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EF6" w:rsidRDefault="007A3EF6" w:rsidP="007A3EF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-438149</wp:posOffset>
            </wp:positionV>
            <wp:extent cx="7556500" cy="106489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ъявлени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182" cy="1065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F6" w:rsidRDefault="007A3EF6" w:rsidP="007A3EF6"/>
    <w:p w:rsidR="007A3EF6" w:rsidRPr="007A3EF6" w:rsidRDefault="007A3EF6" w:rsidP="007A3EF6">
      <w:pPr>
        <w:spacing w:after="0" w:line="240" w:lineRule="auto"/>
        <w:ind w:left="567"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7A3EF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СЛУЖБА РАННЕЙ ПОМОЩИ</w:t>
      </w:r>
    </w:p>
    <w:p w:rsid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A3EF6" w:rsidRDefault="007A3EF6" w:rsidP="007A3EF6">
      <w:pPr>
        <w:spacing w:after="0" w:line="240" w:lineRule="auto"/>
        <w:ind w:left="1418" w:right="82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A3EF6" w:rsidRPr="007A3EF6" w:rsidRDefault="007A3EF6" w:rsidP="007A3EF6">
      <w:pPr>
        <w:spacing w:after="0" w:line="240" w:lineRule="auto"/>
        <w:ind w:left="1418" w:right="82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На базе отделения сопровождения семей с детьми с ОВЗ ОГКУСО «Центр помощи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детям, оставшимся без попечения родителей, г. Братска» открыта и работает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A3EF6">
        <w:rPr>
          <w:rFonts w:ascii="Times New Roman" w:eastAsia="Times New Roman" w:hAnsi="Times New Roman" w:cs="Times New Roman"/>
          <w:b/>
          <w:bCs/>
          <w:i/>
          <w:iCs/>
          <w:color w:val="111111"/>
          <w:lang w:eastAsia="ru-RU"/>
        </w:rPr>
        <w:t>Служба   ранней помощи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</w:t>
      </w:r>
    </w:p>
    <w:p w:rsidR="007A3EF6" w:rsidRPr="007A3EF6" w:rsidRDefault="007A3EF6" w:rsidP="007A3EF6">
      <w:pPr>
        <w:spacing w:before="225" w:after="225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                    Цель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7A3EF6">
        <w:rPr>
          <w:rFonts w:ascii="Times New Roman" w:eastAsia="Times New Roman" w:hAnsi="Times New Roman" w:cs="Times New Roman"/>
          <w:b/>
          <w:color w:val="111111"/>
          <w:lang w:eastAsia="ru-RU"/>
        </w:rPr>
        <w:t>Службы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 xml:space="preserve"> ранней помощи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 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Оказание 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психолого-педагогической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, социальной поддержки и 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 xml:space="preserve">сопровождения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семей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, воспитывающих ребенка с риском отставания в развитии в возрасте от 2 лет до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4 лет жизни, для 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раннего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 выявления нарушений здоровья и ограничений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жизнедеятельности, и содействия его оптимальному развитию.</w:t>
      </w:r>
    </w:p>
    <w:p w:rsidR="007A3EF6" w:rsidRPr="007A3EF6" w:rsidRDefault="007A3EF6" w:rsidP="007A3EF6">
      <w:pPr>
        <w:spacing w:before="225" w:after="225" w:line="240" w:lineRule="auto"/>
        <w:ind w:left="567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</w:t>
      </w:r>
      <w:r w:rsidRPr="007A3EF6">
        <w:rPr>
          <w:rFonts w:ascii="Times New Roman" w:eastAsia="Times New Roman" w:hAnsi="Times New Roman" w:cs="Times New Roman"/>
          <w:b/>
          <w:color w:val="111111"/>
          <w:lang w:eastAsia="ru-RU"/>
        </w:rPr>
        <w:t>Задачи службы Ранней помощи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1.Междисциплинарная оценка основных областей развития ребенка (познавательная, 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социально-эмоциональная, двигательная, коммуникативная, речевая,  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самообслуживание);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2. Выявление основных потребностей ребенка и семьи;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3. Оказание коррекционно-педагогической </w:t>
      </w:r>
      <w:bookmarkStart w:id="0" w:name="_GoBack"/>
      <w:bookmarkEnd w:id="0"/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помощи ребенку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;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4. 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Осуществление социально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-психологического и консультативного сопровождения 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семей 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5. Обеспечение преемственности ранней помощи и помощи в дошкольном и школьном 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возрасте;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6.Содействие развитию инклюзивного дошкольного образования;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7. Профилактика социального сиротства.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</w:t>
      </w:r>
      <w:r w:rsidRPr="007A3EF6">
        <w:rPr>
          <w:rFonts w:ascii="Times New Roman" w:eastAsia="Times New Roman" w:hAnsi="Times New Roman" w:cs="Times New Roman"/>
          <w:b/>
          <w:color w:val="111111"/>
          <w:u w:val="single"/>
          <w:lang w:eastAsia="ru-RU"/>
        </w:rPr>
        <w:t>Целевой группой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Службы ранней помощи являются семьи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, 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имеющие детей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 с 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нарушением в развитии (риском развития) от 2 лет до 4 лет. 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Служба ранней помощи направлена на помощь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 детям первых лет жизни с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ограниченными возможностями здоровья </w:t>
      </w:r>
      <w:r w:rsidRPr="007A3EF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(риском развития)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. Она включает в себя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предоставление квалифицированной 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семейно-центрированной помощи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 ребенку и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семье с целью содействия оптимальному развитию и адаптации в обществе ребенка с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проблемами здоровья и развития.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Служба ранней помощи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 – это возможность побывать на собеседовании, которое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ведут сразу два специалиста </w:t>
      </w:r>
      <w:r w:rsidRPr="007A3EF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(педагог-</w:t>
      </w:r>
      <w:r w:rsidRPr="007A3EF6"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  <w:lang w:eastAsia="ru-RU"/>
        </w:rPr>
        <w:t>психолог и логопед</w:t>
      </w:r>
      <w:r w:rsidRPr="007A3EF6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)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 и получить консультацию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по развитию вашего ребенка.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     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Служба ранней помощи проводит:</w:t>
      </w:r>
    </w:p>
    <w:p w:rsidR="007A3EF6" w:rsidRPr="007A3EF6" w:rsidRDefault="007A3EF6" w:rsidP="007A3EF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</w:pP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- Диагностику 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(Определение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 уровня развития </w:t>
      </w:r>
      <w:r w:rsidRPr="007A3EF6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детей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, выявление первичных и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вторичных нарушений развития для составления индивидуальной программы 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сопровождения)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- Встречи с родителями (Анкетирование родителей, собеседование со специалистами,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получение информации о детях)</w:t>
      </w:r>
    </w:p>
    <w:p w:rsidR="007A3EF6" w:rsidRPr="007A3EF6" w:rsidRDefault="007A3EF6" w:rsidP="007A3EF6">
      <w:pPr>
        <w:spacing w:after="0" w:line="240" w:lineRule="auto"/>
        <w:ind w:left="567"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 xml:space="preserve">-Подгрупповые и индивидуальные занятия со 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специалистами. (</w:t>
      </w: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Логопед, педагог-</w:t>
      </w:r>
    </w:p>
    <w:p w:rsidR="007A3EF6" w:rsidRPr="007A3EF6" w:rsidRDefault="007A3EF6" w:rsidP="007A3EF6">
      <w:pPr>
        <w:spacing w:after="0" w:line="240" w:lineRule="auto"/>
        <w:ind w:left="567" w:firstLine="360"/>
      </w:pPr>
      <w:r w:rsidRPr="007A3EF6">
        <w:rPr>
          <w:rFonts w:ascii="Times New Roman" w:eastAsia="Times New Roman" w:hAnsi="Times New Roman" w:cs="Times New Roman"/>
          <w:color w:val="111111"/>
          <w:lang w:eastAsia="ru-RU"/>
        </w:rPr>
        <w:t>психолог, воспитатель)</w:t>
      </w:r>
    </w:p>
    <w:sectPr w:rsidR="007A3EF6" w:rsidRPr="007A3EF6" w:rsidSect="007A3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F6"/>
    <w:rsid w:val="007A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7646"/>
  <w15:chartTrackingRefBased/>
  <w15:docId w15:val="{2158BF00-9A67-4A8B-8229-7450538F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Филипенко</dc:creator>
  <cp:keywords/>
  <dc:description/>
  <cp:lastModifiedBy>Надежда Филипенко</cp:lastModifiedBy>
  <cp:revision>1</cp:revision>
  <cp:lastPrinted>2023-04-17T03:36:00Z</cp:lastPrinted>
  <dcterms:created xsi:type="dcterms:W3CDTF">2023-04-17T03:29:00Z</dcterms:created>
  <dcterms:modified xsi:type="dcterms:W3CDTF">2023-04-17T03:37:00Z</dcterms:modified>
</cp:coreProperties>
</file>