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FE6" w:rsidRPr="00AC5B36" w:rsidRDefault="00606FE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aps/>
          <w:spacing w:val="-1"/>
          <w:sz w:val="28"/>
          <w:szCs w:val="28"/>
        </w:rPr>
      </w:pPr>
      <w:r w:rsidRPr="00AC5B36">
        <w:rPr>
          <w:rFonts w:ascii="Times New Roman" w:hAnsi="Times New Roman" w:cs="Times New Roman"/>
          <w:bCs/>
          <w:caps/>
          <w:spacing w:val="-1"/>
          <w:sz w:val="28"/>
          <w:szCs w:val="28"/>
        </w:rPr>
        <w:t xml:space="preserve">Областное государственное казенное учреждение </w:t>
      </w:r>
      <w:r w:rsidR="00AC5B36" w:rsidRPr="00AC5B36">
        <w:rPr>
          <w:rFonts w:ascii="Times New Roman" w:hAnsi="Times New Roman" w:cs="Times New Roman"/>
          <w:bCs/>
          <w:caps/>
          <w:spacing w:val="-1"/>
          <w:sz w:val="28"/>
          <w:szCs w:val="28"/>
        </w:rPr>
        <w:t>социального обслуживания</w:t>
      </w:r>
    </w:p>
    <w:p w:rsidR="00606FE6" w:rsidRPr="00AC5B36" w:rsidRDefault="00606FE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1"/>
          <w:sz w:val="28"/>
          <w:szCs w:val="28"/>
        </w:rPr>
      </w:pPr>
      <w:r w:rsidRPr="00AC5B36">
        <w:rPr>
          <w:rFonts w:ascii="Times New Roman" w:hAnsi="Times New Roman" w:cs="Times New Roman"/>
          <w:b/>
          <w:bCs/>
          <w:caps/>
          <w:spacing w:val="-1"/>
          <w:sz w:val="28"/>
          <w:szCs w:val="28"/>
        </w:rPr>
        <w:t>«</w:t>
      </w:r>
      <w:r w:rsidR="00AC5B36" w:rsidRPr="00AC5B36">
        <w:rPr>
          <w:rFonts w:ascii="Times New Roman" w:hAnsi="Times New Roman" w:cs="Times New Roman"/>
          <w:b/>
          <w:bCs/>
          <w:caps/>
          <w:spacing w:val="-1"/>
          <w:sz w:val="28"/>
          <w:szCs w:val="28"/>
        </w:rPr>
        <w:t>Центр помощи детям, оставшимся без попечения родителей, г. Братска</w:t>
      </w:r>
      <w:r w:rsidRPr="00AC5B36">
        <w:rPr>
          <w:rFonts w:ascii="Times New Roman" w:hAnsi="Times New Roman" w:cs="Times New Roman"/>
          <w:b/>
          <w:bCs/>
          <w:caps/>
          <w:spacing w:val="-1"/>
          <w:sz w:val="28"/>
          <w:szCs w:val="28"/>
        </w:rPr>
        <w:t>»</w:t>
      </w:r>
    </w:p>
    <w:p w:rsidR="00606FE6" w:rsidRDefault="00606FE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AC5B36" w:rsidRDefault="00AC5B3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AC5B36" w:rsidRDefault="00AC5B3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AC5B36" w:rsidRDefault="00AC5B3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AC5B36" w:rsidRDefault="00AC5B3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AC5B36" w:rsidRPr="00AC5B36" w:rsidRDefault="00AC5B3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48"/>
          <w:szCs w:val="48"/>
        </w:rPr>
      </w:pPr>
    </w:p>
    <w:p w:rsidR="00606FE6" w:rsidRPr="00AC5B36" w:rsidRDefault="00606FE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1"/>
          <w:sz w:val="48"/>
          <w:szCs w:val="48"/>
        </w:rPr>
      </w:pPr>
      <w:r w:rsidRPr="00AC5B36">
        <w:rPr>
          <w:rFonts w:ascii="Times New Roman" w:hAnsi="Times New Roman" w:cs="Times New Roman"/>
          <w:b/>
          <w:bCs/>
          <w:caps/>
          <w:spacing w:val="-1"/>
          <w:sz w:val="48"/>
          <w:szCs w:val="48"/>
        </w:rPr>
        <w:t xml:space="preserve">Памятка </w:t>
      </w:r>
    </w:p>
    <w:p w:rsidR="00606FE6" w:rsidRPr="00E93FB1" w:rsidRDefault="00606FE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  <w:r w:rsidRPr="00E93FB1">
        <w:rPr>
          <w:rFonts w:ascii="Times New Roman" w:hAnsi="Times New Roman" w:cs="Times New Roman"/>
          <w:b/>
          <w:bCs/>
          <w:spacing w:val="-1"/>
          <w:sz w:val="32"/>
          <w:szCs w:val="32"/>
        </w:rPr>
        <w:t>по противодействию коррупции и ответственности работников учреждения за совершение коррупционных правонарушений</w:t>
      </w:r>
    </w:p>
    <w:p w:rsidR="00606FE6" w:rsidRPr="00E93FB1" w:rsidRDefault="00606FE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606FE6" w:rsidRPr="00E93FB1" w:rsidRDefault="00606FE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606FE6" w:rsidRPr="00E93FB1" w:rsidRDefault="00606FE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606FE6" w:rsidRPr="00E93FB1" w:rsidRDefault="00606FE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606FE6" w:rsidRPr="00E93FB1" w:rsidRDefault="00606FE6" w:rsidP="00303C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606FE6" w:rsidRDefault="00606FE6" w:rsidP="00303C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AC5B36" w:rsidRDefault="00AC5B36" w:rsidP="00303C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AC5B36" w:rsidRDefault="00AC5B36" w:rsidP="00303C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AC5B36" w:rsidRDefault="00AC5B36" w:rsidP="00303C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AC5B36" w:rsidRPr="00E93FB1" w:rsidRDefault="00AC5B36" w:rsidP="00303C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03CCB" w:rsidRDefault="00303CCB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606FE6" w:rsidRPr="00AC5B36" w:rsidRDefault="00606FE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93FB1">
        <w:rPr>
          <w:rFonts w:ascii="Times New Roman" w:hAnsi="Times New Roman" w:cs="Times New Roman"/>
          <w:b/>
          <w:bCs/>
          <w:spacing w:val="-1"/>
          <w:sz w:val="28"/>
          <w:szCs w:val="28"/>
        </w:rPr>
        <w:t>2016 г.</w:t>
      </w:r>
    </w:p>
    <w:p w:rsidR="00606FE6" w:rsidRPr="00303CCB" w:rsidRDefault="00606FE6" w:rsidP="00303CC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491C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lastRenderedPageBreak/>
        <w:t>Нормативн</w:t>
      </w:r>
      <w:r w:rsidR="00491C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ые </w:t>
      </w:r>
      <w:r w:rsidRPr="00491C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правовые акты </w:t>
      </w:r>
      <w:r w:rsidR="00491C82" w:rsidRPr="00491C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по противодействию </w:t>
      </w:r>
      <w:r w:rsidRPr="00491C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коррупции</w:t>
      </w:r>
      <w:r w:rsidR="00303C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:</w:t>
      </w:r>
    </w:p>
    <w:p w:rsidR="00606FE6" w:rsidRPr="00AC5B36" w:rsidRDefault="0054158C" w:rsidP="00303CCB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tgtFrame="_blank" w:history="1">
        <w:r w:rsidR="00606FE6" w:rsidRPr="00AC5B36">
          <w:rPr>
            <w:rFonts w:ascii="Times New Roman" w:eastAsia="Times New Roman" w:hAnsi="Times New Roman" w:cs="Times New Roman"/>
            <w:sz w:val="28"/>
            <w:szCs w:val="28"/>
          </w:rPr>
          <w:t xml:space="preserve">Федеральный закон от 08.03.2006 г. № 40-ФЗ </w:t>
        </w:r>
        <w:r w:rsidR="003409ED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606FE6" w:rsidRPr="00AC5B36">
          <w:rPr>
            <w:rFonts w:ascii="Times New Roman" w:eastAsia="Times New Roman" w:hAnsi="Times New Roman" w:cs="Times New Roman"/>
            <w:sz w:val="28"/>
            <w:szCs w:val="28"/>
          </w:rPr>
          <w:t>О ратификации Конвенции Организации Объединенных Наций против коррупции</w:t>
        </w:r>
      </w:hyperlink>
      <w:r w:rsidR="003409E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06FE6" w:rsidRPr="00AC5B36" w:rsidRDefault="0054158C" w:rsidP="00303CCB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tgtFrame="_blank" w:history="1">
        <w:r w:rsidR="00606FE6" w:rsidRPr="00AC5B36">
          <w:rPr>
            <w:rFonts w:ascii="Times New Roman" w:eastAsia="Times New Roman" w:hAnsi="Times New Roman" w:cs="Times New Roman"/>
            <w:sz w:val="28"/>
            <w:szCs w:val="28"/>
          </w:rPr>
          <w:t xml:space="preserve">Федеральный закон от 25.07.2006 г. № 125-ФЗ </w:t>
        </w:r>
        <w:r w:rsidR="003409ED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606FE6" w:rsidRPr="00AC5B36">
          <w:rPr>
            <w:rFonts w:ascii="Times New Roman" w:eastAsia="Times New Roman" w:hAnsi="Times New Roman" w:cs="Times New Roman"/>
            <w:sz w:val="28"/>
            <w:szCs w:val="28"/>
          </w:rPr>
          <w:t>О ратификации Конвенции об уголовной ответственности за коррупцию</w:t>
        </w:r>
      </w:hyperlink>
      <w:r w:rsidR="003409E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06FE6" w:rsidRPr="00AC5B36" w:rsidRDefault="0054158C" w:rsidP="00303CCB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tgtFrame="_blank" w:history="1">
        <w:r w:rsidR="00606FE6" w:rsidRPr="00AC5B36">
          <w:rPr>
            <w:rFonts w:ascii="Times New Roman" w:eastAsia="Times New Roman" w:hAnsi="Times New Roman" w:cs="Times New Roman"/>
            <w:sz w:val="28"/>
            <w:szCs w:val="28"/>
          </w:rPr>
          <w:t xml:space="preserve">Федеральный закон от 25.12.2008 г. № 273-ФЗ </w:t>
        </w:r>
        <w:r w:rsidR="003409ED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606FE6" w:rsidRPr="00AC5B36">
          <w:rPr>
            <w:rFonts w:ascii="Times New Roman" w:eastAsia="Times New Roman" w:hAnsi="Times New Roman" w:cs="Times New Roman"/>
            <w:sz w:val="28"/>
            <w:szCs w:val="28"/>
          </w:rPr>
          <w:t>О противодействии коррупции</w:t>
        </w:r>
        <w:r w:rsidR="003409ED">
          <w:rPr>
            <w:rFonts w:ascii="Times New Roman" w:eastAsia="Times New Roman" w:hAnsi="Times New Roman" w:cs="Times New Roman"/>
            <w:sz w:val="28"/>
            <w:szCs w:val="28"/>
          </w:rPr>
          <w:t>».</w:t>
        </w:r>
        <w:r w:rsidR="00606FE6" w:rsidRPr="00AC5B36">
          <w:rPr>
            <w:rFonts w:ascii="Times New Roman" w:eastAsia="Times New Roman" w:hAnsi="Times New Roman" w:cs="Times New Roman"/>
            <w:sz w:val="28"/>
            <w:szCs w:val="28"/>
          </w:rPr>
          <w:t> </w:t>
        </w:r>
      </w:hyperlink>
    </w:p>
    <w:p w:rsidR="00606FE6" w:rsidRPr="00AC5B36" w:rsidRDefault="00606FE6" w:rsidP="00303CCB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B36">
        <w:rPr>
          <w:rFonts w:ascii="Times New Roman" w:hAnsi="Times New Roman" w:cs="Times New Roman"/>
          <w:sz w:val="28"/>
          <w:szCs w:val="28"/>
        </w:rPr>
        <w:t xml:space="preserve">Федеральный закон от 17 июля 2009 г. </w:t>
      </w:r>
      <w:r w:rsidR="003409ED">
        <w:rPr>
          <w:rFonts w:ascii="Times New Roman" w:hAnsi="Times New Roman" w:cs="Times New Roman"/>
          <w:sz w:val="28"/>
          <w:szCs w:val="28"/>
        </w:rPr>
        <w:t>№</w:t>
      </w:r>
      <w:r w:rsidRPr="00AC5B36">
        <w:rPr>
          <w:rFonts w:ascii="Times New Roman" w:hAnsi="Times New Roman" w:cs="Times New Roman"/>
          <w:sz w:val="28"/>
          <w:szCs w:val="28"/>
        </w:rPr>
        <w:t xml:space="preserve"> 172-ФЗ </w:t>
      </w:r>
      <w:r w:rsidRPr="00AC5B36">
        <w:rPr>
          <w:rFonts w:ascii="Times New Roman" w:hAnsi="Times New Roman" w:cs="Times New Roman"/>
          <w:sz w:val="28"/>
          <w:szCs w:val="28"/>
        </w:rPr>
        <w:br/>
      </w:r>
      <w:r w:rsidR="003409ED">
        <w:rPr>
          <w:rFonts w:ascii="Times New Roman" w:hAnsi="Times New Roman" w:cs="Times New Roman"/>
          <w:sz w:val="28"/>
          <w:szCs w:val="28"/>
        </w:rPr>
        <w:t>«</w:t>
      </w:r>
      <w:r w:rsidRPr="00AC5B36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3409ED">
        <w:rPr>
          <w:rFonts w:ascii="Times New Roman" w:hAnsi="Times New Roman" w:cs="Times New Roman"/>
          <w:sz w:val="28"/>
          <w:szCs w:val="28"/>
        </w:rPr>
        <w:t>».</w:t>
      </w:r>
    </w:p>
    <w:p w:rsidR="00606FE6" w:rsidRPr="00AC5B36" w:rsidRDefault="0054158C" w:rsidP="00303CCB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tgtFrame="_blank" w:history="1">
        <w:r w:rsidR="00606FE6" w:rsidRPr="00AC5B36">
          <w:rPr>
            <w:rFonts w:ascii="Times New Roman" w:eastAsia="Times New Roman" w:hAnsi="Times New Roman" w:cs="Times New Roman"/>
            <w:sz w:val="28"/>
            <w:szCs w:val="28"/>
          </w:rPr>
          <w:t xml:space="preserve">Указ Президента Российской Федерации от 19.05.2008 г. </w:t>
        </w:r>
        <w:r w:rsidR="003409ED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606FE6" w:rsidRPr="00AC5B36">
          <w:rPr>
            <w:rFonts w:ascii="Times New Roman" w:eastAsia="Times New Roman" w:hAnsi="Times New Roman" w:cs="Times New Roman"/>
            <w:sz w:val="28"/>
            <w:szCs w:val="28"/>
          </w:rPr>
          <w:t xml:space="preserve"> 815 </w:t>
        </w:r>
        <w:r w:rsidR="003409ED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606FE6" w:rsidRPr="00AC5B36">
          <w:rPr>
            <w:rFonts w:ascii="Times New Roman" w:eastAsia="Times New Roman" w:hAnsi="Times New Roman" w:cs="Times New Roman"/>
            <w:sz w:val="28"/>
            <w:szCs w:val="28"/>
          </w:rPr>
          <w:t>О мерах по противодействию коррупции</w:t>
        </w:r>
      </w:hyperlink>
      <w:r w:rsidR="003409E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06FE6" w:rsidRPr="00AC5B36" w:rsidRDefault="0054158C" w:rsidP="00303CCB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tooltip="открыть" w:history="1">
        <w:r w:rsidR="00606FE6" w:rsidRPr="00AC5B36">
          <w:rPr>
            <w:rFonts w:ascii="Times New Roman" w:eastAsia="Times New Roman" w:hAnsi="Times New Roman" w:cs="Times New Roman"/>
            <w:sz w:val="28"/>
            <w:szCs w:val="28"/>
          </w:rPr>
          <w:t>Указ Президента РФ от 1 апреля 2016 года  № 147 «О Национальном плане противодействия коррупции на 2016 - 2017 годы»</w:t>
        </w:r>
      </w:hyperlink>
      <w:r w:rsidR="00606FE6" w:rsidRPr="00AC5B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5B36" w:rsidRDefault="00AC5B36" w:rsidP="00303CCB">
      <w:pPr>
        <w:shd w:val="clear" w:color="auto" w:fill="FFFFFF" w:themeFill="background1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8"/>
          <w:szCs w:val="28"/>
        </w:rPr>
      </w:pPr>
    </w:p>
    <w:p w:rsidR="00606FE6" w:rsidRPr="00491C82" w:rsidRDefault="00606FE6" w:rsidP="00303C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91C8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Федеральный закон</w:t>
      </w:r>
      <w:r w:rsidR="003409ED" w:rsidRPr="00491C8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491C8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«О противодействии коррупции» </w:t>
      </w:r>
      <w:r w:rsidR="003409ED" w:rsidRPr="00491C8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от 25.12.2008 № 273-ФЗ</w:t>
      </w:r>
    </w:p>
    <w:p w:rsidR="00606FE6" w:rsidRPr="00AC5B36" w:rsidRDefault="00606FE6" w:rsidP="00303CC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5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Коррупция</w:t>
      </w:r>
      <w:r w:rsidR="003409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это</w:t>
      </w:r>
      <w:r w:rsidRPr="00AC5B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деяний, указанных в подпункте «а» настоящего пункта, от имени или  в интересах юридического лица.</w:t>
      </w:r>
    </w:p>
    <w:p w:rsidR="00606FE6" w:rsidRPr="00AC5B36" w:rsidRDefault="00606FE6" w:rsidP="00303CC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6FE6" w:rsidRPr="00AC5B36" w:rsidRDefault="00606FE6" w:rsidP="00303CC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409ED"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  <w:r w:rsidRPr="00AC5B36">
        <w:rPr>
          <w:rFonts w:ascii="Times New Roman" w:hAnsi="Times New Roman" w:cs="Times New Roman"/>
          <w:sz w:val="28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606FE6" w:rsidRPr="00AC5B36" w:rsidRDefault="00606FE6" w:rsidP="00303CC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AC5B36">
        <w:rPr>
          <w:rFonts w:ascii="Times New Roman" w:hAnsi="Times New Roman" w:cs="Times New Roman"/>
          <w:sz w:val="28"/>
          <w:szCs w:val="28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606FE6" w:rsidRPr="00AC5B36" w:rsidRDefault="00606FE6" w:rsidP="00303CC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AC5B36">
        <w:rPr>
          <w:rFonts w:ascii="Times New Roman" w:hAnsi="Times New Roman" w:cs="Times New Roman"/>
          <w:sz w:val="28"/>
          <w:szCs w:val="28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606FE6" w:rsidRPr="00AC5B36" w:rsidRDefault="00606FE6" w:rsidP="00303CC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AC5B36">
        <w:rPr>
          <w:rFonts w:ascii="Times New Roman" w:hAnsi="Times New Roman" w:cs="Times New Roman"/>
          <w:sz w:val="28"/>
          <w:szCs w:val="28"/>
        </w:rPr>
        <w:t>в) по минимизации и (или) ликвидации последствий коррупционных правонарушений.</w:t>
      </w:r>
    </w:p>
    <w:p w:rsidR="00606FE6" w:rsidRPr="00AC5B36" w:rsidRDefault="00606FE6" w:rsidP="00303C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03CCB" w:rsidRDefault="00606FE6" w:rsidP="00303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9ED">
        <w:rPr>
          <w:rFonts w:ascii="Times New Roman" w:hAnsi="Times New Roman" w:cs="Times New Roman"/>
          <w:b/>
          <w:sz w:val="28"/>
          <w:szCs w:val="28"/>
        </w:rPr>
        <w:t>Предупреждение коррупции</w:t>
      </w:r>
      <w:r w:rsidRPr="00AC5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B36">
        <w:rPr>
          <w:rFonts w:ascii="Times New Roman" w:hAnsi="Times New Roman" w:cs="Times New Roman"/>
          <w:sz w:val="28"/>
          <w:szCs w:val="28"/>
        </w:rPr>
        <w:t xml:space="preserve">– деятельность </w:t>
      </w:r>
      <w:r w:rsidR="003409ED">
        <w:rPr>
          <w:rFonts w:ascii="Times New Roman" w:hAnsi="Times New Roman" w:cs="Times New Roman"/>
          <w:sz w:val="28"/>
          <w:szCs w:val="28"/>
        </w:rPr>
        <w:t>организации</w:t>
      </w:r>
      <w:r w:rsidRPr="00AC5B36">
        <w:rPr>
          <w:rFonts w:ascii="Times New Roman" w:hAnsi="Times New Roman" w:cs="Times New Roman"/>
          <w:sz w:val="28"/>
          <w:szCs w:val="28"/>
        </w:rPr>
        <w:t xml:space="preserve">, направленная на введение </w:t>
      </w:r>
      <w:r w:rsidRPr="00AC5B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</w:t>
      </w:r>
      <w:r w:rsidRPr="00AC5B36">
        <w:rPr>
          <w:rFonts w:ascii="Times New Roman" w:hAnsi="Times New Roman" w:cs="Times New Roman"/>
          <w:sz w:val="28"/>
          <w:szCs w:val="28"/>
        </w:rPr>
        <w:t xml:space="preserve">недопущение коррупционных правонарушений. </w:t>
      </w:r>
    </w:p>
    <w:p w:rsidR="00606FE6" w:rsidRPr="00303CCB" w:rsidRDefault="00303CCB" w:rsidP="00303C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606FE6" w:rsidRPr="003409ED">
        <w:rPr>
          <w:rFonts w:ascii="Times New Roman" w:hAnsi="Times New Roman" w:cs="Times New Roman"/>
          <w:b/>
          <w:sz w:val="28"/>
          <w:szCs w:val="28"/>
        </w:rPr>
        <w:t>рганизация</w:t>
      </w:r>
      <w:r w:rsidR="00606FE6" w:rsidRPr="00AC5B36">
        <w:rPr>
          <w:rFonts w:ascii="Times New Roman" w:hAnsi="Times New Roman" w:cs="Times New Roman"/>
          <w:sz w:val="28"/>
          <w:szCs w:val="28"/>
        </w:rPr>
        <w:t>– юридическое лицо независимо от формы собственности, организационно-правовой формы и отраслевой принадлежности.</w:t>
      </w:r>
    </w:p>
    <w:p w:rsidR="00606FE6" w:rsidRPr="00AC5B36" w:rsidRDefault="00606FE6" w:rsidP="00303CC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6FE6" w:rsidRPr="00AC5B36" w:rsidRDefault="00606FE6" w:rsidP="00303CC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409ED">
        <w:rPr>
          <w:rFonts w:ascii="Times New Roman" w:hAnsi="Times New Roman" w:cs="Times New Roman"/>
          <w:b/>
          <w:sz w:val="28"/>
          <w:szCs w:val="28"/>
        </w:rPr>
        <w:t>Контрагент</w:t>
      </w:r>
      <w:r w:rsidRPr="00AC5B36">
        <w:rPr>
          <w:rFonts w:ascii="Times New Roman" w:hAnsi="Times New Roman" w:cs="Times New Roman"/>
          <w:sz w:val="28"/>
          <w:szCs w:val="28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06FE6" w:rsidRPr="00AC5B36" w:rsidRDefault="00606FE6" w:rsidP="00303CC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6FE6" w:rsidRPr="00AC5B36" w:rsidRDefault="00606FE6" w:rsidP="00303CC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409ED">
        <w:rPr>
          <w:rFonts w:ascii="Times New Roman" w:hAnsi="Times New Roman" w:cs="Times New Roman"/>
          <w:b/>
          <w:sz w:val="28"/>
          <w:szCs w:val="28"/>
        </w:rPr>
        <w:t>Коммерческий подкуп</w:t>
      </w:r>
      <w:r w:rsidRPr="00AC5B36">
        <w:rPr>
          <w:rFonts w:ascii="Times New Roman" w:hAnsi="Times New Roman" w:cs="Times New Roman"/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606FE6" w:rsidRPr="00AC5B36" w:rsidRDefault="00606FE6" w:rsidP="00303CC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6FE6" w:rsidRPr="00AC5B36" w:rsidRDefault="00606FE6" w:rsidP="00303CC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409ED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="003409ED">
        <w:rPr>
          <w:rFonts w:ascii="Times New Roman" w:hAnsi="Times New Roman" w:cs="Times New Roman"/>
          <w:sz w:val="28"/>
          <w:szCs w:val="28"/>
        </w:rPr>
        <w:t xml:space="preserve"> – </w:t>
      </w:r>
      <w:r w:rsidRPr="00AC5B36">
        <w:rPr>
          <w:rFonts w:ascii="Times New Roman" w:hAnsi="Times New Roman" w:cs="Times New Roman"/>
          <w:sz w:val="28"/>
          <w:szCs w:val="28"/>
        </w:rPr>
        <w:t>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606FE6" w:rsidRPr="00AC5B36" w:rsidRDefault="00606FE6" w:rsidP="00303CCB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Bookman Old Style" w:hAnsi="Bookman Old Style" w:cs="Times New Roman"/>
          <w:b/>
          <w:bCs/>
          <w:color w:val="000000"/>
          <w:sz w:val="28"/>
          <w:szCs w:val="28"/>
        </w:rPr>
      </w:pPr>
    </w:p>
    <w:p w:rsidR="00606FE6" w:rsidRPr="00AC5B36" w:rsidRDefault="00606FE6" w:rsidP="00303CC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09ED">
        <w:rPr>
          <w:rFonts w:ascii="Times New Roman" w:hAnsi="Times New Roman" w:cs="Times New Roman"/>
          <w:b/>
          <w:sz w:val="28"/>
          <w:szCs w:val="28"/>
        </w:rPr>
        <w:t>Взятка</w:t>
      </w:r>
      <w:r w:rsidRPr="00AC5B36">
        <w:rPr>
          <w:rFonts w:ascii="Times New Roman" w:hAnsi="Times New Roman" w:cs="Times New Roman"/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06FE6" w:rsidRPr="00AC5B36" w:rsidRDefault="00606FE6" w:rsidP="00303CCB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C5B36">
        <w:rPr>
          <w:rFonts w:ascii="Times New Roman" w:hAnsi="Times New Roman" w:cs="Times New Roman"/>
          <w:sz w:val="28"/>
          <w:szCs w:val="28"/>
        </w:rPr>
        <w:t>Уголовный кодекс Российской Федерации предусматривает два вида преступлений, связанных со взяткой: получение взятки (статья 290) и дача взятки (статья 291).</w:t>
      </w:r>
    </w:p>
    <w:p w:rsidR="00606FE6" w:rsidRPr="00AC5B36" w:rsidRDefault="00606FE6" w:rsidP="00303CCB">
      <w:pPr>
        <w:shd w:val="clear" w:color="auto" w:fill="FFFFFF"/>
        <w:tabs>
          <w:tab w:val="left" w:pos="1771"/>
          <w:tab w:val="left" w:pos="3029"/>
          <w:tab w:val="left" w:pos="4181"/>
          <w:tab w:val="left" w:pos="6250"/>
          <w:tab w:val="left" w:pos="7877"/>
          <w:tab w:val="left" w:pos="9029"/>
        </w:tabs>
        <w:spacing w:after="0" w:line="240" w:lineRule="auto"/>
        <w:ind w:firstLine="830"/>
        <w:jc w:val="both"/>
        <w:rPr>
          <w:rFonts w:ascii="Times New Roman" w:hAnsi="Times New Roman" w:cs="Times New Roman"/>
          <w:sz w:val="28"/>
          <w:szCs w:val="28"/>
        </w:rPr>
      </w:pPr>
      <w:r w:rsidRPr="003409ED">
        <w:rPr>
          <w:rFonts w:ascii="Times New Roman" w:hAnsi="Times New Roman" w:cs="Times New Roman"/>
          <w:b/>
          <w:bCs/>
          <w:iCs/>
          <w:sz w:val="28"/>
          <w:szCs w:val="28"/>
        </w:rPr>
        <w:t>Получение взятки</w:t>
      </w:r>
      <w:r w:rsidRPr="00AC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5B36">
        <w:rPr>
          <w:rFonts w:ascii="Times New Roman" w:hAnsi="Times New Roman" w:cs="Times New Roman"/>
          <w:sz w:val="28"/>
          <w:szCs w:val="28"/>
        </w:rPr>
        <w:t>– одно из самых опасных должностных преступлений,</w:t>
      </w:r>
      <w:r w:rsidRPr="00AC5B36">
        <w:rPr>
          <w:rFonts w:ascii="Times New Roman" w:hAnsi="Times New Roman" w:cs="Times New Roman"/>
          <w:spacing w:val="-5"/>
          <w:sz w:val="28"/>
          <w:szCs w:val="28"/>
        </w:rPr>
        <w:t xml:space="preserve"> особенно  если</w:t>
      </w:r>
      <w:r w:rsidRPr="00AC5B36">
        <w:rPr>
          <w:rFonts w:ascii="Times New Roman" w:hAnsi="Times New Roman" w:cs="Times New Roman"/>
          <w:sz w:val="28"/>
          <w:szCs w:val="28"/>
        </w:rPr>
        <w:t xml:space="preserve">  </w:t>
      </w:r>
      <w:r w:rsidRPr="00AC5B36">
        <w:rPr>
          <w:rFonts w:ascii="Times New Roman" w:hAnsi="Times New Roman" w:cs="Times New Roman"/>
          <w:spacing w:val="-6"/>
          <w:sz w:val="28"/>
          <w:szCs w:val="28"/>
        </w:rPr>
        <w:t>оно</w:t>
      </w:r>
      <w:r w:rsidRPr="00AC5B36">
        <w:rPr>
          <w:rFonts w:ascii="Times New Roman" w:hAnsi="Times New Roman" w:cs="Times New Roman"/>
          <w:sz w:val="28"/>
          <w:szCs w:val="28"/>
        </w:rPr>
        <w:t xml:space="preserve">  </w:t>
      </w:r>
      <w:r w:rsidRPr="00AC5B36">
        <w:rPr>
          <w:rFonts w:ascii="Times New Roman" w:hAnsi="Times New Roman" w:cs="Times New Roman"/>
          <w:spacing w:val="-4"/>
          <w:sz w:val="28"/>
          <w:szCs w:val="28"/>
        </w:rPr>
        <w:t>совершается</w:t>
      </w:r>
      <w:r w:rsidRPr="00AC5B36">
        <w:rPr>
          <w:rFonts w:ascii="Times New Roman" w:hAnsi="Times New Roman" w:cs="Times New Roman"/>
          <w:sz w:val="28"/>
          <w:szCs w:val="28"/>
        </w:rPr>
        <w:t xml:space="preserve">  </w:t>
      </w:r>
      <w:r w:rsidRPr="00AC5B36">
        <w:rPr>
          <w:rFonts w:ascii="Times New Roman" w:hAnsi="Times New Roman" w:cs="Times New Roman"/>
          <w:spacing w:val="-3"/>
          <w:sz w:val="28"/>
          <w:szCs w:val="28"/>
        </w:rPr>
        <w:t xml:space="preserve">группой  </w:t>
      </w:r>
      <w:r w:rsidRPr="00AC5B36">
        <w:rPr>
          <w:rFonts w:ascii="Times New Roman" w:hAnsi="Times New Roman" w:cs="Times New Roman"/>
          <w:spacing w:val="-4"/>
          <w:sz w:val="28"/>
          <w:szCs w:val="28"/>
        </w:rPr>
        <w:t xml:space="preserve">лиц  </w:t>
      </w:r>
      <w:r w:rsidRPr="00AC5B36">
        <w:rPr>
          <w:rFonts w:ascii="Times New Roman" w:hAnsi="Times New Roman" w:cs="Times New Roman"/>
          <w:bCs/>
          <w:spacing w:val="-14"/>
          <w:sz w:val="28"/>
          <w:szCs w:val="28"/>
        </w:rPr>
        <w:t>или</w:t>
      </w:r>
      <w:r w:rsidRPr="00AC5B36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AC5B36">
        <w:rPr>
          <w:rFonts w:ascii="Times New Roman" w:hAnsi="Times New Roman" w:cs="Times New Roman"/>
          <w:sz w:val="28"/>
          <w:szCs w:val="28"/>
        </w:rPr>
        <w:t xml:space="preserve">сопровождается за законные или незаконные действия вымогательством, которое </w:t>
      </w:r>
      <w:r w:rsidRPr="00AC5B36">
        <w:rPr>
          <w:rFonts w:ascii="Times New Roman" w:hAnsi="Times New Roman" w:cs="Times New Roman"/>
          <w:spacing w:val="-1"/>
          <w:sz w:val="28"/>
          <w:szCs w:val="28"/>
        </w:rPr>
        <w:t xml:space="preserve">заключается в получении должностным лицом преимуществ и выгод за законные или </w:t>
      </w:r>
      <w:r w:rsidRPr="00AC5B36">
        <w:rPr>
          <w:rFonts w:ascii="Times New Roman" w:hAnsi="Times New Roman" w:cs="Times New Roman"/>
          <w:sz w:val="28"/>
          <w:szCs w:val="28"/>
        </w:rPr>
        <w:t>незаконные действия (бездействие).</w:t>
      </w:r>
    </w:p>
    <w:p w:rsidR="00606FE6" w:rsidRPr="00AC5B36" w:rsidRDefault="00606FE6" w:rsidP="00303C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9E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Основные варианты </w:t>
      </w:r>
      <w:r w:rsidRPr="00AC5B36">
        <w:rPr>
          <w:rFonts w:ascii="Times New Roman" w:hAnsi="Times New Roman" w:cs="Times New Roman"/>
          <w:sz w:val="28"/>
          <w:szCs w:val="28"/>
        </w:rPr>
        <w:t>поведения должностного лица, за которое оно получает взятку:</w:t>
      </w:r>
    </w:p>
    <w:p w:rsidR="00606FE6" w:rsidRPr="00AC5B36" w:rsidRDefault="00606FE6" w:rsidP="00303CC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5B36">
        <w:rPr>
          <w:rFonts w:ascii="Times New Roman" w:hAnsi="Times New Roman" w:cs="Times New Roman"/>
          <w:sz w:val="28"/>
          <w:szCs w:val="28"/>
        </w:rPr>
        <w:lastRenderedPageBreak/>
        <w:t>совершение в пользу взяткодателя действий (бездействие), которые входят в его служебные полномочия;</w:t>
      </w:r>
    </w:p>
    <w:p w:rsidR="00606FE6" w:rsidRPr="00AC5B36" w:rsidRDefault="00606FE6" w:rsidP="00303CC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5B36">
        <w:rPr>
          <w:rFonts w:ascii="Times New Roman" w:hAnsi="Times New Roman" w:cs="Times New Roman"/>
          <w:sz w:val="28"/>
          <w:szCs w:val="28"/>
        </w:rPr>
        <w:t>совершение в пользу взяткодателя действий (бездействие), которые не входят в служебные полномочия, но в силу своего должностного положения могут способствовать их совершению другим должностным лицом;</w:t>
      </w:r>
    </w:p>
    <w:p w:rsidR="00606FE6" w:rsidRPr="00AC5B36" w:rsidRDefault="00606FE6" w:rsidP="00303CC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5B36">
        <w:rPr>
          <w:rFonts w:ascii="Times New Roman" w:hAnsi="Times New Roman" w:cs="Times New Roman"/>
          <w:sz w:val="28"/>
          <w:szCs w:val="28"/>
        </w:rPr>
        <w:t>общее покровительство по службе (необоснованное создание взяткодателю различных благоприятных условий);</w:t>
      </w:r>
    </w:p>
    <w:p w:rsidR="00606FE6" w:rsidRPr="00AC5B36" w:rsidRDefault="00606FE6" w:rsidP="00303C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06FE6" w:rsidRPr="00AC5B36" w:rsidRDefault="00606FE6" w:rsidP="00303CCB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9ED">
        <w:rPr>
          <w:rFonts w:ascii="Times New Roman" w:hAnsi="Times New Roman" w:cs="Times New Roman"/>
          <w:b/>
          <w:bCs/>
          <w:iCs/>
          <w:sz w:val="28"/>
          <w:szCs w:val="28"/>
        </w:rPr>
        <w:t>Дача взятки</w:t>
      </w:r>
      <w:r w:rsidRPr="00AC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5B36">
        <w:rPr>
          <w:rFonts w:ascii="Times New Roman" w:hAnsi="Times New Roman" w:cs="Times New Roman"/>
          <w:sz w:val="28"/>
          <w:szCs w:val="28"/>
        </w:rPr>
        <w:t>– преступление, направленное на склонение должностного лица к совершению законных или незаконных действий (бездействие) либо предоставление получения каких-либо преимуществ в пользу дающего, в том числе за общее покровительство или попустительство по службе.</w:t>
      </w:r>
    </w:p>
    <w:p w:rsidR="00AC5B36" w:rsidRDefault="00AC5B36" w:rsidP="00303C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06FE6" w:rsidRPr="00AC5B36" w:rsidRDefault="00606FE6" w:rsidP="00303CCB">
      <w:pPr>
        <w:shd w:val="clear" w:color="auto" w:fill="FFFFFF"/>
        <w:spacing w:after="0" w:line="24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3409ED">
        <w:rPr>
          <w:rFonts w:ascii="Times New Roman" w:hAnsi="Times New Roman" w:cs="Times New Roman"/>
          <w:b/>
          <w:bCs/>
          <w:iCs/>
          <w:sz w:val="28"/>
          <w:szCs w:val="28"/>
        </w:rPr>
        <w:t>Вымогательство взятки</w:t>
      </w:r>
      <w:r w:rsidRPr="00AC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5B36">
        <w:rPr>
          <w:rFonts w:ascii="Times New Roman" w:hAnsi="Times New Roman" w:cs="Times New Roman"/>
          <w:sz w:val="28"/>
          <w:szCs w:val="28"/>
        </w:rPr>
        <w:t xml:space="preserve">– это требование должностного лица дать взятку под угрозой совершения действий, которые могут причинить ущерб законным интересам </w:t>
      </w:r>
      <w:r w:rsidRPr="00AC5B36">
        <w:rPr>
          <w:rFonts w:ascii="Times New Roman" w:hAnsi="Times New Roman" w:cs="Times New Roman"/>
          <w:spacing w:val="-1"/>
          <w:sz w:val="28"/>
          <w:szCs w:val="28"/>
        </w:rPr>
        <w:t xml:space="preserve">гражданина, либо поставить его в такие условия, при которых он вынужден дать взятку с </w:t>
      </w:r>
      <w:r w:rsidRPr="00AC5B36">
        <w:rPr>
          <w:rFonts w:ascii="Times New Roman" w:hAnsi="Times New Roman" w:cs="Times New Roman"/>
          <w:sz w:val="28"/>
          <w:szCs w:val="28"/>
        </w:rPr>
        <w:t>целью предотвращения вредных последствий для его правоохраняемых интересов.</w:t>
      </w:r>
    </w:p>
    <w:p w:rsidR="00606FE6" w:rsidRPr="00AC5B36" w:rsidRDefault="00606FE6" w:rsidP="00303C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C5B36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Взяткой могут быть</w:t>
      </w:r>
      <w:r w:rsidR="00AC5B36" w:rsidRPr="00AC5B36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:</w:t>
      </w:r>
    </w:p>
    <w:p w:rsidR="00606FE6" w:rsidRPr="00AC5B36" w:rsidRDefault="00606FE6" w:rsidP="00303CCB">
      <w:pPr>
        <w:shd w:val="clear" w:color="auto" w:fill="FFFFFF"/>
        <w:spacing w:after="0" w:line="240" w:lineRule="auto"/>
        <w:ind w:firstLine="826"/>
        <w:jc w:val="both"/>
        <w:rPr>
          <w:rFonts w:ascii="Times New Roman" w:hAnsi="Times New Roman" w:cs="Times New Roman"/>
          <w:sz w:val="28"/>
          <w:szCs w:val="28"/>
        </w:rPr>
      </w:pPr>
      <w:r w:rsidRPr="00AC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Предметы </w:t>
      </w:r>
      <w:r w:rsidRPr="00AC5B36">
        <w:rPr>
          <w:rFonts w:ascii="Times New Roman" w:hAnsi="Times New Roman" w:cs="Times New Roman"/>
          <w:sz w:val="28"/>
          <w:szCs w:val="28"/>
        </w:rPr>
        <w:t xml:space="preserve">– деньги, в том числе валюта, банковские чеки и ценные бумаги, </w:t>
      </w:r>
      <w:r w:rsidRPr="00AC5B36">
        <w:rPr>
          <w:rFonts w:ascii="Times New Roman" w:hAnsi="Times New Roman" w:cs="Times New Roman"/>
          <w:spacing w:val="-1"/>
          <w:sz w:val="28"/>
          <w:szCs w:val="28"/>
        </w:rPr>
        <w:t xml:space="preserve">изделия из драгоценных металлов и камней, предметы имущественного характера и </w:t>
      </w:r>
      <w:r w:rsidRPr="00AC5B36">
        <w:rPr>
          <w:rFonts w:ascii="Times New Roman" w:hAnsi="Times New Roman" w:cs="Times New Roman"/>
          <w:sz w:val="28"/>
          <w:szCs w:val="28"/>
        </w:rPr>
        <w:t>недвижимость.</w:t>
      </w:r>
    </w:p>
    <w:p w:rsidR="00606FE6" w:rsidRPr="00AC5B36" w:rsidRDefault="00606FE6" w:rsidP="00303CCB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C5B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Услуги </w:t>
      </w:r>
      <w:r w:rsidRPr="00AC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</w:t>
      </w:r>
      <w:r w:rsidRPr="00AC5B36">
        <w:rPr>
          <w:rFonts w:ascii="Times New Roman" w:hAnsi="Times New Roman" w:cs="Times New Roman"/>
          <w:b/>
          <w:i/>
          <w:iCs/>
          <w:sz w:val="28"/>
          <w:szCs w:val="28"/>
        </w:rPr>
        <w:t>выгоды</w:t>
      </w:r>
      <w:r w:rsidRPr="00AC5B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5B36">
        <w:rPr>
          <w:rFonts w:ascii="Times New Roman" w:hAnsi="Times New Roman" w:cs="Times New Roman"/>
          <w:sz w:val="28"/>
          <w:szCs w:val="28"/>
        </w:rPr>
        <w:t>имущественного характера, подлежащие оплате, но оказываемые безвозмездно – ремонтные и строительные работы</w:t>
      </w:r>
      <w:r w:rsidRPr="00491C82">
        <w:rPr>
          <w:rFonts w:ascii="Times New Roman" w:hAnsi="Times New Roman" w:cs="Times New Roman"/>
          <w:sz w:val="28"/>
          <w:szCs w:val="28"/>
        </w:rPr>
        <w:t>,</w:t>
      </w:r>
      <w:r w:rsidRPr="00AC5B36">
        <w:rPr>
          <w:rFonts w:ascii="Times New Roman" w:hAnsi="Times New Roman" w:cs="Times New Roman"/>
          <w:sz w:val="28"/>
          <w:szCs w:val="28"/>
        </w:rPr>
        <w:t xml:space="preserve"> квартиры, дачи, </w:t>
      </w:r>
      <w:r w:rsidRPr="00AC5B36">
        <w:rPr>
          <w:rFonts w:ascii="Times New Roman" w:hAnsi="Times New Roman" w:cs="Times New Roman"/>
          <w:spacing w:val="-1"/>
          <w:sz w:val="28"/>
          <w:szCs w:val="28"/>
        </w:rPr>
        <w:t xml:space="preserve">предоставление санаторных, туристических путевок </w:t>
      </w:r>
      <w:r w:rsidRPr="00AC5B36">
        <w:rPr>
          <w:rFonts w:ascii="Times New Roman" w:hAnsi="Times New Roman" w:cs="Times New Roman"/>
          <w:sz w:val="28"/>
          <w:szCs w:val="28"/>
        </w:rPr>
        <w:t>и т.п.</w:t>
      </w:r>
    </w:p>
    <w:p w:rsidR="00606FE6" w:rsidRPr="00AC5B36" w:rsidRDefault="00606FE6" w:rsidP="00303CCB">
      <w:pPr>
        <w:shd w:val="clear" w:color="auto" w:fill="FFFFFF"/>
        <w:spacing w:after="0" w:line="240" w:lineRule="auto"/>
        <w:ind w:firstLine="835"/>
        <w:jc w:val="both"/>
        <w:rPr>
          <w:rFonts w:ascii="Times New Roman" w:hAnsi="Times New Roman" w:cs="Times New Roman"/>
          <w:sz w:val="28"/>
          <w:szCs w:val="28"/>
        </w:rPr>
      </w:pPr>
      <w:r w:rsidRPr="00AC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Завуалированная форма взятки </w:t>
      </w:r>
      <w:r w:rsidRPr="00AC5B36">
        <w:rPr>
          <w:rFonts w:ascii="Times New Roman" w:hAnsi="Times New Roman" w:cs="Times New Roman"/>
          <w:sz w:val="28"/>
          <w:szCs w:val="28"/>
        </w:rPr>
        <w:t>– банковская ссуда в долг или под видом погашения несуществующего долга и т.д.</w:t>
      </w:r>
    </w:p>
    <w:p w:rsidR="00606FE6" w:rsidRPr="00AC5B36" w:rsidRDefault="00606FE6" w:rsidP="00303CCB">
      <w:pPr>
        <w:shd w:val="clear" w:color="auto" w:fill="FFFFFF"/>
        <w:spacing w:after="0" w:line="240" w:lineRule="auto"/>
        <w:ind w:firstLine="835"/>
        <w:jc w:val="both"/>
        <w:rPr>
          <w:rFonts w:ascii="Times New Roman" w:hAnsi="Times New Roman" w:cs="Times New Roman"/>
          <w:sz w:val="28"/>
          <w:szCs w:val="28"/>
        </w:rPr>
      </w:pPr>
      <w:r w:rsidRPr="00AC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Взятка-благодарность </w:t>
      </w:r>
      <w:r w:rsidRPr="00AC5B36">
        <w:rPr>
          <w:rFonts w:ascii="Times New Roman" w:hAnsi="Times New Roman" w:cs="Times New Roman"/>
          <w:sz w:val="28"/>
          <w:szCs w:val="28"/>
        </w:rPr>
        <w:t xml:space="preserve">имеет место в том случае, когда предмет взятки передается за уже совершенное должностным лицом действие (бездействие) в отсутствие предварительной договоренности. При этом необходимо отличать взятку-благодарность от так называемого «обычного подарка». Так, статьей 575 Гражданского кодекса Российской Федерации разрешается дарение государственным (муниципальным) служащим обычных подарков, стоимость которых не превышает 3 тыс. рублей. Однако, если от принимающего подарок требуется встречная передача вещи, либо встречные обязательства в интересах дарящего, наступает уголовная ответственность независимо </w:t>
      </w:r>
      <w:r w:rsidRPr="00AC5B36">
        <w:rPr>
          <w:rFonts w:ascii="Times New Roman" w:hAnsi="Times New Roman" w:cs="Times New Roman"/>
          <w:bCs/>
          <w:sz w:val="28"/>
          <w:szCs w:val="28"/>
        </w:rPr>
        <w:t>от</w:t>
      </w:r>
      <w:r w:rsidRPr="00AC5B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5B36">
        <w:rPr>
          <w:rFonts w:ascii="Times New Roman" w:hAnsi="Times New Roman" w:cs="Times New Roman"/>
          <w:sz w:val="28"/>
          <w:szCs w:val="28"/>
        </w:rPr>
        <w:t>размера полученного вознаграждения.</w:t>
      </w:r>
    </w:p>
    <w:p w:rsidR="00606FE6" w:rsidRPr="00AC5B36" w:rsidRDefault="00606FE6" w:rsidP="0030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FE6" w:rsidRPr="00C115FB" w:rsidRDefault="00606FE6" w:rsidP="00303C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</w:pPr>
      <w:r w:rsidRPr="00C115F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Кто может быть привлечен к уголовной ответственности за получение </w:t>
      </w:r>
      <w:r w:rsidRPr="00C115FB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  <w:t>взятки?</w:t>
      </w:r>
    </w:p>
    <w:p w:rsidR="00606FE6" w:rsidRPr="00AC5B36" w:rsidRDefault="00606FE6" w:rsidP="00303C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36">
        <w:rPr>
          <w:rFonts w:ascii="Times New Roman" w:hAnsi="Times New Roman" w:cs="Times New Roman"/>
          <w:sz w:val="28"/>
          <w:szCs w:val="28"/>
        </w:rPr>
        <w:t xml:space="preserve">Взяткополучателем </w:t>
      </w:r>
      <w:r w:rsidRPr="00AC5B36">
        <w:rPr>
          <w:rFonts w:ascii="Times New Roman" w:hAnsi="Times New Roman" w:cs="Times New Roman"/>
          <w:b/>
          <w:bCs/>
          <w:sz w:val="28"/>
          <w:szCs w:val="28"/>
        </w:rPr>
        <w:t>может быть признано только  должностное лицо</w:t>
      </w:r>
      <w:r w:rsidRPr="00AC5B36">
        <w:rPr>
          <w:rFonts w:ascii="Times New Roman" w:hAnsi="Times New Roman" w:cs="Times New Roman"/>
          <w:sz w:val="28"/>
          <w:szCs w:val="28"/>
        </w:rPr>
        <w:t>-представитель власти или лицо, выполняющее организационно-распорядительные функции или административно-хозяйственные функции.</w:t>
      </w:r>
    </w:p>
    <w:p w:rsidR="00606FE6" w:rsidRPr="00AC5B36" w:rsidRDefault="00606FE6" w:rsidP="00303CCB">
      <w:pPr>
        <w:shd w:val="clear" w:color="auto" w:fill="FFFFFF"/>
        <w:spacing w:after="0" w:line="240" w:lineRule="auto"/>
        <w:ind w:firstLine="83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06FE6" w:rsidRPr="00AC5B36" w:rsidRDefault="00606FE6" w:rsidP="00303C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Представитель власти </w:t>
      </w:r>
      <w:r w:rsidRPr="00AC5B36">
        <w:rPr>
          <w:rFonts w:ascii="Times New Roman" w:hAnsi="Times New Roman" w:cs="Times New Roman"/>
          <w:sz w:val="28"/>
          <w:szCs w:val="28"/>
        </w:rPr>
        <w:t xml:space="preserve">– лицо, наделенное правами и обязанностями по </w:t>
      </w:r>
      <w:r w:rsidRPr="00AC5B36">
        <w:rPr>
          <w:rFonts w:ascii="Times New Roman" w:hAnsi="Times New Roman" w:cs="Times New Roman"/>
          <w:spacing w:val="-1"/>
          <w:sz w:val="28"/>
          <w:szCs w:val="28"/>
        </w:rPr>
        <w:t xml:space="preserve">осуществлению функций органов законодательной, исполнительной или </w:t>
      </w:r>
      <w:r w:rsidRPr="00AC5B36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судебной власти, </w:t>
      </w:r>
      <w:r w:rsidRPr="00AC5B36">
        <w:rPr>
          <w:rFonts w:ascii="Times New Roman" w:hAnsi="Times New Roman" w:cs="Times New Roman"/>
          <w:sz w:val="28"/>
          <w:szCs w:val="28"/>
        </w:rPr>
        <w:t xml:space="preserve">правоохранительных или контролирующих органов, наделенных в установленном законе порядке распорядительными полномочиями. </w:t>
      </w:r>
    </w:p>
    <w:p w:rsidR="00606FE6" w:rsidRPr="00AC5B36" w:rsidRDefault="00606FE6" w:rsidP="00303CCB">
      <w:pPr>
        <w:shd w:val="clear" w:color="auto" w:fill="FFFFFF"/>
        <w:tabs>
          <w:tab w:val="left" w:pos="2222"/>
        </w:tabs>
        <w:spacing w:after="0" w:line="240" w:lineRule="auto"/>
        <w:ind w:firstLine="845"/>
        <w:jc w:val="both"/>
        <w:rPr>
          <w:rFonts w:ascii="Times New Roman" w:hAnsi="Times New Roman" w:cs="Times New Roman"/>
          <w:sz w:val="28"/>
          <w:szCs w:val="28"/>
        </w:rPr>
      </w:pPr>
    </w:p>
    <w:p w:rsidR="00606FE6" w:rsidRPr="00AC5B36" w:rsidRDefault="00C115FB" w:rsidP="00303CC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06FE6" w:rsidRPr="00AC5B36">
        <w:rPr>
          <w:rFonts w:ascii="Times New Roman" w:hAnsi="Times New Roman" w:cs="Times New Roman"/>
          <w:b/>
          <w:i/>
          <w:sz w:val="28"/>
          <w:szCs w:val="28"/>
        </w:rPr>
        <w:t xml:space="preserve">Лицо, выполняющее организационно-распорядительные или административно-хозяйственные функции </w:t>
      </w:r>
      <w:r w:rsidR="00606FE6" w:rsidRPr="00AC5B36">
        <w:rPr>
          <w:rFonts w:ascii="Times New Roman" w:hAnsi="Times New Roman" w:cs="Times New Roman"/>
          <w:sz w:val="28"/>
          <w:szCs w:val="28"/>
        </w:rPr>
        <w:t xml:space="preserve">– должностное лицо, которое осуществляет руководство трудовым коллективом государственного органа, государственного или муниципального учреждения (его структурного подразделения) с формированием </w:t>
      </w:r>
      <w:r w:rsidR="00606FE6" w:rsidRPr="00AC5B36">
        <w:rPr>
          <w:rFonts w:ascii="Times New Roman" w:hAnsi="Times New Roman" w:cs="Times New Roman"/>
          <w:spacing w:val="-1"/>
          <w:sz w:val="28"/>
          <w:szCs w:val="28"/>
        </w:rPr>
        <w:t xml:space="preserve">кадрового состава, определением трудовых функций работников и т.п., а также исполняет </w:t>
      </w:r>
      <w:r w:rsidR="00606FE6" w:rsidRPr="00AC5B36">
        <w:rPr>
          <w:rFonts w:ascii="Times New Roman" w:hAnsi="Times New Roman" w:cs="Times New Roman"/>
          <w:sz w:val="28"/>
          <w:szCs w:val="28"/>
        </w:rPr>
        <w:t>полномочия по управлению и распоряжению имуществом и (или) денежными средствами.</w:t>
      </w:r>
    </w:p>
    <w:p w:rsidR="00AC5B36" w:rsidRPr="00C115FB" w:rsidRDefault="00AC5B36" w:rsidP="00303CCB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6FE6" w:rsidRDefault="00606FE6" w:rsidP="00303C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115F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 правонарушениям, обладающим коррупционными признаками, относятся следующие умышленные деяния:</w:t>
      </w:r>
    </w:p>
    <w:p w:rsidR="00C115FB" w:rsidRPr="00C115FB" w:rsidRDefault="00C115FB" w:rsidP="00303CCB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06FE6" w:rsidRPr="00C115FB" w:rsidRDefault="00C115FB" w:rsidP="00303C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06FE6" w:rsidRPr="00C115FB">
        <w:rPr>
          <w:rFonts w:ascii="Times New Roman" w:hAnsi="Times New Roman" w:cs="Times New Roman"/>
          <w:bCs/>
          <w:color w:val="000000"/>
          <w:sz w:val="28"/>
          <w:szCs w:val="28"/>
        </w:rPr>
        <w:t>злоупотребление должностными полномочиями (ст. 285 УК РФ); </w:t>
      </w:r>
    </w:p>
    <w:p w:rsidR="00606FE6" w:rsidRPr="00C115FB" w:rsidRDefault="00C115FB" w:rsidP="00303C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06FE6" w:rsidRPr="00C115FB">
        <w:rPr>
          <w:rFonts w:ascii="Times New Roman" w:hAnsi="Times New Roman" w:cs="Times New Roman"/>
          <w:bCs/>
          <w:color w:val="000000"/>
          <w:sz w:val="28"/>
          <w:szCs w:val="28"/>
        </w:rPr>
        <w:t>превышение должностных полномочий (ст. 286 УК РФ); </w:t>
      </w:r>
    </w:p>
    <w:p w:rsidR="00606FE6" w:rsidRPr="00C115FB" w:rsidRDefault="00C115FB" w:rsidP="00303C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06FE6" w:rsidRPr="00C115FB">
        <w:rPr>
          <w:rFonts w:ascii="Times New Roman" w:hAnsi="Times New Roman" w:cs="Times New Roman"/>
          <w:bCs/>
          <w:color w:val="000000"/>
          <w:sz w:val="28"/>
          <w:szCs w:val="28"/>
        </w:rPr>
        <w:t>незаконное участие в предпринимательской деятельности (ст. 289 УК РФ); </w:t>
      </w:r>
    </w:p>
    <w:p w:rsidR="00606FE6" w:rsidRPr="00C115FB" w:rsidRDefault="00C115FB" w:rsidP="00303C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5FB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06FE6" w:rsidRPr="00C115FB">
        <w:rPr>
          <w:rFonts w:ascii="Times New Roman" w:hAnsi="Times New Roman" w:cs="Times New Roman"/>
          <w:bCs/>
          <w:color w:val="000000"/>
          <w:sz w:val="28"/>
          <w:szCs w:val="28"/>
        </w:rPr>
        <w:t>получение взятки (ст. 290 УК РФ); </w:t>
      </w:r>
    </w:p>
    <w:p w:rsidR="00606FE6" w:rsidRPr="00C115FB" w:rsidRDefault="00C115FB" w:rsidP="00303C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06FE6" w:rsidRPr="00C115FB">
        <w:rPr>
          <w:rFonts w:ascii="Times New Roman" w:hAnsi="Times New Roman" w:cs="Times New Roman"/>
          <w:bCs/>
          <w:color w:val="000000"/>
          <w:sz w:val="28"/>
          <w:szCs w:val="28"/>
        </w:rPr>
        <w:t>дача взятки (ст. 291 УК РФ); </w:t>
      </w:r>
    </w:p>
    <w:p w:rsidR="00606FE6" w:rsidRPr="00C115FB" w:rsidRDefault="00C115FB" w:rsidP="00303C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06FE6" w:rsidRPr="00C115FB">
        <w:rPr>
          <w:rFonts w:ascii="Times New Roman" w:hAnsi="Times New Roman" w:cs="Times New Roman"/>
          <w:bCs/>
          <w:color w:val="000000"/>
          <w:sz w:val="28"/>
          <w:szCs w:val="28"/>
        </w:rPr>
        <w:t>провокация взятки (ст. 304); </w:t>
      </w:r>
    </w:p>
    <w:p w:rsidR="00606FE6" w:rsidRPr="00C115FB" w:rsidRDefault="00C115FB" w:rsidP="00303C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06FE6" w:rsidRPr="00C115FB">
        <w:rPr>
          <w:rFonts w:ascii="Times New Roman" w:hAnsi="Times New Roman" w:cs="Times New Roman"/>
          <w:bCs/>
          <w:color w:val="000000"/>
          <w:sz w:val="28"/>
          <w:szCs w:val="28"/>
        </w:rPr>
        <w:t>служебный подлог и внесение заведомо ложных сведений (ст. 292 УК РФ и ст. 285.3 УК РФ);  </w:t>
      </w:r>
    </w:p>
    <w:p w:rsidR="00606FE6" w:rsidRPr="00C115FB" w:rsidRDefault="00C115FB" w:rsidP="00303C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06FE6" w:rsidRPr="00C115FB">
        <w:rPr>
          <w:rFonts w:ascii="Times New Roman" w:hAnsi="Times New Roman" w:cs="Times New Roman"/>
          <w:bCs/>
          <w:color w:val="000000"/>
          <w:sz w:val="28"/>
          <w:szCs w:val="28"/>
        </w:rPr>
        <w:t>присвоение или растрата (ст. 160 УК РФ);  </w:t>
      </w:r>
    </w:p>
    <w:p w:rsidR="00606FE6" w:rsidRPr="00C115FB" w:rsidRDefault="00C115FB" w:rsidP="00303C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06FE6" w:rsidRPr="00C115FB">
        <w:rPr>
          <w:rFonts w:ascii="Times New Roman" w:hAnsi="Times New Roman" w:cs="Times New Roman"/>
          <w:bCs/>
          <w:color w:val="000000"/>
          <w:sz w:val="28"/>
          <w:szCs w:val="28"/>
        </w:rPr>
        <w:t>мошенничество с использованием своих служебных полномочий (ст. 159 УК РФ);  </w:t>
      </w:r>
    </w:p>
    <w:p w:rsidR="00606FE6" w:rsidRPr="00C115FB" w:rsidRDefault="00C115FB" w:rsidP="00303C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06FE6" w:rsidRPr="00C115FB">
        <w:rPr>
          <w:rFonts w:ascii="Times New Roman" w:hAnsi="Times New Roman" w:cs="Times New Roman"/>
          <w:bCs/>
          <w:color w:val="000000"/>
          <w:sz w:val="28"/>
          <w:szCs w:val="28"/>
        </w:rPr>
        <w:t>неправомерное присвоение или иное нецелевое использование бюджетных средств (ст. 285.1 УК РФ и ст. 285.2 УК РФ);  </w:t>
      </w:r>
    </w:p>
    <w:p w:rsidR="00606FE6" w:rsidRPr="00C115FB" w:rsidRDefault="00C115FB" w:rsidP="00303C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06FE6" w:rsidRPr="00C115FB">
        <w:rPr>
          <w:rFonts w:ascii="Times New Roman" w:hAnsi="Times New Roman" w:cs="Times New Roman"/>
          <w:bCs/>
          <w:color w:val="000000"/>
          <w:sz w:val="28"/>
          <w:szCs w:val="28"/>
        </w:rPr>
        <w:t>халатность (ст. 293 УК РФ).  </w:t>
      </w:r>
    </w:p>
    <w:p w:rsidR="00606FE6" w:rsidRPr="00C115FB" w:rsidRDefault="00606FE6" w:rsidP="00303C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06FE6" w:rsidRPr="00C115FB" w:rsidRDefault="00606FE6" w:rsidP="0030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15FB">
        <w:rPr>
          <w:rFonts w:ascii="Times New Roman" w:hAnsi="Times New Roman" w:cs="Times New Roman"/>
          <w:b/>
          <w:sz w:val="28"/>
          <w:szCs w:val="28"/>
          <w:u w:val="single"/>
        </w:rPr>
        <w:t>Перечень сведений, содержащихся в уведомлении о фактах обращения в целях склонения сотрудника учреждения к совершению коррупционных правонарушений</w:t>
      </w:r>
    </w:p>
    <w:p w:rsidR="00606FE6" w:rsidRPr="00C115FB" w:rsidRDefault="00606FE6" w:rsidP="0030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FE6" w:rsidRPr="00C115FB" w:rsidRDefault="00606FE6" w:rsidP="00303CCB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5FB">
        <w:rPr>
          <w:rFonts w:ascii="Times New Roman" w:hAnsi="Times New Roman" w:cs="Times New Roman"/>
          <w:sz w:val="28"/>
          <w:szCs w:val="28"/>
        </w:rPr>
        <w:t>Фамилия, имя, отчество сотрудника, заполняющего уведомление, его должность.</w:t>
      </w:r>
    </w:p>
    <w:p w:rsidR="00606FE6" w:rsidRPr="00C115FB" w:rsidRDefault="00606FE6" w:rsidP="00303CCB">
      <w:pPr>
        <w:pStyle w:val="a4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5FB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правонарушению (фамилия, имя, отчество, должность и т.д.).</w:t>
      </w:r>
    </w:p>
    <w:p w:rsidR="00606FE6" w:rsidRPr="00C115FB" w:rsidRDefault="00606FE6" w:rsidP="00303CCB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5FB">
        <w:rPr>
          <w:rFonts w:ascii="Times New Roman" w:hAnsi="Times New Roman" w:cs="Times New Roman"/>
          <w:sz w:val="28"/>
          <w:szCs w:val="28"/>
        </w:rPr>
        <w:t>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лицами).</w:t>
      </w:r>
    </w:p>
    <w:p w:rsidR="00606FE6" w:rsidRPr="00C115FB" w:rsidRDefault="00606FE6" w:rsidP="00303CCB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5FB">
        <w:rPr>
          <w:rFonts w:ascii="Times New Roman" w:hAnsi="Times New Roman" w:cs="Times New Roman"/>
          <w:sz w:val="28"/>
          <w:szCs w:val="28"/>
        </w:rPr>
        <w:lastRenderedPageBreak/>
        <w:t>Способ склонения к правонарушению (подкуп, угроза, обещание, обман, насилие и т.д.).</w:t>
      </w:r>
    </w:p>
    <w:p w:rsidR="00606FE6" w:rsidRPr="00C115FB" w:rsidRDefault="00606FE6" w:rsidP="00303CCB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5FB">
        <w:rPr>
          <w:rFonts w:ascii="Times New Roman" w:hAnsi="Times New Roman" w:cs="Times New Roman"/>
          <w:sz w:val="28"/>
          <w:szCs w:val="28"/>
        </w:rPr>
        <w:t>Время, дата склонения к правонарушению.</w:t>
      </w:r>
    </w:p>
    <w:p w:rsidR="00606FE6" w:rsidRPr="00C115FB" w:rsidRDefault="00606FE6" w:rsidP="00303CCB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5FB">
        <w:rPr>
          <w:rFonts w:ascii="Times New Roman" w:hAnsi="Times New Roman" w:cs="Times New Roman"/>
          <w:sz w:val="28"/>
          <w:szCs w:val="28"/>
        </w:rPr>
        <w:t>Место склонения к правонарушению.</w:t>
      </w:r>
    </w:p>
    <w:p w:rsidR="00606FE6" w:rsidRPr="00C115FB" w:rsidRDefault="00606FE6" w:rsidP="00303CCB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5FB">
        <w:rPr>
          <w:rFonts w:ascii="Times New Roman" w:hAnsi="Times New Roman" w:cs="Times New Roman"/>
          <w:sz w:val="28"/>
          <w:szCs w:val="28"/>
        </w:rPr>
        <w:t>Обстоятельства склонения к правонарушению (телефонный разговор, личная встреча, почтовое отправление и т.д.).</w:t>
      </w:r>
    </w:p>
    <w:p w:rsidR="00606FE6" w:rsidRPr="00C115FB" w:rsidRDefault="00606FE6" w:rsidP="00303CCB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5FB">
        <w:rPr>
          <w:rFonts w:ascii="Times New Roman" w:hAnsi="Times New Roman" w:cs="Times New Roman"/>
          <w:sz w:val="28"/>
          <w:szCs w:val="28"/>
        </w:rPr>
        <w:t>Дата заполнения уведомления.</w:t>
      </w:r>
    </w:p>
    <w:p w:rsidR="00606FE6" w:rsidRPr="00C115FB" w:rsidRDefault="00606FE6" w:rsidP="00303CCB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5FB">
        <w:rPr>
          <w:rFonts w:ascii="Times New Roman" w:hAnsi="Times New Roman" w:cs="Times New Roman"/>
          <w:sz w:val="28"/>
          <w:szCs w:val="28"/>
        </w:rPr>
        <w:t>Подпись сотрудника, заполнившего уведомление.</w:t>
      </w:r>
    </w:p>
    <w:p w:rsidR="00491C82" w:rsidRDefault="00491C82" w:rsidP="00303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6FE6" w:rsidRPr="00303CCB" w:rsidRDefault="00606FE6" w:rsidP="00303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03C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Об известных Вам фактах коррупционных проявлений в </w:t>
      </w:r>
      <w:r w:rsidR="00491C82" w:rsidRPr="00303CCB">
        <w:rPr>
          <w:rFonts w:ascii="Times New Roman" w:hAnsi="Times New Roman" w:cs="Times New Roman"/>
          <w:b/>
          <w:sz w:val="28"/>
          <w:szCs w:val="28"/>
          <w:u w:val="single"/>
        </w:rPr>
        <w:t>ОГКУСО «Центр помощи детям, оставшимся без попечения родителей, г. Братска»</w:t>
      </w:r>
      <w:r w:rsidRPr="00303C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, необходимо сообщить по адресам и телефонам:</w:t>
      </w:r>
    </w:p>
    <w:p w:rsidR="002B0D73" w:rsidRPr="00C115FB" w:rsidRDefault="002B0D73" w:rsidP="00303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7534" w:rsidRPr="00F17534" w:rsidRDefault="00606FE6" w:rsidP="00303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115FB">
        <w:rPr>
          <w:rFonts w:ascii="Times New Roman" w:hAnsi="Times New Roman" w:cs="Times New Roman"/>
          <w:b/>
          <w:sz w:val="28"/>
          <w:szCs w:val="28"/>
        </w:rPr>
        <w:t>6657</w:t>
      </w:r>
      <w:r w:rsidR="00F17534">
        <w:rPr>
          <w:rFonts w:ascii="Times New Roman" w:hAnsi="Times New Roman" w:cs="Times New Roman"/>
          <w:b/>
          <w:sz w:val="28"/>
          <w:szCs w:val="28"/>
        </w:rPr>
        <w:t>12</w:t>
      </w:r>
      <w:r w:rsidRPr="00C115FB">
        <w:rPr>
          <w:rFonts w:ascii="Times New Roman" w:hAnsi="Times New Roman" w:cs="Times New Roman"/>
          <w:b/>
          <w:sz w:val="28"/>
          <w:szCs w:val="28"/>
        </w:rPr>
        <w:t xml:space="preserve">, г. Братск, ул. </w:t>
      </w:r>
      <w:r w:rsidR="00F17534">
        <w:rPr>
          <w:rFonts w:ascii="Times New Roman" w:hAnsi="Times New Roman" w:cs="Times New Roman"/>
          <w:b/>
          <w:sz w:val="28"/>
          <w:szCs w:val="28"/>
        </w:rPr>
        <w:t xml:space="preserve">Набережная, </w:t>
      </w:r>
      <w:r w:rsidRPr="00C115FB">
        <w:rPr>
          <w:rFonts w:ascii="Times New Roman" w:hAnsi="Times New Roman" w:cs="Times New Roman"/>
          <w:b/>
          <w:sz w:val="28"/>
          <w:szCs w:val="28"/>
        </w:rPr>
        <w:t>1</w:t>
      </w:r>
      <w:r w:rsidR="00F17534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C115FB">
        <w:rPr>
          <w:rFonts w:ascii="Times New Roman" w:hAnsi="Times New Roman" w:cs="Times New Roman"/>
          <w:b/>
          <w:sz w:val="28"/>
          <w:szCs w:val="28"/>
        </w:rPr>
        <w:t xml:space="preserve">, тел. </w:t>
      </w:r>
      <w:r w:rsidRPr="00C115FB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C115FB">
        <w:rPr>
          <w:rFonts w:ascii="Times New Roman" w:hAnsi="Times New Roman" w:cs="Times New Roman"/>
          <w:b/>
          <w:sz w:val="28"/>
          <w:szCs w:val="28"/>
        </w:rPr>
        <w:t>код</w:t>
      </w:r>
      <w:r w:rsidRPr="00C115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8-3953) </w:t>
      </w:r>
      <w:r w:rsidR="00F17534" w:rsidRPr="00F17534">
        <w:rPr>
          <w:rFonts w:ascii="Times New Roman" w:hAnsi="Times New Roman" w:cs="Times New Roman"/>
          <w:b/>
          <w:sz w:val="28"/>
          <w:szCs w:val="28"/>
          <w:lang w:val="en-US"/>
        </w:rPr>
        <w:t>37-10-61</w:t>
      </w:r>
    </w:p>
    <w:p w:rsidR="002B0D73" w:rsidRDefault="00606FE6" w:rsidP="00303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115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E-mail: </w:t>
      </w:r>
      <w:hyperlink r:id="rId12" w:history="1">
        <w:r w:rsidR="002B0D73" w:rsidRPr="009130CF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detdom.bratsk@rambler.ru</w:t>
        </w:r>
      </w:hyperlink>
    </w:p>
    <w:p w:rsidR="00606FE6" w:rsidRPr="00C115FB" w:rsidRDefault="0054158C" w:rsidP="00303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3" w:history="1"/>
    </w:p>
    <w:p w:rsidR="00606FE6" w:rsidRPr="00C115FB" w:rsidRDefault="00606FE6" w:rsidP="00303CC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115FB">
        <w:rPr>
          <w:rStyle w:val="a3"/>
          <w:sz w:val="28"/>
          <w:szCs w:val="28"/>
        </w:rPr>
        <w:t>Телефон</w:t>
      </w:r>
      <w:r w:rsidRPr="00C115FB">
        <w:rPr>
          <w:b/>
          <w:sz w:val="28"/>
          <w:szCs w:val="28"/>
        </w:rPr>
        <w:t xml:space="preserve"> </w:t>
      </w:r>
      <w:r w:rsidRPr="00C115FB">
        <w:rPr>
          <w:rStyle w:val="a3"/>
          <w:sz w:val="28"/>
          <w:szCs w:val="28"/>
        </w:rPr>
        <w:t>горячей линии</w:t>
      </w:r>
      <w:r w:rsidRPr="00C115FB">
        <w:rPr>
          <w:b/>
          <w:sz w:val="28"/>
          <w:szCs w:val="28"/>
        </w:rPr>
        <w:t xml:space="preserve"> </w:t>
      </w:r>
      <w:hyperlink r:id="rId14" w:history="1">
        <w:r w:rsidRPr="00C115FB">
          <w:rPr>
            <w:rStyle w:val="a6"/>
            <w:rFonts w:eastAsiaTheme="majorEastAsia"/>
            <w:b/>
            <w:sz w:val="28"/>
            <w:szCs w:val="28"/>
          </w:rPr>
          <w:t>Министерство социального развития, опеки и попечительства Иркутской области</w:t>
        </w:r>
      </w:hyperlink>
      <w:r w:rsidRPr="00C115FB">
        <w:rPr>
          <w:rStyle w:val="a3"/>
          <w:sz w:val="28"/>
          <w:szCs w:val="28"/>
        </w:rPr>
        <w:t>:</w:t>
      </w:r>
    </w:p>
    <w:p w:rsidR="00606FE6" w:rsidRPr="00C115FB" w:rsidRDefault="00606FE6" w:rsidP="00303CC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115FB">
        <w:rPr>
          <w:rStyle w:val="a3"/>
          <w:sz w:val="28"/>
          <w:szCs w:val="28"/>
        </w:rPr>
        <w:t>(8-3952) 25-33-07</w:t>
      </w:r>
    </w:p>
    <w:p w:rsidR="00606FE6" w:rsidRPr="002B0D73" w:rsidRDefault="00606FE6" w:rsidP="00303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D73">
        <w:rPr>
          <w:rFonts w:ascii="Times New Roman" w:eastAsia="Times New Roman" w:hAnsi="Times New Roman" w:cs="Times New Roman"/>
          <w:bCs/>
          <w:sz w:val="28"/>
          <w:szCs w:val="28"/>
        </w:rPr>
        <w:t>Пожалуйста, помните, что в обращении в электронном виде, в обязательном порядке указываются Фамилия, Имя, Отчество (последнее при наличии), адрес электронной почты, полный обратный почтовый адрес.</w:t>
      </w:r>
    </w:p>
    <w:p w:rsidR="00606FE6" w:rsidRPr="002B0D73" w:rsidRDefault="00606FE6" w:rsidP="00303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D73">
        <w:rPr>
          <w:rFonts w:ascii="Times New Roman" w:eastAsia="Times New Roman" w:hAnsi="Times New Roman" w:cs="Times New Roman"/>
          <w:bCs/>
          <w:sz w:val="28"/>
          <w:szCs w:val="28"/>
        </w:rPr>
        <w:t>Без рассмотрения по существу поставленных вопросов останется 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606FE6" w:rsidRDefault="00606FE6" w:rsidP="00303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0D73">
        <w:rPr>
          <w:rFonts w:ascii="Times New Roman" w:eastAsia="Times New Roman" w:hAnsi="Times New Roman" w:cs="Times New Roman"/>
          <w:bCs/>
          <w:sz w:val="28"/>
          <w:szCs w:val="28"/>
        </w:rPr>
        <w:t>Просим Вас руководствоваться указанными требованиями</w:t>
      </w:r>
      <w:r w:rsidRPr="002B0D73">
        <w:rPr>
          <w:rFonts w:ascii="Times New Roman" w:eastAsia="Times New Roman" w:hAnsi="Times New Roman" w:cs="Times New Roman"/>
          <w:bCs/>
          <w:sz w:val="28"/>
          <w:szCs w:val="28"/>
        </w:rPr>
        <w:br/>
        <w:t>законодательства, внимательно заполнить все предложенные реквизиты и четко формулировать суть обращения. Это значительно ускорит рассмотрение Вашего обраще</w:t>
      </w:r>
      <w:bookmarkStart w:id="0" w:name="_GoBack"/>
      <w:bookmarkEnd w:id="0"/>
      <w:r w:rsidRPr="002B0D73">
        <w:rPr>
          <w:rFonts w:ascii="Times New Roman" w:eastAsia="Times New Roman" w:hAnsi="Times New Roman" w:cs="Times New Roman"/>
          <w:bCs/>
          <w:sz w:val="28"/>
          <w:szCs w:val="28"/>
        </w:rPr>
        <w:t>ния по существу.</w:t>
      </w:r>
    </w:p>
    <w:p w:rsidR="00303CCB" w:rsidRPr="002B0D73" w:rsidRDefault="00303CCB" w:rsidP="00303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06FE6" w:rsidRPr="00303CCB" w:rsidRDefault="00606FE6" w:rsidP="00303C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2272F"/>
          <w:sz w:val="28"/>
          <w:szCs w:val="28"/>
          <w:u w:val="single"/>
        </w:rPr>
      </w:pPr>
      <w:r w:rsidRPr="00303CCB">
        <w:rPr>
          <w:rFonts w:ascii="Times New Roman" w:hAnsi="Times New Roman" w:cs="Times New Roman"/>
          <w:b/>
          <w:color w:val="22272F"/>
          <w:sz w:val="28"/>
          <w:szCs w:val="28"/>
          <w:u w:val="single"/>
        </w:rPr>
        <w:t>Жалоба может быть подана в письменной форме на бумажном носителе, в электронной форме одним из следующих способов:</w:t>
      </w:r>
    </w:p>
    <w:p w:rsidR="00606FE6" w:rsidRPr="002B0D73" w:rsidRDefault="00606FE6" w:rsidP="00303C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D73">
        <w:rPr>
          <w:rFonts w:ascii="Times New Roman" w:hAnsi="Times New Roman" w:cs="Times New Roman"/>
          <w:sz w:val="28"/>
          <w:szCs w:val="28"/>
        </w:rPr>
        <w:t xml:space="preserve"> </w:t>
      </w:r>
      <w:r w:rsidR="002B0D73" w:rsidRPr="002B0D73">
        <w:rPr>
          <w:rFonts w:ascii="Times New Roman" w:hAnsi="Times New Roman" w:cs="Times New Roman"/>
          <w:sz w:val="28"/>
          <w:szCs w:val="28"/>
        </w:rPr>
        <w:t>1</w:t>
      </w:r>
      <w:r w:rsidR="002B0D73">
        <w:rPr>
          <w:rFonts w:ascii="Times New Roman" w:hAnsi="Times New Roman" w:cs="Times New Roman"/>
          <w:sz w:val="28"/>
          <w:szCs w:val="28"/>
        </w:rPr>
        <w:t xml:space="preserve">. </w:t>
      </w:r>
      <w:r w:rsidRPr="002B0D73">
        <w:rPr>
          <w:rFonts w:ascii="Times New Roman" w:hAnsi="Times New Roman" w:cs="Times New Roman"/>
          <w:sz w:val="28"/>
          <w:szCs w:val="28"/>
        </w:rPr>
        <w:t xml:space="preserve"> </w:t>
      </w:r>
      <w:r w:rsidR="002B0D73">
        <w:rPr>
          <w:rFonts w:ascii="Times New Roman" w:hAnsi="Times New Roman" w:cs="Times New Roman"/>
          <w:sz w:val="28"/>
          <w:szCs w:val="28"/>
        </w:rPr>
        <w:t>Л</w:t>
      </w:r>
      <w:r w:rsidRPr="002B0D73">
        <w:rPr>
          <w:rFonts w:ascii="Times New Roman" w:hAnsi="Times New Roman" w:cs="Times New Roman"/>
          <w:sz w:val="28"/>
          <w:szCs w:val="28"/>
        </w:rPr>
        <w:t xml:space="preserve">ично по адресу: 664073, Иркутская область, г.Иркутск, ул. Канадзавы, 2; телефон (факс): (3952) 33-33-31; </w:t>
      </w:r>
    </w:p>
    <w:p w:rsidR="00606FE6" w:rsidRPr="002B0D73" w:rsidRDefault="002B0D73" w:rsidP="00303C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Че</w:t>
      </w:r>
      <w:r w:rsidR="00606FE6" w:rsidRPr="002B0D73">
        <w:rPr>
          <w:rFonts w:ascii="Times New Roman" w:hAnsi="Times New Roman" w:cs="Times New Roman"/>
          <w:sz w:val="28"/>
          <w:szCs w:val="28"/>
        </w:rPr>
        <w:t xml:space="preserve">рез организации почтовой связи по адресу: 664073, Иркутская область, г.Иркутск, ул. Канадзавы, 2; </w:t>
      </w:r>
    </w:p>
    <w:p w:rsidR="00606FE6" w:rsidRPr="002B0D73" w:rsidRDefault="002B0D73" w:rsidP="00303C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06FE6" w:rsidRPr="002B0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606FE6" w:rsidRPr="002B0D73">
        <w:rPr>
          <w:rFonts w:ascii="Times New Roman" w:hAnsi="Times New Roman" w:cs="Times New Roman"/>
          <w:sz w:val="28"/>
          <w:szCs w:val="28"/>
        </w:rPr>
        <w:t xml:space="preserve">ерез многофункциональный центр предоставления государственных и муниципальных услуг; </w:t>
      </w:r>
    </w:p>
    <w:p w:rsidR="00606FE6" w:rsidRPr="002B0D73" w:rsidRDefault="002B0D73" w:rsidP="00303C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="00606FE6" w:rsidRPr="002B0D73">
        <w:rPr>
          <w:rFonts w:ascii="Times New Roman" w:hAnsi="Times New Roman" w:cs="Times New Roman"/>
          <w:sz w:val="28"/>
          <w:szCs w:val="28"/>
        </w:rPr>
        <w:t xml:space="preserve"> использованием информационно-телекоммуникационной сети "Интернет": электронная почта: </w:t>
      </w:r>
      <w:hyperlink r:id="rId15" w:history="1">
        <w:r w:rsidR="00606FE6" w:rsidRPr="002B0D73">
          <w:rPr>
            <w:rStyle w:val="a6"/>
            <w:rFonts w:ascii="Times New Roman" w:hAnsi="Times New Roman" w:cs="Times New Roman"/>
            <w:color w:val="734C9B"/>
            <w:sz w:val="28"/>
            <w:szCs w:val="28"/>
          </w:rPr>
          <w:t>obl_sobes@sobes.admirk.ru</w:t>
        </w:r>
      </w:hyperlink>
      <w:r w:rsidR="00606FE6" w:rsidRPr="002B0D73">
        <w:rPr>
          <w:rFonts w:ascii="Times New Roman" w:hAnsi="Times New Roman" w:cs="Times New Roman"/>
          <w:sz w:val="28"/>
          <w:szCs w:val="28"/>
        </w:rPr>
        <w:t xml:space="preserve">; официальный сайт министерства: </w:t>
      </w:r>
      <w:hyperlink r:id="rId16" w:history="1">
        <w:r w:rsidR="00606FE6" w:rsidRPr="002B0D73">
          <w:rPr>
            <w:rStyle w:val="a6"/>
            <w:rFonts w:ascii="Times New Roman" w:hAnsi="Times New Roman" w:cs="Times New Roman"/>
            <w:sz w:val="28"/>
            <w:szCs w:val="28"/>
          </w:rPr>
          <w:t>http://society.irkobl.ru</w:t>
        </w:r>
      </w:hyperlink>
      <w:r w:rsidR="00606FE6" w:rsidRPr="002B0D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6FE6" w:rsidRPr="00C115FB" w:rsidRDefault="002B0D73" w:rsidP="00303C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06FE6" w:rsidRPr="002B0D73">
        <w:rPr>
          <w:rFonts w:ascii="Times New Roman" w:hAnsi="Times New Roman" w:cs="Times New Roman"/>
          <w:sz w:val="28"/>
          <w:szCs w:val="28"/>
        </w:rPr>
        <w:t xml:space="preserve"> через региональную государственную информационную систему "Региональный портал государственных и муниципальных услуг Иркутской области" в информационно-телекоммуникационной сети "Интернет" </w:t>
      </w:r>
      <w:hyperlink r:id="rId17" w:history="1">
        <w:r w:rsidR="00606FE6" w:rsidRPr="002B0D73">
          <w:rPr>
            <w:rStyle w:val="a6"/>
            <w:rFonts w:ascii="Times New Roman" w:hAnsi="Times New Roman" w:cs="Times New Roman"/>
            <w:sz w:val="28"/>
            <w:szCs w:val="28"/>
          </w:rPr>
          <w:t>http://38.gosuslugi.ru</w:t>
        </w:r>
      </w:hyperlink>
    </w:p>
    <w:sectPr w:rsidR="00606FE6" w:rsidRPr="00C115FB" w:rsidSect="00303CCB">
      <w:footerReference w:type="default" r:id="rId18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58C" w:rsidRDefault="0054158C" w:rsidP="00491C82">
      <w:pPr>
        <w:spacing w:after="0" w:line="240" w:lineRule="auto"/>
      </w:pPr>
      <w:r>
        <w:separator/>
      </w:r>
    </w:p>
  </w:endnote>
  <w:endnote w:type="continuationSeparator" w:id="0">
    <w:p w:rsidR="0054158C" w:rsidRDefault="0054158C" w:rsidP="004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618601"/>
      <w:docPartObj>
        <w:docPartGallery w:val="Page Numbers (Bottom of Page)"/>
        <w:docPartUnique/>
      </w:docPartObj>
    </w:sdtPr>
    <w:sdtContent>
      <w:p w:rsidR="00491C82" w:rsidRDefault="00491C8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343">
          <w:rPr>
            <w:noProof/>
          </w:rPr>
          <w:t>6</w:t>
        </w:r>
        <w:r>
          <w:fldChar w:fldCharType="end"/>
        </w:r>
      </w:p>
    </w:sdtContent>
  </w:sdt>
  <w:p w:rsidR="00491C82" w:rsidRDefault="00491C8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58C" w:rsidRDefault="0054158C" w:rsidP="00491C82">
      <w:pPr>
        <w:spacing w:after="0" w:line="240" w:lineRule="auto"/>
      </w:pPr>
      <w:r>
        <w:separator/>
      </w:r>
    </w:p>
  </w:footnote>
  <w:footnote w:type="continuationSeparator" w:id="0">
    <w:p w:rsidR="0054158C" w:rsidRDefault="0054158C" w:rsidP="00491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3F28"/>
    <w:multiLevelType w:val="hybridMultilevel"/>
    <w:tmpl w:val="53F69D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CA5D80"/>
    <w:multiLevelType w:val="hybridMultilevel"/>
    <w:tmpl w:val="7EC85C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D725CC9"/>
    <w:multiLevelType w:val="hybridMultilevel"/>
    <w:tmpl w:val="C650981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B184BD1"/>
    <w:multiLevelType w:val="hybridMultilevel"/>
    <w:tmpl w:val="BC94092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42"/>
    <w:rsid w:val="001D3D82"/>
    <w:rsid w:val="002B0D73"/>
    <w:rsid w:val="00303CCB"/>
    <w:rsid w:val="003409ED"/>
    <w:rsid w:val="00491C82"/>
    <w:rsid w:val="0054158C"/>
    <w:rsid w:val="005D7009"/>
    <w:rsid w:val="00606FE6"/>
    <w:rsid w:val="00705343"/>
    <w:rsid w:val="00AC5B36"/>
    <w:rsid w:val="00C04842"/>
    <w:rsid w:val="00C115FB"/>
    <w:rsid w:val="00E45D8D"/>
    <w:rsid w:val="00F1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FE92E-F0D1-4EDD-9939-531BB8AE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6FE6"/>
    <w:rPr>
      <w:b/>
      <w:bCs/>
    </w:rPr>
  </w:style>
  <w:style w:type="paragraph" w:styleId="a4">
    <w:name w:val="List Paragraph"/>
    <w:basedOn w:val="a"/>
    <w:uiPriority w:val="34"/>
    <w:qFormat/>
    <w:rsid w:val="00606FE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0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06FE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91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C82"/>
  </w:style>
  <w:style w:type="paragraph" w:styleId="a9">
    <w:name w:val="footer"/>
    <w:basedOn w:val="a"/>
    <w:link w:val="aa"/>
    <w:uiPriority w:val="99"/>
    <w:unhideWhenUsed/>
    <w:rsid w:val="00491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C82"/>
  </w:style>
  <w:style w:type="paragraph" w:styleId="ab">
    <w:name w:val="Balloon Text"/>
    <w:basedOn w:val="a"/>
    <w:link w:val="ac"/>
    <w:uiPriority w:val="99"/>
    <w:semiHidden/>
    <w:unhideWhenUsed/>
    <w:rsid w:val="00E45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5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08133" TargetMode="External"/><Relationship Id="rId13" Type="http://schemas.openxmlformats.org/officeDocument/2006/relationships/hyperlink" Target="mailto:priemnaya_uszn@mail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105278" TargetMode="External"/><Relationship Id="rId12" Type="http://schemas.openxmlformats.org/officeDocument/2006/relationships/hyperlink" Target="mailto:detdom.bratsk@rambler.ru" TargetMode="External"/><Relationship Id="rId17" Type="http://schemas.openxmlformats.org/officeDocument/2006/relationships/hyperlink" Target="http://38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ociety.irkob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kobl.ru/sites/society/about/protiv_korupc/region_zakonodat/&#1059;&#1082;&#1072;&#1079;%20&#1055;&#1088;&#1077;&#1079;&#1080;&#1076;&#1077;&#1085;&#1090;&#1072;%20&#1056;&#1060;%20&#1086;&#1090;%2001_04_2016%20N%20147%20%20&#1054;%20&#1053;&#1072;&#1094;&#1080;&#1086;&#1085;&#1072;&#1083;&#1100;&#1085;&#1086;&#1084;%20&#1087;&#1083;&#1072;&#1085;&#1077;.rt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bl_sobes@sobes.admirk.ru" TargetMode="External"/><Relationship Id="rId10" Type="http://schemas.openxmlformats.org/officeDocument/2006/relationships/hyperlink" Target="http://pravo.gov.ru/proxy/ips/?docbody=&amp;nd=10212205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327590&amp;backlink=1&amp;&amp;nd=102126779" TargetMode="External"/><Relationship Id="rId14" Type="http://schemas.openxmlformats.org/officeDocument/2006/relationships/hyperlink" Target="http://irkobl.ru/sites/socie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2017-01-16T04:30:00Z</cp:lastPrinted>
  <dcterms:created xsi:type="dcterms:W3CDTF">2017-01-16T06:07:00Z</dcterms:created>
  <dcterms:modified xsi:type="dcterms:W3CDTF">2017-01-16T06:07:00Z</dcterms:modified>
</cp:coreProperties>
</file>