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FC" w:rsidRPr="004B48FC" w:rsidRDefault="004B48FC" w:rsidP="004B48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b/>
          <w:bCs/>
          <w:color w:val="3B4256"/>
          <w:sz w:val="28"/>
          <w:szCs w:val="28"/>
          <w:bdr w:val="none" w:sz="0" w:space="0" w:color="auto" w:frame="1"/>
        </w:rPr>
        <w:t>АВАРИИ С УТЕЧКОЙ ГАЗА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Многие природные газы являются источниками опасности для человека. Наиболее опасные - метан (городской магистральный газ) и сжиженный нефтяной газ (в баллонах), используемые в быту,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b/>
          <w:bCs/>
          <w:color w:val="3B4256"/>
          <w:sz w:val="28"/>
          <w:szCs w:val="28"/>
          <w:bdr w:val="none" w:sz="0" w:space="0" w:color="auto" w:frame="1"/>
        </w:rPr>
        <w:t>КАК ДЕЙСТВОВАТЬ ПРИ УТЕЧКЕ МАГИСТРАЛЬНОГО ГАЗА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При появлен</w:t>
      </w:r>
      <w:proofErr w:type="gramStart"/>
      <w:r w:rsidRPr="004B48FC">
        <w:rPr>
          <w:color w:val="3B4256"/>
          <w:sz w:val="28"/>
          <w:szCs w:val="28"/>
        </w:rPr>
        <w:t>ии у о</w:t>
      </w:r>
      <w:proofErr w:type="gramEnd"/>
      <w:r w:rsidRPr="004B48FC">
        <w:rPr>
          <w:color w:val="3B4256"/>
          <w:sz w:val="28"/>
          <w:szCs w:val="28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b/>
          <w:bCs/>
          <w:color w:val="3B4256"/>
          <w:sz w:val="28"/>
          <w:szCs w:val="28"/>
          <w:bdr w:val="none" w:sz="0" w:space="0" w:color="auto" w:frame="1"/>
        </w:rPr>
        <w:t>ПРАВИЛА ОБРАЩЕНИЯ С ГАЗОВЫМИ БАЛЛОНАМИ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Примите меры по защите баллона и газовой трубки от воздействия тепла и прямых солнечных лучей. Воздержитесь от замены газового баллона при наличии рядом огня, горячих углей, включенных электроприборов. Перед заменой убедитесь, что краны нового и отработанного баллонов закрыты. После замены проверьте герметичность соединений с помощью мыльного раствора. 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Доверяйте проверку и ремонт газового оборудования только квалифицированному специалисту. Неиспользуемые баллоны, как заправленные, так и пустые, храните вне помещения.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lastRenderedPageBreak/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4B48FC" w:rsidRPr="004B48FC" w:rsidRDefault="004B48FC" w:rsidP="004B48FC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B48FC">
        <w:rPr>
          <w:color w:val="3B4256"/>
          <w:sz w:val="28"/>
          <w:szCs w:val="28"/>
        </w:rPr>
        <w:t>Регулярно чистите горелки, так как их засоренность может стать причиной беды.</w:t>
      </w:r>
    </w:p>
    <w:p w:rsidR="00DE33CE" w:rsidRPr="004B48FC" w:rsidRDefault="00DE33CE" w:rsidP="004B48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3CE" w:rsidRPr="004B48FC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FC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B48FC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7056"/>
    <w:rsid w:val="00D02E77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2022-10-19T09:28:00Z</dcterms:created>
  <dcterms:modified xsi:type="dcterms:W3CDTF">2022-10-19T09:29:00Z</dcterms:modified>
</cp:coreProperties>
</file>