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38" w:rsidRDefault="00920138" w:rsidP="005A11F0">
      <w:pPr>
        <w:jc w:val="center"/>
        <w:rPr>
          <w:rFonts w:ascii="Times New Roman" w:hAnsi="Times New Roman" w:cs="Times New Roman"/>
          <w:sz w:val="28"/>
          <w:szCs w:val="28"/>
        </w:rPr>
      </w:pPr>
      <w:r w:rsidRPr="005A11F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A11F0" w:rsidRDefault="005A11F0" w:rsidP="005A1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681877">
        <w:rPr>
          <w:rFonts w:ascii="Times New Roman" w:hAnsi="Times New Roman" w:cs="Times New Roman"/>
          <w:sz w:val="28"/>
          <w:szCs w:val="28"/>
        </w:rPr>
        <w:t xml:space="preserve">до 16 октября 2023 года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разместить этот баннер на сайтах Ваших образовательных организаций и в группах в контакте. Большая просьба – </w:t>
      </w:r>
      <w:r w:rsidRPr="00437B93">
        <w:rPr>
          <w:rFonts w:ascii="Times New Roman" w:hAnsi="Times New Roman" w:cs="Times New Roman"/>
          <w:sz w:val="28"/>
          <w:szCs w:val="28"/>
        </w:rPr>
        <w:t xml:space="preserve">ссылки о размещении направить </w:t>
      </w:r>
      <w:r w:rsidR="00437B93" w:rsidRPr="00437B93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hyperlink r:id="rId4" w:history="1">
        <w:r w:rsidR="00437B93" w:rsidRPr="00FB4235">
          <w:rPr>
            <w:rStyle w:val="a3"/>
            <w:rFonts w:ascii="Times New Roman" w:hAnsi="Times New Roman" w:cs="Times New Roman"/>
            <w:sz w:val="28"/>
            <w:szCs w:val="28"/>
          </w:rPr>
          <w:t>profmincopprk@mail.ru</w:t>
        </w:r>
      </w:hyperlink>
    </w:p>
    <w:p w:rsidR="005A11F0" w:rsidRDefault="005A11F0" w:rsidP="005A11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1F0">
        <w:rPr>
          <w:rFonts w:ascii="Times New Roman" w:hAnsi="Times New Roman" w:cs="Times New Roman"/>
          <w:i/>
          <w:sz w:val="28"/>
          <w:szCs w:val="28"/>
        </w:rPr>
        <w:t>Информация о мероприятиях Единого дня открытых дверей – в группах в контакте и на сайтах Петрозаводского автотранспортного техникума</w:t>
      </w:r>
      <w:r w:rsidR="00437B93">
        <w:rPr>
          <w:rFonts w:ascii="Times New Roman" w:hAnsi="Times New Roman" w:cs="Times New Roman"/>
          <w:i/>
          <w:sz w:val="28"/>
          <w:szCs w:val="28"/>
        </w:rPr>
        <w:t xml:space="preserve"> - </w:t>
      </w:r>
      <w:hyperlink r:id="rId5" w:history="1">
        <w:r w:rsidR="00437B93" w:rsidRPr="00FB4235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https://patt.karelia.ru/fp-professionalitet/</w:t>
        </w:r>
      </w:hyperlink>
      <w:r w:rsidRPr="005A11F0">
        <w:rPr>
          <w:rFonts w:ascii="Times New Roman" w:hAnsi="Times New Roman" w:cs="Times New Roman"/>
          <w:i/>
          <w:sz w:val="28"/>
          <w:szCs w:val="28"/>
        </w:rPr>
        <w:t>,</w:t>
      </w:r>
      <w:r w:rsidR="00437B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11F0">
        <w:rPr>
          <w:rFonts w:ascii="Times New Roman" w:hAnsi="Times New Roman" w:cs="Times New Roman"/>
          <w:i/>
          <w:sz w:val="28"/>
          <w:szCs w:val="28"/>
        </w:rPr>
        <w:t xml:space="preserve">Колледжа технологии и </w:t>
      </w:r>
      <w:proofErr w:type="gramStart"/>
      <w:r w:rsidRPr="005A11F0">
        <w:rPr>
          <w:rFonts w:ascii="Times New Roman" w:hAnsi="Times New Roman" w:cs="Times New Roman"/>
          <w:i/>
          <w:sz w:val="28"/>
          <w:szCs w:val="28"/>
        </w:rPr>
        <w:t xml:space="preserve">предпринимательства </w:t>
      </w:r>
      <w:r w:rsidR="00437B93">
        <w:rPr>
          <w:rFonts w:ascii="Times New Roman" w:hAnsi="Times New Roman" w:cs="Times New Roman"/>
          <w:i/>
          <w:sz w:val="28"/>
          <w:szCs w:val="28"/>
        </w:rPr>
        <w:t xml:space="preserve"> -</w:t>
      </w:r>
      <w:proofErr w:type="gramEnd"/>
      <w:r w:rsidR="00437B9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history="1">
        <w:r w:rsidR="00437B93" w:rsidRPr="00FB4235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https://ktip-ptz.ru/professional/</w:t>
        </w:r>
      </w:hyperlink>
      <w:r w:rsidR="00437B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11F0">
        <w:rPr>
          <w:rFonts w:ascii="Times New Roman" w:hAnsi="Times New Roman" w:cs="Times New Roman"/>
          <w:i/>
          <w:sz w:val="28"/>
          <w:szCs w:val="28"/>
        </w:rPr>
        <w:t>и Северного колледжа</w:t>
      </w:r>
      <w:r w:rsidR="00437B93">
        <w:rPr>
          <w:rFonts w:ascii="Times New Roman" w:hAnsi="Times New Roman" w:cs="Times New Roman"/>
          <w:i/>
          <w:sz w:val="28"/>
          <w:szCs w:val="28"/>
        </w:rPr>
        <w:t xml:space="preserve"> - </w:t>
      </w:r>
      <w:hyperlink r:id="rId7" w:history="1">
        <w:r w:rsidR="00437B93" w:rsidRPr="00FB4235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https://severcollege.ru/professionalitet/</w:t>
        </w:r>
      </w:hyperlink>
    </w:p>
    <w:p w:rsidR="00920138" w:rsidRPr="005A11F0" w:rsidRDefault="00920138" w:rsidP="005A11F0">
      <w:pPr>
        <w:jc w:val="both"/>
        <w:rPr>
          <w:rFonts w:ascii="Times New Roman" w:hAnsi="Times New Roman" w:cs="Times New Roman"/>
          <w:sz w:val="28"/>
          <w:szCs w:val="28"/>
        </w:rPr>
      </w:pPr>
      <w:r w:rsidRPr="005A11F0">
        <w:rPr>
          <w:rFonts w:ascii="Times New Roman" w:hAnsi="Times New Roman" w:cs="Times New Roman"/>
          <w:b/>
          <w:sz w:val="28"/>
          <w:szCs w:val="28"/>
        </w:rPr>
        <w:t>21 октября 2023 года</w:t>
      </w:r>
      <w:r w:rsidRPr="005A11F0">
        <w:rPr>
          <w:rFonts w:ascii="Times New Roman" w:hAnsi="Times New Roman" w:cs="Times New Roman"/>
          <w:sz w:val="28"/>
          <w:szCs w:val="28"/>
        </w:rPr>
        <w:t xml:space="preserve"> во всех регионах Российской Федерации в кластерах Федерального проекта «Профессионалитет» состоится комплекс мероприятий в рамках Единого дня открытых дверей (далее – ЕДОД), направленный на формирование устойчивого позитивного образа Федерального проекта</w:t>
      </w:r>
      <w:r w:rsidR="005A11F0" w:rsidRPr="005A11F0">
        <w:rPr>
          <w:rFonts w:ascii="Times New Roman" w:hAnsi="Times New Roman" w:cs="Times New Roman"/>
          <w:sz w:val="28"/>
          <w:szCs w:val="28"/>
        </w:rPr>
        <w:t>*</w:t>
      </w:r>
      <w:r w:rsidRPr="005A11F0">
        <w:rPr>
          <w:rFonts w:ascii="Times New Roman" w:hAnsi="Times New Roman" w:cs="Times New Roman"/>
          <w:sz w:val="28"/>
          <w:szCs w:val="28"/>
        </w:rPr>
        <w:t xml:space="preserve"> как безусловного конкурентного преимущества в построении личной карьерной траектории. </w:t>
      </w:r>
    </w:p>
    <w:p w:rsidR="00920138" w:rsidRPr="005A11F0" w:rsidRDefault="00920138" w:rsidP="005A11F0">
      <w:pPr>
        <w:jc w:val="both"/>
        <w:rPr>
          <w:rFonts w:ascii="Times New Roman" w:hAnsi="Times New Roman" w:cs="Times New Roman"/>
          <w:sz w:val="28"/>
          <w:szCs w:val="28"/>
        </w:rPr>
      </w:pPr>
      <w:r w:rsidRPr="005A11F0">
        <w:rPr>
          <w:rFonts w:ascii="Times New Roman" w:hAnsi="Times New Roman" w:cs="Times New Roman"/>
          <w:sz w:val="28"/>
          <w:szCs w:val="28"/>
        </w:rPr>
        <w:t>Цель ЕДОД – широкое информирование общественности о востребованности и представленности в Республике Карелия кластеров Федерального проекта, возможности пройти обучение по образовательным программам «</w:t>
      </w:r>
      <w:proofErr w:type="spellStart"/>
      <w:r w:rsidRPr="005A11F0">
        <w:rPr>
          <w:rFonts w:ascii="Times New Roman" w:hAnsi="Times New Roman" w:cs="Times New Roman"/>
          <w:sz w:val="28"/>
          <w:szCs w:val="28"/>
        </w:rPr>
        <w:t>Профессионалитета</w:t>
      </w:r>
      <w:proofErr w:type="spellEnd"/>
      <w:r w:rsidRPr="005A11F0">
        <w:rPr>
          <w:rFonts w:ascii="Times New Roman" w:hAnsi="Times New Roman" w:cs="Times New Roman"/>
          <w:sz w:val="28"/>
          <w:szCs w:val="28"/>
        </w:rPr>
        <w:t>», информирование о возможностях трудоу</w:t>
      </w:r>
      <w:r w:rsidR="00C26181" w:rsidRPr="005A11F0">
        <w:rPr>
          <w:rFonts w:ascii="Times New Roman" w:hAnsi="Times New Roman" w:cs="Times New Roman"/>
          <w:sz w:val="28"/>
          <w:szCs w:val="28"/>
        </w:rPr>
        <w:t>стройства по окончании обучения</w:t>
      </w:r>
      <w:r w:rsidR="00C508DE" w:rsidRPr="005A11F0">
        <w:rPr>
          <w:rFonts w:ascii="Times New Roman" w:hAnsi="Times New Roman" w:cs="Times New Roman"/>
          <w:sz w:val="28"/>
          <w:szCs w:val="28"/>
        </w:rPr>
        <w:t xml:space="preserve">, </w:t>
      </w:r>
      <w:r w:rsidRPr="005A11F0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</w:t>
      </w:r>
      <w:r w:rsidR="00C508DE" w:rsidRPr="005A11F0">
        <w:rPr>
          <w:rFonts w:ascii="Times New Roman" w:hAnsi="Times New Roman" w:cs="Times New Roman"/>
          <w:sz w:val="28"/>
          <w:szCs w:val="28"/>
        </w:rPr>
        <w:t>ФП «</w:t>
      </w:r>
      <w:proofErr w:type="spellStart"/>
      <w:r w:rsidR="00C508DE" w:rsidRPr="005A11F0">
        <w:rPr>
          <w:rFonts w:ascii="Times New Roman" w:hAnsi="Times New Roman" w:cs="Times New Roman"/>
          <w:sz w:val="28"/>
          <w:szCs w:val="28"/>
        </w:rPr>
        <w:t>Пофессионалитет</w:t>
      </w:r>
      <w:proofErr w:type="spellEnd"/>
      <w:r w:rsidR="00C508DE" w:rsidRPr="005A11F0">
        <w:rPr>
          <w:rFonts w:ascii="Times New Roman" w:hAnsi="Times New Roman" w:cs="Times New Roman"/>
          <w:sz w:val="28"/>
          <w:szCs w:val="28"/>
        </w:rPr>
        <w:t>»</w:t>
      </w:r>
      <w:r w:rsidRPr="005A11F0">
        <w:rPr>
          <w:rFonts w:ascii="Times New Roman" w:hAnsi="Times New Roman" w:cs="Times New Roman"/>
          <w:sz w:val="28"/>
          <w:szCs w:val="28"/>
        </w:rPr>
        <w:t xml:space="preserve"> как безусловном конкурентном преимуществе при построении личной карьерной траектории.</w:t>
      </w:r>
    </w:p>
    <w:p w:rsidR="00920138" w:rsidRPr="005A11F0" w:rsidRDefault="00920138" w:rsidP="005A11F0">
      <w:pPr>
        <w:jc w:val="both"/>
        <w:rPr>
          <w:rFonts w:ascii="Times New Roman" w:hAnsi="Times New Roman" w:cs="Times New Roman"/>
          <w:sz w:val="24"/>
          <w:szCs w:val="24"/>
        </w:rPr>
      </w:pPr>
      <w:r w:rsidRPr="005A11F0">
        <w:rPr>
          <w:rFonts w:ascii="Times New Roman" w:hAnsi="Times New Roman" w:cs="Times New Roman"/>
          <w:sz w:val="24"/>
          <w:szCs w:val="24"/>
        </w:rPr>
        <w:t xml:space="preserve">*Федеральный проект ориентирован на повышение интенсивности и качества профессиональной подготовки молодых специалистов в системе СПО, создание бесшовной связки «колледж–работодатель». Новые образовательные программы, созданные под конкретные запросы работодателя, позволяют добиться максимальной </w:t>
      </w:r>
      <w:proofErr w:type="spellStart"/>
      <w:r w:rsidRPr="005A11F0">
        <w:rPr>
          <w:rFonts w:ascii="Times New Roman" w:hAnsi="Times New Roman" w:cs="Times New Roman"/>
          <w:sz w:val="24"/>
          <w:szCs w:val="24"/>
        </w:rPr>
        <w:t>практикоориентированности</w:t>
      </w:r>
      <w:proofErr w:type="spellEnd"/>
      <w:r w:rsidRPr="005A11F0">
        <w:rPr>
          <w:rFonts w:ascii="Times New Roman" w:hAnsi="Times New Roman" w:cs="Times New Roman"/>
          <w:sz w:val="24"/>
          <w:szCs w:val="24"/>
        </w:rPr>
        <w:t xml:space="preserve"> образовательного процесса с первых дней обучения. Федеральный проект также предполагает создание учебно-рабочей среды с пониманием перспектив развития будущей трудовой деятельности. </w:t>
      </w:r>
    </w:p>
    <w:p w:rsidR="00A058D5" w:rsidRPr="005A11F0" w:rsidRDefault="00920138" w:rsidP="005A11F0">
      <w:pPr>
        <w:jc w:val="both"/>
        <w:rPr>
          <w:rFonts w:ascii="Times New Roman" w:hAnsi="Times New Roman" w:cs="Times New Roman"/>
          <w:sz w:val="24"/>
          <w:szCs w:val="24"/>
        </w:rPr>
      </w:pPr>
      <w:r w:rsidRPr="005A11F0">
        <w:rPr>
          <w:rFonts w:ascii="Times New Roman" w:hAnsi="Times New Roman" w:cs="Times New Roman"/>
          <w:sz w:val="24"/>
          <w:szCs w:val="24"/>
        </w:rPr>
        <w:t xml:space="preserve">Важными частями ЕДОД являются мероприятия: Всероссийский классный час «Профессионалитет: ты в хорошей компании!» – проводится с участием </w:t>
      </w:r>
      <w:proofErr w:type="spellStart"/>
      <w:r w:rsidRPr="005A11F0">
        <w:rPr>
          <w:rFonts w:ascii="Times New Roman" w:hAnsi="Times New Roman" w:cs="Times New Roman"/>
          <w:sz w:val="24"/>
          <w:szCs w:val="24"/>
        </w:rPr>
        <w:t>амбассадоров</w:t>
      </w:r>
      <w:proofErr w:type="spellEnd"/>
      <w:r w:rsidRPr="005A1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1F0">
        <w:rPr>
          <w:rFonts w:ascii="Times New Roman" w:hAnsi="Times New Roman" w:cs="Times New Roman"/>
          <w:sz w:val="24"/>
          <w:szCs w:val="24"/>
        </w:rPr>
        <w:t>Профессионалитета</w:t>
      </w:r>
      <w:proofErr w:type="spellEnd"/>
      <w:r w:rsidRPr="005A11F0">
        <w:rPr>
          <w:rFonts w:ascii="Times New Roman" w:hAnsi="Times New Roman" w:cs="Times New Roman"/>
          <w:sz w:val="24"/>
          <w:szCs w:val="24"/>
        </w:rPr>
        <w:t xml:space="preserve">. Родительское собрание – проводится совместно с руководителями РОИВ и созданных на территории субъекта РФ кластеров Федерального проекта. 5 Допускается различный формат проведения родительского собрания: очно, онлайн или </w:t>
      </w:r>
      <w:proofErr w:type="spellStart"/>
      <w:r w:rsidRPr="005A11F0">
        <w:rPr>
          <w:rFonts w:ascii="Times New Roman" w:hAnsi="Times New Roman" w:cs="Times New Roman"/>
          <w:sz w:val="24"/>
          <w:szCs w:val="24"/>
        </w:rPr>
        <w:t>гибридно</w:t>
      </w:r>
      <w:proofErr w:type="spellEnd"/>
      <w:r w:rsidRPr="005A11F0">
        <w:rPr>
          <w:rFonts w:ascii="Times New Roman" w:hAnsi="Times New Roman" w:cs="Times New Roman"/>
          <w:sz w:val="24"/>
          <w:szCs w:val="24"/>
        </w:rPr>
        <w:t>. Экскурсии на площадку работодателя (очно) – интерактивные встречи с представителями работодателя на площадках кластеров Федерального проекта. Профессиональные пробы (очно) – интерактивные встречи, включающие практические задания, с представителями работодателя на площадках кластеров Федерального проекта.</w:t>
      </w:r>
    </w:p>
    <w:sectPr w:rsidR="00A058D5" w:rsidRPr="005A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8"/>
    <w:rsid w:val="00437B93"/>
    <w:rsid w:val="005A11F0"/>
    <w:rsid w:val="00681877"/>
    <w:rsid w:val="00920138"/>
    <w:rsid w:val="00A058D5"/>
    <w:rsid w:val="00A70D2D"/>
    <w:rsid w:val="00AD4555"/>
    <w:rsid w:val="00C26181"/>
    <w:rsid w:val="00C5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000D9-8A17-4C20-A654-75D342EB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vercollege.ru/professionalit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tip-ptz.ru/professional/" TargetMode="External"/><Relationship Id="rId5" Type="http://schemas.openxmlformats.org/officeDocument/2006/relationships/hyperlink" Target="https://patt.karelia.ru/fp-professionalitet/" TargetMode="External"/><Relationship Id="rId4" Type="http://schemas.openxmlformats.org/officeDocument/2006/relationships/hyperlink" Target="mailto:profmincopprk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2023-10-05T10:49:00Z</dcterms:created>
  <dcterms:modified xsi:type="dcterms:W3CDTF">2023-10-10T12:42:00Z</dcterms:modified>
</cp:coreProperties>
</file>