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</w:p>
    <w:p w:rsid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</w:p>
    <w:p w:rsidR="00710B81" w:rsidRPr="00B80C67" w:rsidRDefault="00B80C67" w:rsidP="00B80C67">
      <w:pPr>
        <w:jc w:val="center"/>
        <w:rPr>
          <w:rFonts w:ascii="Times New Roman" w:hAnsi="Times New Roman" w:cs="Times New Roman"/>
          <w:b/>
          <w:sz w:val="24"/>
        </w:rPr>
      </w:pPr>
      <w:r w:rsidRPr="00B80C67">
        <w:rPr>
          <w:rFonts w:ascii="Times New Roman" w:hAnsi="Times New Roman" w:cs="Times New Roman"/>
          <w:b/>
          <w:sz w:val="24"/>
        </w:rPr>
        <w:t xml:space="preserve">График проверок </w:t>
      </w:r>
      <w:r w:rsidR="0080016D">
        <w:rPr>
          <w:rFonts w:ascii="Times New Roman" w:hAnsi="Times New Roman" w:cs="Times New Roman"/>
          <w:b/>
          <w:sz w:val="24"/>
        </w:rPr>
        <w:t>работы школьной столовой родительским контролем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2"/>
        <w:gridCol w:w="1499"/>
        <w:gridCol w:w="1650"/>
        <w:gridCol w:w="1527"/>
        <w:gridCol w:w="1526"/>
        <w:gridCol w:w="1391"/>
      </w:tblGrid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10.09.2024</w:t>
            </w:r>
          </w:p>
        </w:tc>
        <w:tc>
          <w:tcPr>
            <w:tcW w:w="1650" w:type="dxa"/>
          </w:tcPr>
          <w:p w:rsidR="00C411F6" w:rsidRDefault="00C411F6" w:rsidP="00C411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19.11.2024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13.05.2025</w:t>
            </w:r>
          </w:p>
        </w:tc>
      </w:tr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01.10.2024</w:t>
            </w:r>
          </w:p>
        </w:tc>
        <w:tc>
          <w:tcPr>
            <w:tcW w:w="1650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03.12.2024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15.10.2024</w:t>
            </w:r>
          </w:p>
        </w:tc>
        <w:tc>
          <w:tcPr>
            <w:tcW w:w="1650" w:type="dxa"/>
          </w:tcPr>
          <w:p w:rsidR="00C411F6" w:rsidRDefault="00C411F6" w:rsidP="00C411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17.12.2024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25.02.2025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11F6" w:rsidTr="00C411F6">
        <w:tc>
          <w:tcPr>
            <w:tcW w:w="1752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классы</w:t>
            </w:r>
          </w:p>
        </w:tc>
        <w:tc>
          <w:tcPr>
            <w:tcW w:w="1499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05.11.2024</w:t>
            </w:r>
          </w:p>
        </w:tc>
        <w:tc>
          <w:tcPr>
            <w:tcW w:w="1650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14.01.2025</w:t>
            </w:r>
          </w:p>
        </w:tc>
        <w:tc>
          <w:tcPr>
            <w:tcW w:w="1527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11.03.2025</w:t>
            </w:r>
          </w:p>
        </w:tc>
        <w:tc>
          <w:tcPr>
            <w:tcW w:w="1526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29.04.2025</w:t>
            </w:r>
          </w:p>
        </w:tc>
        <w:tc>
          <w:tcPr>
            <w:tcW w:w="1391" w:type="dxa"/>
          </w:tcPr>
          <w:p w:rsidR="00C411F6" w:rsidRDefault="00C411F6" w:rsidP="00B80C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0C67" w:rsidRDefault="00B80C67" w:rsidP="00B80C67">
      <w:pPr>
        <w:rPr>
          <w:rFonts w:ascii="Times New Roman" w:hAnsi="Times New Roman" w:cs="Times New Roman"/>
          <w:sz w:val="24"/>
        </w:rPr>
      </w:pPr>
    </w:p>
    <w:p w:rsidR="00B80C67" w:rsidRPr="00B80C67" w:rsidRDefault="00B80C67" w:rsidP="00B80C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Ответственный за организацию родительского контроля: </w:t>
      </w:r>
      <w:proofErr w:type="spellStart"/>
      <w:r>
        <w:rPr>
          <w:rFonts w:ascii="Times New Roman" w:hAnsi="Times New Roman" w:cs="Times New Roman"/>
          <w:sz w:val="24"/>
        </w:rPr>
        <w:t>Л.Ю.Ильина</w:t>
      </w:r>
      <w:proofErr w:type="spellEnd"/>
    </w:p>
    <w:sectPr w:rsidR="00B80C67" w:rsidRPr="00B80C67" w:rsidSect="00B80C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E"/>
    <w:rsid w:val="000B73AE"/>
    <w:rsid w:val="00710B81"/>
    <w:rsid w:val="0080016D"/>
    <w:rsid w:val="00B80C67"/>
    <w:rsid w:val="00C411F6"/>
    <w:rsid w:val="00F914EA"/>
    <w:rsid w:val="00FA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0F5C"/>
  <w15:chartTrackingRefBased/>
  <w15:docId w15:val="{5082E4BE-E691-4518-B08A-B74A76E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2024-10-01T12:03:00Z</cp:lastPrinted>
  <dcterms:created xsi:type="dcterms:W3CDTF">2024-09-12T04:50:00Z</dcterms:created>
  <dcterms:modified xsi:type="dcterms:W3CDTF">2025-04-28T12:59:00Z</dcterms:modified>
</cp:coreProperties>
</file>