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81" w:rsidRDefault="00710B81">
      <w:pPr>
        <w:rPr>
          <w:rFonts w:ascii="Times New Roman" w:hAnsi="Times New Roman" w:cs="Times New Roman"/>
          <w:sz w:val="24"/>
        </w:rPr>
      </w:pPr>
    </w:p>
    <w:p w:rsidR="004A36DC" w:rsidRDefault="004A36DC" w:rsidP="004A36DC">
      <w:pPr>
        <w:rPr>
          <w:rFonts w:ascii="Times New Roman" w:hAnsi="Times New Roman" w:cs="Times New Roman"/>
          <w:bCs/>
          <w:sz w:val="24"/>
        </w:rPr>
      </w:pPr>
      <w:r w:rsidRPr="004A36DC">
        <w:rPr>
          <w:rFonts w:ascii="Times New Roman" w:hAnsi="Times New Roman" w:cs="Times New Roman"/>
          <w:bCs/>
          <w:sz w:val="24"/>
        </w:rPr>
        <w:t>ВОПРОС-ОТВЕТ: часто задаваемые вопросы родителями о школьном питании</w:t>
      </w:r>
    </w:p>
    <w:p w:rsidR="004A36DC" w:rsidRDefault="004A36DC" w:rsidP="004A36DC">
      <w:pPr>
        <w:rPr>
          <w:rStyle w:val="a3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Как обеспечивается питание при обучении ребенка на дому?</w:t>
      </w:r>
    </w:p>
    <w:p w:rsidR="004A36DC" w:rsidRDefault="004A36DC" w:rsidP="004A36DC">
      <w:pPr>
        <w:rPr>
          <w:rFonts w:ascii="Times New Roman" w:hAnsi="Times New Roman" w:cs="Times New Roman"/>
          <w:bCs/>
          <w:sz w:val="24"/>
        </w:rPr>
      </w:pPr>
      <w:r w:rsidRPr="004A36DC">
        <w:rPr>
          <w:rFonts w:ascii="Times New Roman" w:hAnsi="Times New Roman" w:cs="Times New Roman"/>
          <w:bCs/>
          <w:sz w:val="24"/>
        </w:rPr>
        <w:t xml:space="preserve">Согласно разъяснениям </w:t>
      </w:r>
      <w:proofErr w:type="spellStart"/>
      <w:r w:rsidRPr="004A36DC">
        <w:rPr>
          <w:rFonts w:ascii="Times New Roman" w:hAnsi="Times New Roman" w:cs="Times New Roman"/>
          <w:bCs/>
          <w:sz w:val="24"/>
        </w:rPr>
        <w:t>Минобрнауки</w:t>
      </w:r>
      <w:proofErr w:type="spellEnd"/>
      <w:r w:rsidRPr="004A36DC">
        <w:rPr>
          <w:rFonts w:ascii="Times New Roman" w:hAnsi="Times New Roman" w:cs="Times New Roman"/>
          <w:bCs/>
          <w:sz w:val="24"/>
        </w:rPr>
        <w:t xml:space="preserve"> «дети-инвалиды, имеющие статус обучающихся с ограниченными возможностями здоровья, получающие образование на дому, должны получать компенсацию за питание в денежном эквиваленте» (Письмо </w:t>
      </w:r>
      <w:proofErr w:type="spellStart"/>
      <w:r w:rsidRPr="004A36DC">
        <w:rPr>
          <w:rFonts w:ascii="Times New Roman" w:hAnsi="Times New Roman" w:cs="Times New Roman"/>
          <w:bCs/>
          <w:sz w:val="24"/>
        </w:rPr>
        <w:t>Минобрнауки</w:t>
      </w:r>
      <w:proofErr w:type="spellEnd"/>
      <w:r w:rsidRPr="004A36DC">
        <w:rPr>
          <w:rFonts w:ascii="Times New Roman" w:hAnsi="Times New Roman" w:cs="Times New Roman"/>
          <w:bCs/>
          <w:sz w:val="24"/>
        </w:rPr>
        <w:t xml:space="preserve"> России от 14 января 2016 года № 07-81 «Об осуществлении выплат компенсации родителям (законным представителям) детей, обучающихся на дому</w:t>
      </w:r>
      <w:proofErr w:type="gramStart"/>
      <w:r w:rsidRPr="004A36DC">
        <w:rPr>
          <w:rFonts w:ascii="Times New Roman" w:hAnsi="Times New Roman" w:cs="Times New Roman"/>
          <w:bCs/>
          <w:sz w:val="24"/>
        </w:rPr>
        <w:t>»</w:t>
      </w:r>
      <w:proofErr w:type="gramEnd"/>
      <w:r w:rsidRPr="004A36DC">
        <w:rPr>
          <w:rFonts w:ascii="Times New Roman" w:hAnsi="Times New Roman" w:cs="Times New Roman"/>
          <w:bCs/>
          <w:sz w:val="24"/>
        </w:rPr>
        <w:t>).</w:t>
      </w:r>
    </w:p>
    <w:p w:rsidR="004A36DC" w:rsidRDefault="004A36DC" w:rsidP="004A36DC">
      <w:pPr>
        <w:rPr>
          <w:rStyle w:val="a3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Какие документы необходимы для получения ежемесячной компенсационной денежной выплаты на питание обучающихся с ограниченными возможностями здоровья?</w:t>
      </w:r>
    </w:p>
    <w:p w:rsidR="004A36DC" w:rsidRPr="004A36DC" w:rsidRDefault="004A36DC" w:rsidP="004A36DC">
      <w:pPr>
        <w:rPr>
          <w:rStyle w:val="a3"/>
          <w:rFonts w:ascii="Times New Roman" w:hAnsi="Times New Roman" w:cs="Times New Roman"/>
          <w:bCs/>
          <w:i w:val="0"/>
          <w:color w:val="222222"/>
          <w:sz w:val="24"/>
          <w:szCs w:val="20"/>
          <w:shd w:val="clear" w:color="auto" w:fill="FFFFFF"/>
        </w:rPr>
      </w:pPr>
      <w:r>
        <w:rPr>
          <w:rStyle w:val="a3"/>
          <w:rFonts w:ascii="Times New Roman" w:hAnsi="Times New Roman" w:cs="Times New Roman"/>
          <w:bCs/>
          <w:i w:val="0"/>
          <w:color w:val="222222"/>
          <w:sz w:val="24"/>
          <w:szCs w:val="20"/>
          <w:shd w:val="clear" w:color="auto" w:fill="FFFFFF"/>
        </w:rPr>
        <w:t>Необходимо предоставить:</w:t>
      </w:r>
    </w:p>
    <w:p w:rsidR="004A36DC" w:rsidRPr="004A36DC" w:rsidRDefault="004A36DC" w:rsidP="004A36DC">
      <w:pPr>
        <w:rPr>
          <w:rFonts w:ascii="Times New Roman" w:hAnsi="Times New Roman" w:cs="Times New Roman"/>
          <w:bCs/>
          <w:sz w:val="24"/>
        </w:rPr>
      </w:pPr>
      <w:r w:rsidRPr="004A36DC">
        <w:rPr>
          <w:rFonts w:ascii="Times New Roman" w:hAnsi="Times New Roman" w:cs="Times New Roman"/>
          <w:bCs/>
          <w:sz w:val="24"/>
        </w:rPr>
        <w:t>-       заявление одного из родителей (законных представителей) на имя руководителя образовательной организации;</w:t>
      </w:r>
    </w:p>
    <w:p w:rsidR="004A36DC" w:rsidRPr="004A36DC" w:rsidRDefault="004A36DC" w:rsidP="004A36DC">
      <w:pPr>
        <w:rPr>
          <w:rFonts w:ascii="Times New Roman" w:hAnsi="Times New Roman" w:cs="Times New Roman"/>
          <w:bCs/>
          <w:sz w:val="24"/>
        </w:rPr>
      </w:pPr>
      <w:r w:rsidRPr="004A36DC">
        <w:rPr>
          <w:rFonts w:ascii="Times New Roman" w:hAnsi="Times New Roman" w:cs="Times New Roman"/>
          <w:bCs/>
          <w:sz w:val="24"/>
        </w:rPr>
        <w:t>-       копия свидетельства о рождении ребенка;</w:t>
      </w:r>
    </w:p>
    <w:p w:rsidR="004A36DC" w:rsidRPr="004A36DC" w:rsidRDefault="004A36DC" w:rsidP="004A36DC">
      <w:pPr>
        <w:rPr>
          <w:rFonts w:ascii="Times New Roman" w:hAnsi="Times New Roman" w:cs="Times New Roman"/>
          <w:bCs/>
          <w:sz w:val="24"/>
        </w:rPr>
      </w:pPr>
      <w:r w:rsidRPr="004A36DC">
        <w:rPr>
          <w:rFonts w:ascii="Times New Roman" w:hAnsi="Times New Roman" w:cs="Times New Roman"/>
          <w:bCs/>
          <w:sz w:val="24"/>
        </w:rPr>
        <w:t>-       копии паспортов родителей (законных представителей);</w:t>
      </w:r>
    </w:p>
    <w:p w:rsidR="004A36DC" w:rsidRPr="004A36DC" w:rsidRDefault="004A36DC" w:rsidP="004A36DC">
      <w:pPr>
        <w:rPr>
          <w:rFonts w:ascii="Times New Roman" w:hAnsi="Times New Roman" w:cs="Times New Roman"/>
          <w:bCs/>
          <w:sz w:val="24"/>
        </w:rPr>
      </w:pPr>
      <w:r w:rsidRPr="004A36DC">
        <w:rPr>
          <w:rFonts w:ascii="Times New Roman" w:hAnsi="Times New Roman" w:cs="Times New Roman"/>
          <w:bCs/>
          <w:sz w:val="24"/>
        </w:rPr>
        <w:t>-       копия заключения ПМПК;</w:t>
      </w:r>
    </w:p>
    <w:p w:rsidR="004A36DC" w:rsidRPr="004A36DC" w:rsidRDefault="004A36DC" w:rsidP="004A36DC">
      <w:pPr>
        <w:rPr>
          <w:rFonts w:ascii="Times New Roman" w:hAnsi="Times New Roman" w:cs="Times New Roman"/>
          <w:bCs/>
          <w:sz w:val="24"/>
        </w:rPr>
      </w:pPr>
      <w:r w:rsidRPr="004A36DC">
        <w:rPr>
          <w:rFonts w:ascii="Times New Roman" w:hAnsi="Times New Roman" w:cs="Times New Roman"/>
          <w:bCs/>
          <w:sz w:val="24"/>
        </w:rPr>
        <w:t>-       справка о надомном обучении (при обучении на дому).</w:t>
      </w:r>
    </w:p>
    <w:p w:rsidR="004A36DC" w:rsidRPr="004A36DC" w:rsidRDefault="004A36DC" w:rsidP="004A36DC">
      <w:pPr>
        <w:rPr>
          <w:rFonts w:ascii="Times New Roman" w:hAnsi="Times New Roman" w:cs="Times New Roman"/>
          <w:bCs/>
          <w:sz w:val="24"/>
        </w:rPr>
      </w:pPr>
    </w:p>
    <w:p w:rsidR="004A36DC" w:rsidRPr="004A36DC" w:rsidRDefault="004A36DC" w:rsidP="004A36DC">
      <w:pPr>
        <w:rPr>
          <w:rFonts w:ascii="Times New Roman" w:hAnsi="Times New Roman" w:cs="Times New Roman"/>
          <w:bCs/>
          <w:sz w:val="24"/>
        </w:rPr>
      </w:pPr>
      <w:r>
        <w:rPr>
          <w:rStyle w:val="a3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Какие продукты</w:t>
      </w:r>
      <w:r>
        <w:rPr>
          <w:rStyle w:val="a3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и блюд</w:t>
      </w:r>
      <w:r>
        <w:rPr>
          <w:rStyle w:val="a3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а запрещены</w:t>
      </w:r>
      <w:r>
        <w:rPr>
          <w:rStyle w:val="a3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для питания в школьных столовых</w:t>
      </w:r>
      <w:r>
        <w:rPr>
          <w:rStyle w:val="a3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?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1. Пищевые продукты с истекшими сроками годности и признаками недоброкачественности.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2. Остатки пищи от предыдущего приема и пища, приготовленная накануне.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3. Плодоовощная продукция с признаками порчи.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4. Мясо, субпродукты всех видов сельскохозяйственных животных, рыба, сельскохозяйственная птица, не прошедшие ветеринарный контроль.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5. Субпродукты, кроме печени, языка, сердца.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6. Непотрошеная птица.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7. Мясо диких животных.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8. Яйца и мясо водоплавающих птиц.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9. Яйца с загрязненной скорлупой, с насечкой, «тек», «бой», а также яйца из хозяйств, неблагополучных по сальмонеллезам.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 xml:space="preserve">10.  Консервы с нарушением герметичности банок, </w:t>
      </w:r>
      <w:proofErr w:type="spellStart"/>
      <w:r w:rsidRPr="004A36DC">
        <w:rPr>
          <w:rFonts w:ascii="Times New Roman" w:hAnsi="Times New Roman" w:cs="Times New Roman"/>
          <w:sz w:val="24"/>
        </w:rPr>
        <w:t>бомбажные</w:t>
      </w:r>
      <w:proofErr w:type="spellEnd"/>
      <w:r w:rsidRPr="004A36DC">
        <w:rPr>
          <w:rFonts w:ascii="Times New Roman" w:hAnsi="Times New Roman" w:cs="Times New Roman"/>
          <w:sz w:val="24"/>
        </w:rPr>
        <w:t>, «</w:t>
      </w:r>
      <w:proofErr w:type="spellStart"/>
      <w:r w:rsidRPr="004A36DC">
        <w:rPr>
          <w:rFonts w:ascii="Times New Roman" w:hAnsi="Times New Roman" w:cs="Times New Roman"/>
          <w:sz w:val="24"/>
        </w:rPr>
        <w:t>хлопуши</w:t>
      </w:r>
      <w:proofErr w:type="spellEnd"/>
      <w:r w:rsidRPr="004A36DC">
        <w:rPr>
          <w:rFonts w:ascii="Times New Roman" w:hAnsi="Times New Roman" w:cs="Times New Roman"/>
          <w:sz w:val="24"/>
        </w:rPr>
        <w:t>», банки с ржавчиной, деформированные, без этикеток.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11.  Крупа, мука, сухофрукты и другие продукты, загрязненные различными примесями или зараженные амбарными вредителями.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12.  Любые пищевые продукты домашнего (не промышленного) изготовления.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13.  Кремовые кондитерские изделия (пирожные и торты).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 xml:space="preserve">14.  Зельцы, изделия из мясной </w:t>
      </w:r>
      <w:proofErr w:type="spellStart"/>
      <w:r w:rsidRPr="004A36DC">
        <w:rPr>
          <w:rFonts w:ascii="Times New Roman" w:hAnsi="Times New Roman" w:cs="Times New Roman"/>
          <w:sz w:val="24"/>
        </w:rPr>
        <w:t>обрези</w:t>
      </w:r>
      <w:proofErr w:type="spellEnd"/>
      <w:r w:rsidRPr="004A36DC">
        <w:rPr>
          <w:rFonts w:ascii="Times New Roman" w:hAnsi="Times New Roman" w:cs="Times New Roman"/>
          <w:sz w:val="24"/>
        </w:rPr>
        <w:t>, диафрагмы; рулеты из мякоти голов, кровяные и ливерные колбасы.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lastRenderedPageBreak/>
        <w:t xml:space="preserve">15.  Творог из </w:t>
      </w:r>
      <w:proofErr w:type="spellStart"/>
      <w:r w:rsidRPr="004A36DC">
        <w:rPr>
          <w:rFonts w:ascii="Times New Roman" w:hAnsi="Times New Roman" w:cs="Times New Roman"/>
          <w:sz w:val="24"/>
        </w:rPr>
        <w:t>непастеризованного</w:t>
      </w:r>
      <w:proofErr w:type="spellEnd"/>
      <w:r w:rsidRPr="004A36DC">
        <w:rPr>
          <w:rFonts w:ascii="Times New Roman" w:hAnsi="Times New Roman" w:cs="Times New Roman"/>
          <w:sz w:val="24"/>
        </w:rPr>
        <w:t xml:space="preserve"> молока, фляжный творог, фляжную сметану без термической обработки.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16.  Простокваша-“</w:t>
      </w:r>
      <w:proofErr w:type="spellStart"/>
      <w:r w:rsidRPr="004A36DC">
        <w:rPr>
          <w:rFonts w:ascii="Times New Roman" w:hAnsi="Times New Roman" w:cs="Times New Roman"/>
          <w:sz w:val="24"/>
        </w:rPr>
        <w:t>самоквас</w:t>
      </w:r>
      <w:proofErr w:type="spellEnd"/>
      <w:r w:rsidRPr="004A36DC">
        <w:rPr>
          <w:rFonts w:ascii="Times New Roman" w:hAnsi="Times New Roman" w:cs="Times New Roman"/>
          <w:sz w:val="24"/>
        </w:rPr>
        <w:t>”.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17.  Грибы и продукты (кулинарные изделия), из них приготовленные.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18.  Квас.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19.  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20.  Сырокопченые мясные гастрономические изделия и колбасы.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21.  Блюда, изготовленные из мяса, птицы, рыбы, не прошедших тепловую обработку.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22.  Жареные во фритюре пищевые продукты и изделия;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23.  Уксус, горчица, хрен, перец острый (красный, черный) и другие острые (жгучие) приправы.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24.  Острые соусы, кетчупы, майонез, закусочные консервы, маринованные овощи и фрукты.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25.  Кофе натуральный; тонизирующие, в том числе энергетические напитки, алкоголь.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26.  Кулинарные жиры, свиное или баранье сало, маргарин и другие гидрогенизированные жиры.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27.  Ядро абрикосовой косточки, арахис.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28.  Газированные напитки.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29.  Молочные продукты и мороженое на основе растительных жиров.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30.  Жевательная резинка.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31.  Кумыс и другие кисломолочные продукты с содержанием этанола (более 0,5%).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32.  Карамель, в том числе леденцовая.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33.  Закусочные консервы.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34.  Заливные блюда (мясные и рыбные), студни, форшмак из сельди.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35.  Холодные напитки и морсы (без термической обработки) из плодово-ягодного сырья.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36.  Окрошки и холодные супы.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37.  Макароны по-флотски (с мясным фаршем), макароны с рубленым яйцом.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38.  Яичница-глазунья.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39.  Паштеты и блинчики с мясом и с творогом.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40.  Первые и вторые блюда из/на основе сухих пищевых концентратов быстрого приготовления.</w:t>
      </w:r>
    </w:p>
    <w:p w:rsidR="004A36DC" w:rsidRDefault="004A36DC">
      <w:pPr>
        <w:rPr>
          <w:rStyle w:val="a3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Почему из школьного меню убрали сосиски?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>Их не столько даже любят дети, сколько любят взрослые, потому что сосиски просты и быстры в приготовлении. Вместе с тем, равно как и колбасные изделия, сосиски действительно отсутствуют сегодня в перечне рекомендуемых блюд для детского питания.</w:t>
      </w:r>
    </w:p>
    <w:p w:rsidR="004A36DC" w:rsidRPr="004A36DC" w:rsidRDefault="004A36DC" w:rsidP="004A36DC">
      <w:pPr>
        <w:rPr>
          <w:rFonts w:ascii="Times New Roman" w:hAnsi="Times New Roman" w:cs="Times New Roman"/>
          <w:sz w:val="24"/>
        </w:rPr>
      </w:pPr>
      <w:r w:rsidRPr="004A36DC">
        <w:rPr>
          <w:rFonts w:ascii="Times New Roman" w:hAnsi="Times New Roman" w:cs="Times New Roman"/>
          <w:sz w:val="24"/>
        </w:rPr>
        <w:t xml:space="preserve">Причина – повышенное содержание соли и тяжелых для переваривания детским организмом жиров. Если мы говорим о здоровом питании, формировании здоровых пищевых привычек, вкусовых пристрастий, определяющих в перспективе популяционный уровень профилактики избыточной массы тела, болезней системы кровообращения, нарушения обмена веществ, то данная позиция </w:t>
      </w:r>
      <w:r w:rsidRPr="004A36DC">
        <w:rPr>
          <w:rFonts w:ascii="Times New Roman" w:hAnsi="Times New Roman" w:cs="Times New Roman"/>
          <w:sz w:val="24"/>
        </w:rPr>
        <w:lastRenderedPageBreak/>
        <w:t>вполне понятна. Детям в качестве альтернативы вместо сосисок сегодня предлагаются мясные и рыбные блюда – более физиологически полноценные.</w:t>
      </w:r>
    </w:p>
    <w:p w:rsidR="001E6C5B" w:rsidRDefault="001E6C5B" w:rsidP="001E6C5B">
      <w:pPr>
        <w:pStyle w:val="a4"/>
        <w:shd w:val="clear" w:color="auto" w:fill="FFFFFF"/>
        <w:spacing w:before="90" w:beforeAutospacing="0" w:after="210" w:afterAutospacing="0"/>
        <w:jc w:val="both"/>
        <w:rPr>
          <w:rFonts w:ascii="Arial" w:hAnsi="Arial" w:cs="Arial"/>
          <w:color w:val="000000"/>
        </w:rPr>
      </w:pPr>
      <w:r>
        <w:rPr>
          <w:rStyle w:val="a5"/>
          <w:i/>
          <w:color w:val="000000"/>
        </w:rPr>
        <w:t xml:space="preserve"> </w:t>
      </w:r>
      <w:r w:rsidRPr="001E6C5B">
        <w:rPr>
          <w:rStyle w:val="a5"/>
          <w:rFonts w:ascii="Arial" w:hAnsi="Arial" w:cs="Arial"/>
          <w:i/>
          <w:color w:val="000000"/>
          <w:sz w:val="20"/>
        </w:rPr>
        <w:t>И</w:t>
      </w:r>
      <w:r w:rsidRPr="001E6C5B">
        <w:rPr>
          <w:rStyle w:val="a5"/>
          <w:rFonts w:ascii="Arial" w:hAnsi="Arial" w:cs="Arial"/>
          <w:i/>
          <w:color w:val="000000"/>
          <w:sz w:val="20"/>
        </w:rPr>
        <w:t>меются ли особенности приготовления пищи для организации питания детей?</w:t>
      </w:r>
    </w:p>
    <w:p w:rsidR="001E6C5B" w:rsidRDefault="001E6C5B" w:rsidP="001E6C5B">
      <w:pPr>
        <w:pStyle w:val="a4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</w:t>
      </w:r>
      <w:r>
        <w:rPr>
          <w:rFonts w:ascii="Montserrat" w:hAnsi="Montserrat"/>
          <w:color w:val="000000"/>
        </w:rPr>
        <w:t>роизводство готовых блюд осуществляется в соответствии с технологическими картами, в которых отражена рецептура и технология приготавливаемых блюд. Питание учащихся соответствует принципам щадящего питания, предусматривающего использование определенных способов приготовления блюд, таких как варка, приготовление на пару, тушение, запекание и исключает продукты с раздражающими св</w:t>
      </w:r>
      <w:r>
        <w:rPr>
          <w:rFonts w:ascii="Montserrat" w:hAnsi="Montserrat"/>
          <w:color w:val="000000"/>
        </w:rPr>
        <w:t>ойствами.</w:t>
      </w:r>
    </w:p>
    <w:p w:rsidR="001E6C5B" w:rsidRPr="001E6C5B" w:rsidRDefault="001E6C5B" w:rsidP="001E6C5B">
      <w:pPr>
        <w:pStyle w:val="a4"/>
        <w:shd w:val="clear" w:color="auto" w:fill="FFFFFF"/>
        <w:spacing w:before="90" w:beforeAutospacing="0" w:after="210" w:afterAutospacing="0"/>
        <w:jc w:val="both"/>
        <w:rPr>
          <w:rFonts w:ascii="Arial" w:hAnsi="Arial" w:cs="Arial"/>
          <w:i/>
          <w:color w:val="000000"/>
          <w:sz w:val="16"/>
        </w:rPr>
      </w:pPr>
      <w:r w:rsidRPr="001E6C5B">
        <w:rPr>
          <w:rFonts w:ascii="Arial" w:hAnsi="Arial" w:cs="Arial"/>
          <w:b/>
          <w:bCs/>
          <w:i/>
          <w:color w:val="000000"/>
          <w:sz w:val="20"/>
        </w:rPr>
        <w:t>Как научить ребенка правильно питаться?</w:t>
      </w:r>
    </w:p>
    <w:p w:rsidR="004A36DC" w:rsidRPr="004A36DC" w:rsidRDefault="001E6C5B">
      <w:pPr>
        <w:rPr>
          <w:rFonts w:ascii="Times New Roman" w:hAnsi="Times New Roman" w:cs="Times New Roman"/>
          <w:sz w:val="24"/>
        </w:rPr>
      </w:pPr>
      <w:r w:rsidRPr="001E6C5B">
        <w:rPr>
          <w:rFonts w:ascii="Times New Roman" w:hAnsi="Times New Roman" w:cs="Times New Roman"/>
          <w:sz w:val="24"/>
        </w:rPr>
        <w:t xml:space="preserve">Рекомендации по обучению детей принципам здорового питания изложены в разработанных </w:t>
      </w:r>
      <w:proofErr w:type="spellStart"/>
      <w:r w:rsidRPr="001E6C5B">
        <w:rPr>
          <w:rFonts w:ascii="Times New Roman" w:hAnsi="Times New Roman" w:cs="Times New Roman"/>
          <w:sz w:val="24"/>
        </w:rPr>
        <w:t>Роспотребнадзором</w:t>
      </w:r>
      <w:proofErr w:type="spellEnd"/>
      <w:r w:rsidRPr="001E6C5B">
        <w:rPr>
          <w:rFonts w:ascii="Times New Roman" w:hAnsi="Times New Roman" w:cs="Times New Roman"/>
          <w:sz w:val="24"/>
        </w:rPr>
        <w:t xml:space="preserve"> «Рекомендациях по организации питания обучающихся общеобразовательных организаций» (МР 2.4.0179-20, раздел IV, п.п.4.</w:t>
      </w:r>
      <w:proofErr w:type="gramStart"/>
      <w:r w:rsidRPr="001E6C5B">
        <w:rPr>
          <w:rFonts w:ascii="Times New Roman" w:hAnsi="Times New Roman" w:cs="Times New Roman"/>
          <w:sz w:val="24"/>
        </w:rPr>
        <w:t>3.-</w:t>
      </w:r>
      <w:proofErr w:type="gramEnd"/>
      <w:r w:rsidRPr="001E6C5B">
        <w:rPr>
          <w:rFonts w:ascii="Times New Roman" w:hAnsi="Times New Roman" w:cs="Times New Roman"/>
          <w:sz w:val="24"/>
        </w:rPr>
        <w:t xml:space="preserve">4.6.). Документ можно найти на официальном сайте </w:t>
      </w:r>
      <w:proofErr w:type="spellStart"/>
      <w:r w:rsidRPr="001E6C5B">
        <w:rPr>
          <w:rFonts w:ascii="Times New Roman" w:hAnsi="Times New Roman" w:cs="Times New Roman"/>
          <w:sz w:val="24"/>
        </w:rPr>
        <w:t>Роспот</w:t>
      </w:r>
      <w:r>
        <w:rPr>
          <w:rFonts w:ascii="Times New Roman" w:hAnsi="Times New Roman" w:cs="Times New Roman"/>
          <w:sz w:val="24"/>
        </w:rPr>
        <w:t>ребнадзора</w:t>
      </w:r>
      <w:proofErr w:type="spellEnd"/>
      <w:r>
        <w:rPr>
          <w:rFonts w:ascii="Times New Roman" w:hAnsi="Times New Roman" w:cs="Times New Roman"/>
          <w:sz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rospotrebnadzor.ru</w:t>
      </w:r>
    </w:p>
    <w:sectPr w:rsidR="004A36DC" w:rsidRPr="004A36DC" w:rsidSect="004A36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DC"/>
    <w:rsid w:val="001E6C5B"/>
    <w:rsid w:val="004A36DC"/>
    <w:rsid w:val="00710B81"/>
    <w:rsid w:val="00F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DC9D"/>
  <w15:chartTrackingRefBased/>
  <w15:docId w15:val="{20A55362-9B62-478B-97F5-3F3B44A3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A36DC"/>
    <w:rPr>
      <w:i/>
      <w:iCs/>
    </w:rPr>
  </w:style>
  <w:style w:type="paragraph" w:styleId="a4">
    <w:name w:val="Normal (Web)"/>
    <w:basedOn w:val="a"/>
    <w:uiPriority w:val="99"/>
    <w:semiHidden/>
    <w:unhideWhenUsed/>
    <w:rsid w:val="001E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6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2026-05-13T09:04:00Z</dcterms:created>
  <dcterms:modified xsi:type="dcterms:W3CDTF">2026-05-13T09:21:00Z</dcterms:modified>
</cp:coreProperties>
</file>