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411" w:rsidRPr="00A04411" w:rsidRDefault="00A04411" w:rsidP="00A04411">
      <w:pPr>
        <w:pStyle w:val="ad"/>
        <w:rPr>
          <w:b/>
          <w:bCs/>
          <w:color w:val="FFFFFF"/>
          <w:sz w:val="108"/>
          <w:szCs w:val="108"/>
          <w:lang w:eastAsia="ru-RU"/>
        </w:rPr>
      </w:pPr>
      <w:bookmarkStart w:id="0" w:name="_GoBack"/>
      <w:bookmarkEnd w:id="0"/>
      <w:r w:rsidRPr="00A04411">
        <w:rPr>
          <w:lang w:eastAsia="ru-RU"/>
        </w:rPr>
        <w:t>С 23 марта российские дети осваивают школьные предметы дистанционно. Родители при этом вынуждены взять под контроль домашний учебный процесс. Как взрослый может облегчить себе и ребенку </w:t>
      </w:r>
      <w:r>
        <w:rPr>
          <w:lang w:eastAsia="ru-RU"/>
        </w:rPr>
        <w:t>новый режим.</w:t>
      </w:r>
    </w:p>
    <w:p w:rsidR="00A04411" w:rsidRPr="00A04411" w:rsidRDefault="00A04411" w:rsidP="00A04411">
      <w:pPr>
        <w:spacing w:line="360" w:lineRule="atLeast"/>
        <w:ind w:firstLine="0"/>
        <w:textAlignment w:val="top"/>
        <w:rPr>
          <w:rFonts w:ascii="&amp;quot" w:hAnsi="&amp;quot"/>
          <w:color w:val="000000"/>
          <w:sz w:val="30"/>
          <w:szCs w:val="30"/>
          <w:lang w:eastAsia="ru-RU"/>
        </w:rPr>
      </w:pPr>
      <w:r w:rsidRPr="00A04411">
        <w:rPr>
          <w:rFonts w:ascii="&amp;quot" w:hAnsi="&amp;quot"/>
          <w:b/>
          <w:bCs/>
          <w:color w:val="000080"/>
          <w:sz w:val="30"/>
          <w:szCs w:val="30"/>
          <w:lang w:eastAsia="ru-RU"/>
        </w:rPr>
        <w:t>Сохраните и поддерживайте привычный распорядок и ритм дня</w:t>
      </w:r>
      <w:r w:rsidRPr="00A04411">
        <w:rPr>
          <w:rFonts w:ascii="&amp;quot" w:hAnsi="&amp;quot"/>
          <w:color w:val="000000"/>
          <w:sz w:val="30"/>
          <w:szCs w:val="30"/>
          <w:lang w:eastAsia="ru-RU"/>
        </w:rPr>
        <w:t xml:space="preserve"> (время сна и бодрствования, время начала уроков, их продолжительность, «переменки» и пр.). Резкие изменения режима могут вызвать существенные перестройки адаптивных возможностей ребенка и привести к излишнему напряжению и стрессу.</w:t>
      </w:r>
    </w:p>
    <w:p w:rsidR="00A04411" w:rsidRPr="00A04411" w:rsidRDefault="00A04411" w:rsidP="00A04411">
      <w:pPr>
        <w:spacing w:before="360" w:line="360" w:lineRule="atLeast"/>
        <w:ind w:firstLine="0"/>
        <w:textAlignment w:val="top"/>
        <w:rPr>
          <w:rFonts w:ascii="&amp;quot" w:hAnsi="&amp;quot"/>
          <w:color w:val="000000"/>
          <w:sz w:val="30"/>
          <w:szCs w:val="30"/>
          <w:lang w:eastAsia="ru-RU"/>
        </w:rPr>
      </w:pPr>
      <w:r w:rsidRPr="00A04411">
        <w:rPr>
          <w:rFonts w:ascii="&amp;quot" w:hAnsi="&amp;quot"/>
          <w:b/>
          <w:bCs/>
          <w:color w:val="000080"/>
          <w:sz w:val="30"/>
          <w:szCs w:val="30"/>
          <w:lang w:eastAsia="ru-RU"/>
        </w:rPr>
        <w:t>Постарайтесь сохранить спокойное, адекватное и критичное отношение к происходящему.</w:t>
      </w:r>
      <w:r w:rsidRPr="00A04411">
        <w:rPr>
          <w:rFonts w:ascii="&amp;quot" w:hAnsi="&amp;quot"/>
          <w:color w:val="000000"/>
          <w:sz w:val="30"/>
          <w:szCs w:val="30"/>
          <w:lang w:eastAsia="ru-RU"/>
        </w:rPr>
        <w:t xml:space="preserve"> Эмоциональное состояние ребенка напрямую зависит от состояния взрослого.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A04411" w:rsidRPr="00A04411" w:rsidRDefault="00A04411" w:rsidP="00A04411">
      <w:pPr>
        <w:spacing w:before="360" w:line="360" w:lineRule="atLeast"/>
        <w:ind w:firstLine="0"/>
        <w:textAlignment w:val="top"/>
        <w:rPr>
          <w:rFonts w:ascii="&amp;quot" w:hAnsi="&amp;quot"/>
          <w:color w:val="000000"/>
          <w:sz w:val="30"/>
          <w:szCs w:val="30"/>
          <w:lang w:eastAsia="ru-RU"/>
        </w:rPr>
      </w:pPr>
      <w:r w:rsidRPr="00A04411">
        <w:rPr>
          <w:rFonts w:ascii="&amp;quot" w:hAnsi="&amp;quot"/>
          <w:b/>
          <w:bCs/>
          <w:color w:val="000080"/>
          <w:sz w:val="30"/>
          <w:szCs w:val="30"/>
          <w:lang w:eastAsia="ru-RU"/>
        </w:rPr>
        <w:t>Не погружайтесь в длительные обсуждения пандемии и ее рисков.</w:t>
      </w:r>
      <w:r w:rsidRPr="00A04411">
        <w:rPr>
          <w:rFonts w:ascii="&amp;quot" w:hAnsi="&amp;quot"/>
          <w:color w:val="000080"/>
          <w:sz w:val="30"/>
          <w:szCs w:val="30"/>
          <w:lang w:eastAsia="ru-RU"/>
        </w:rPr>
        <w:t xml:space="preserve"> </w:t>
      </w:r>
      <w:r w:rsidRPr="00A04411">
        <w:rPr>
          <w:rFonts w:ascii="&amp;quot" w:hAnsi="&amp;quot"/>
          <w:color w:val="000000"/>
          <w:sz w:val="30"/>
          <w:szCs w:val="30"/>
          <w:lang w:eastAsia="ru-RU"/>
        </w:rPr>
        <w:t>Ведите себя спокойно и сдержанно. Не избегайте отвечать на вопросы детей о вирусе, но и не смакуйте подробности «ужасов» из интернета.</w:t>
      </w:r>
    </w:p>
    <w:p w:rsidR="00A04411" w:rsidRPr="00A04411" w:rsidRDefault="00A04411" w:rsidP="00A04411">
      <w:pPr>
        <w:spacing w:line="240" w:lineRule="atLeast"/>
        <w:ind w:firstLine="0"/>
        <w:jc w:val="left"/>
        <w:textAlignment w:val="top"/>
        <w:rPr>
          <w:rFonts w:ascii="&amp;quot" w:hAnsi="&amp;quot"/>
          <w:color w:val="000000"/>
          <w:sz w:val="21"/>
          <w:szCs w:val="21"/>
          <w:lang w:eastAsia="ru-RU"/>
        </w:rPr>
      </w:pPr>
      <w:r w:rsidRPr="00A04411">
        <w:rPr>
          <w:rFonts w:ascii="&amp;quot" w:hAnsi="&amp;quot"/>
          <w:noProof/>
          <w:color w:val="000000"/>
          <w:sz w:val="21"/>
          <w:szCs w:val="21"/>
          <w:lang w:eastAsia="ru-RU"/>
        </w:rPr>
        <w:drawing>
          <wp:inline distT="0" distB="0" distL="0" distR="0" wp14:anchorId="1DD0DDC7" wp14:editId="70D8DD3A">
            <wp:extent cx="4752975" cy="3168650"/>
            <wp:effectExtent l="0" t="0" r="9525" b="0"/>
            <wp:docPr id="1" name="Рисунок 1" descr="Пара читает плохие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ра читает плохие новост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018" cy="317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411" w:rsidRPr="00A04411" w:rsidRDefault="00A04411" w:rsidP="00A04411">
      <w:pPr>
        <w:spacing w:line="240" w:lineRule="atLeast"/>
        <w:ind w:firstLine="0"/>
        <w:jc w:val="left"/>
        <w:textAlignment w:val="top"/>
        <w:rPr>
          <w:rFonts w:ascii="&amp;quot" w:hAnsi="&amp;quot"/>
          <w:color w:val="000000"/>
          <w:sz w:val="18"/>
          <w:szCs w:val="18"/>
          <w:lang w:eastAsia="ru-RU"/>
        </w:rPr>
      </w:pPr>
    </w:p>
    <w:p w:rsidR="00A04411" w:rsidRPr="00A04411" w:rsidRDefault="00A04411" w:rsidP="00A04411">
      <w:pPr>
        <w:spacing w:line="360" w:lineRule="atLeast"/>
        <w:ind w:firstLine="0"/>
        <w:textAlignment w:val="top"/>
        <w:rPr>
          <w:rFonts w:ascii="&amp;quot" w:hAnsi="&amp;quot"/>
          <w:color w:val="000000"/>
          <w:sz w:val="30"/>
          <w:szCs w:val="30"/>
          <w:lang w:eastAsia="ru-RU"/>
        </w:rPr>
      </w:pPr>
      <w:r w:rsidRPr="00A04411">
        <w:rPr>
          <w:rFonts w:ascii="&amp;quot" w:hAnsi="&amp;quot"/>
          <w:b/>
          <w:bCs/>
          <w:color w:val="000080"/>
          <w:sz w:val="30"/>
          <w:szCs w:val="30"/>
          <w:lang w:eastAsia="ru-RU"/>
        </w:rPr>
        <w:t>Постарайтесь разобраться в рекомендациях школы по организации дистанционного обучения детей.</w:t>
      </w:r>
      <w:r w:rsidRPr="00A04411">
        <w:rPr>
          <w:rFonts w:ascii="&amp;quot" w:hAnsi="&amp;quot"/>
          <w:color w:val="000080"/>
          <w:sz w:val="30"/>
          <w:szCs w:val="30"/>
          <w:lang w:eastAsia="ru-RU"/>
        </w:rPr>
        <w:t xml:space="preserve"> </w:t>
      </w:r>
      <w:r w:rsidRPr="00A04411">
        <w:rPr>
          <w:rFonts w:ascii="&amp;quot" w:hAnsi="&amp;quot"/>
          <w:color w:val="000000"/>
          <w:sz w:val="30"/>
          <w:szCs w:val="30"/>
          <w:lang w:eastAsia="ru-RU"/>
        </w:rPr>
        <w:t>Ориентируйтесь только на официальную информацию от классного руководителя и администрации учебного заведения. Школе также нужно время для организации учебы онлайн. Существует целый ряд ресурсов, помогающих и родителям, и педагогам в дистанционном обучении (</w:t>
      </w:r>
      <w:proofErr w:type="spellStart"/>
      <w:r w:rsidRPr="00A04411">
        <w:rPr>
          <w:rFonts w:ascii="&amp;quot" w:hAnsi="&amp;quot"/>
          <w:color w:val="000000"/>
          <w:sz w:val="30"/>
          <w:szCs w:val="30"/>
          <w:lang w:eastAsia="ru-RU"/>
        </w:rPr>
        <w:t>учи.ру</w:t>
      </w:r>
      <w:proofErr w:type="spellEnd"/>
      <w:r w:rsidRPr="00A04411">
        <w:rPr>
          <w:rFonts w:ascii="&amp;quot" w:hAnsi="&amp;quot"/>
          <w:color w:val="000000"/>
          <w:sz w:val="30"/>
          <w:szCs w:val="30"/>
          <w:lang w:eastAsia="ru-RU"/>
        </w:rPr>
        <w:t xml:space="preserve"> (uchi.ru), </w:t>
      </w:r>
      <w:proofErr w:type="spellStart"/>
      <w:r w:rsidRPr="00A04411">
        <w:rPr>
          <w:rFonts w:ascii="&amp;quot" w:hAnsi="&amp;quot"/>
          <w:color w:val="000000"/>
          <w:sz w:val="30"/>
          <w:szCs w:val="30"/>
          <w:lang w:eastAsia="ru-RU"/>
        </w:rPr>
        <w:t>Умназия</w:t>
      </w:r>
      <w:proofErr w:type="spellEnd"/>
      <w:r w:rsidRPr="00A04411">
        <w:rPr>
          <w:rFonts w:ascii="&amp;quot" w:hAnsi="&amp;quot"/>
          <w:color w:val="000000"/>
          <w:sz w:val="30"/>
          <w:szCs w:val="30"/>
          <w:lang w:eastAsia="ru-RU"/>
        </w:rPr>
        <w:t xml:space="preserve"> (umnazia.ru) и др.). Многие родители уже </w:t>
      </w:r>
      <w:r w:rsidRPr="00A04411">
        <w:rPr>
          <w:rFonts w:ascii="&amp;quot" w:hAnsi="&amp;quot"/>
          <w:color w:val="000000"/>
          <w:sz w:val="30"/>
          <w:szCs w:val="30"/>
          <w:lang w:eastAsia="ru-RU"/>
        </w:rPr>
        <w:lastRenderedPageBreak/>
        <w:t>используют эти платформы, поскольку они содержательно связаны с образовательными программами.</w:t>
      </w:r>
    </w:p>
    <w:p w:rsidR="00A04411" w:rsidRPr="00A04411" w:rsidRDefault="00A04411" w:rsidP="00A04411">
      <w:pPr>
        <w:spacing w:before="360" w:line="360" w:lineRule="atLeast"/>
        <w:ind w:firstLine="0"/>
        <w:textAlignment w:val="top"/>
        <w:rPr>
          <w:rFonts w:ascii="&amp;quot" w:hAnsi="&amp;quot"/>
          <w:color w:val="000000"/>
          <w:sz w:val="30"/>
          <w:szCs w:val="30"/>
          <w:lang w:eastAsia="ru-RU"/>
        </w:rPr>
      </w:pPr>
      <w:r w:rsidRPr="00A04411">
        <w:rPr>
          <w:rFonts w:ascii="&amp;quot" w:hAnsi="&amp;quot"/>
          <w:b/>
          <w:bCs/>
          <w:color w:val="000080"/>
          <w:sz w:val="30"/>
          <w:szCs w:val="30"/>
          <w:lang w:eastAsia="ru-RU"/>
        </w:rPr>
        <w:t>Сделайте дистанционные уроки привлекательнее для ребенка.</w:t>
      </w:r>
      <w:r w:rsidRPr="00A04411">
        <w:rPr>
          <w:rFonts w:ascii="&amp;quot" w:hAnsi="&amp;quot"/>
          <w:color w:val="000080"/>
          <w:sz w:val="30"/>
          <w:szCs w:val="30"/>
          <w:lang w:eastAsia="ru-RU"/>
        </w:rPr>
        <w:t xml:space="preserve"> </w:t>
      </w:r>
      <w:r w:rsidRPr="00A04411">
        <w:rPr>
          <w:rFonts w:ascii="&amp;quot" w:hAnsi="&amp;quot"/>
          <w:color w:val="000000"/>
          <w:sz w:val="30"/>
          <w:szCs w:val="30"/>
          <w:lang w:eastAsia="ru-RU"/>
        </w:rPr>
        <w:t>Попробуйте «освоить» некоторые из них совместно: например, можно задать ребенку вопросы, поучаствовать в дискуссии, и тогда урок превратится в увлекательную, познавательную игру-занятие. Таким образом дети будут более мотивированы, а родители смогут лучше узнать и понять их.</w:t>
      </w:r>
    </w:p>
    <w:p w:rsidR="00A04411" w:rsidRPr="00A04411" w:rsidRDefault="00A04411" w:rsidP="00A04411">
      <w:pPr>
        <w:spacing w:line="240" w:lineRule="atLeast"/>
        <w:ind w:firstLine="0"/>
        <w:jc w:val="left"/>
        <w:textAlignment w:val="top"/>
        <w:rPr>
          <w:rFonts w:ascii="&amp;quot" w:hAnsi="&amp;quot"/>
          <w:color w:val="000000"/>
          <w:sz w:val="21"/>
          <w:szCs w:val="21"/>
          <w:lang w:eastAsia="ru-RU"/>
        </w:rPr>
      </w:pPr>
      <w:r w:rsidRPr="00A04411">
        <w:rPr>
          <w:rFonts w:ascii="&amp;quot" w:hAnsi="&amp;quot"/>
          <w:noProof/>
          <w:color w:val="000000"/>
          <w:sz w:val="21"/>
          <w:szCs w:val="21"/>
          <w:lang w:eastAsia="ru-RU"/>
        </w:rPr>
        <w:drawing>
          <wp:inline distT="0" distB="0" distL="0" distR="0" wp14:anchorId="129DFEAB" wp14:editId="523F8FA1">
            <wp:extent cx="4242762" cy="2833222"/>
            <wp:effectExtent l="0" t="0" r="5715" b="5715"/>
            <wp:docPr id="2" name="Рисунок 2" descr="Домашнее обу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машнее обуч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515" cy="283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411" w:rsidRPr="00A04411" w:rsidRDefault="00A04411" w:rsidP="00A04411">
      <w:pPr>
        <w:spacing w:line="240" w:lineRule="atLeast"/>
        <w:ind w:firstLine="0"/>
        <w:jc w:val="left"/>
        <w:textAlignment w:val="top"/>
        <w:rPr>
          <w:rFonts w:ascii="&amp;quot" w:hAnsi="&amp;quot"/>
          <w:color w:val="000000"/>
          <w:sz w:val="18"/>
          <w:szCs w:val="18"/>
          <w:lang w:eastAsia="ru-RU"/>
        </w:rPr>
      </w:pPr>
    </w:p>
    <w:p w:rsidR="00A04411" w:rsidRPr="00A04411" w:rsidRDefault="00A04411" w:rsidP="00A04411">
      <w:pPr>
        <w:spacing w:line="360" w:lineRule="atLeast"/>
        <w:ind w:firstLine="0"/>
        <w:textAlignment w:val="top"/>
        <w:rPr>
          <w:rFonts w:ascii="&amp;quot" w:hAnsi="&amp;quot"/>
          <w:color w:val="000000"/>
          <w:sz w:val="30"/>
          <w:szCs w:val="30"/>
          <w:lang w:eastAsia="ru-RU"/>
        </w:rPr>
      </w:pPr>
      <w:r w:rsidRPr="00A04411">
        <w:rPr>
          <w:rFonts w:ascii="&amp;quot" w:hAnsi="&amp;quot"/>
          <w:b/>
          <w:bCs/>
          <w:color w:val="000080"/>
          <w:sz w:val="30"/>
          <w:szCs w:val="30"/>
          <w:lang w:eastAsia="ru-RU"/>
        </w:rPr>
        <w:t>Постарайтесь уменьшить информационный поток из новостей и лент в социальных сетях.</w:t>
      </w:r>
      <w:r w:rsidRPr="00A04411">
        <w:rPr>
          <w:rFonts w:ascii="&amp;quot" w:hAnsi="&amp;quot"/>
          <w:color w:val="000000"/>
          <w:sz w:val="30"/>
          <w:szCs w:val="30"/>
          <w:lang w:eastAsia="ru-RU"/>
        </w:rPr>
        <w:t xml:space="preserve"> Для того чтобы быть в курсе актуальных событий, достаточно выбрать один новостной источник и посещать его не чаще 1-2 раз в день (например, утром — после утренних дел, ритуалов, важно какое-то время побыть в покое, и вечером, но не позже чем за 2 часа до сна). Это поможет сохранить спокойствие. Одновременно важно оставаться в контакте с близкими и друзьями. В разговорах старайтесь не концентрироваться на темах, посвященных </w:t>
      </w:r>
      <w:proofErr w:type="spellStart"/>
      <w:r w:rsidRPr="00A04411">
        <w:rPr>
          <w:rFonts w:ascii="&amp;quot" w:hAnsi="&amp;quot"/>
          <w:color w:val="000000"/>
          <w:sz w:val="30"/>
          <w:szCs w:val="30"/>
          <w:lang w:eastAsia="ru-RU"/>
        </w:rPr>
        <w:t>коронавирусу</w:t>
      </w:r>
      <w:proofErr w:type="spellEnd"/>
      <w:r w:rsidRPr="00A04411">
        <w:rPr>
          <w:rFonts w:ascii="&amp;quot" w:hAnsi="&amp;quot"/>
          <w:color w:val="000000"/>
          <w:sz w:val="30"/>
          <w:szCs w:val="30"/>
          <w:lang w:eastAsia="ru-RU"/>
        </w:rPr>
        <w:t>, и иных вызывающих тревогу событиях.</w:t>
      </w:r>
    </w:p>
    <w:p w:rsidR="00A04411" w:rsidRPr="00A04411" w:rsidRDefault="00A04411" w:rsidP="00A04411">
      <w:pPr>
        <w:spacing w:before="360" w:line="360" w:lineRule="atLeast"/>
        <w:ind w:firstLine="0"/>
        <w:textAlignment w:val="top"/>
        <w:rPr>
          <w:rFonts w:ascii="&amp;quot" w:hAnsi="&amp;quot"/>
          <w:color w:val="000000"/>
          <w:sz w:val="30"/>
          <w:szCs w:val="30"/>
          <w:lang w:eastAsia="ru-RU"/>
        </w:rPr>
      </w:pPr>
      <w:r w:rsidRPr="00A04411">
        <w:rPr>
          <w:rFonts w:ascii="&amp;quot" w:hAnsi="&amp;quot"/>
          <w:b/>
          <w:bCs/>
          <w:color w:val="000080"/>
          <w:sz w:val="30"/>
          <w:szCs w:val="30"/>
          <w:lang w:eastAsia="ru-RU"/>
        </w:rPr>
        <w:t>Посоветуйте ребенку избегать общения в социальных сетях.</w:t>
      </w:r>
      <w:r w:rsidRPr="00A04411">
        <w:rPr>
          <w:rFonts w:ascii="&amp;quot" w:hAnsi="&amp;quot"/>
          <w:color w:val="000080"/>
          <w:sz w:val="30"/>
          <w:szCs w:val="30"/>
          <w:lang w:eastAsia="ru-RU"/>
        </w:rPr>
        <w:t xml:space="preserve"> </w:t>
      </w:r>
      <w:r w:rsidRPr="00A04411">
        <w:rPr>
          <w:rFonts w:ascii="&amp;quot" w:hAnsi="&amp;quot"/>
          <w:color w:val="000000"/>
          <w:sz w:val="30"/>
          <w:szCs w:val="30"/>
          <w:lang w:eastAsia="ru-RU"/>
        </w:rPr>
        <w:t xml:space="preserve">Они переполнены «информационным шумом», а иногда и дезинформацией. Выберите один мессенджер (например, </w:t>
      </w:r>
      <w:proofErr w:type="spellStart"/>
      <w:r w:rsidRPr="00A04411">
        <w:rPr>
          <w:rFonts w:ascii="&amp;quot" w:hAnsi="&amp;quot"/>
          <w:color w:val="000000"/>
          <w:sz w:val="30"/>
          <w:szCs w:val="30"/>
          <w:lang w:eastAsia="ru-RU"/>
        </w:rPr>
        <w:t>Тelegram</w:t>
      </w:r>
      <w:proofErr w:type="spellEnd"/>
      <w:r w:rsidRPr="00A04411">
        <w:rPr>
          <w:rFonts w:ascii="&amp;quot" w:hAnsi="&amp;quot"/>
          <w:color w:val="000000"/>
          <w:sz w:val="30"/>
          <w:szCs w:val="30"/>
          <w:lang w:eastAsia="ru-RU"/>
        </w:rPr>
        <w:t xml:space="preserve">, </w:t>
      </w:r>
      <w:proofErr w:type="spellStart"/>
      <w:r w:rsidRPr="00A04411">
        <w:rPr>
          <w:rFonts w:ascii="&amp;quot" w:hAnsi="&amp;quot"/>
          <w:color w:val="000000"/>
          <w:sz w:val="30"/>
          <w:szCs w:val="30"/>
          <w:lang w:eastAsia="ru-RU"/>
        </w:rPr>
        <w:t>WhatsApp</w:t>
      </w:r>
      <w:proofErr w:type="spellEnd"/>
      <w:r w:rsidRPr="00A04411">
        <w:rPr>
          <w:rFonts w:ascii="&amp;quot" w:hAnsi="&amp;quot"/>
          <w:color w:val="000000"/>
          <w:sz w:val="30"/>
          <w:szCs w:val="30"/>
          <w:lang w:eastAsia="ru-RU"/>
        </w:rPr>
        <w:t xml:space="preserve">, </w:t>
      </w:r>
      <w:proofErr w:type="spellStart"/>
      <w:r w:rsidRPr="00A04411">
        <w:rPr>
          <w:rFonts w:ascii="&amp;quot" w:hAnsi="&amp;quot"/>
          <w:color w:val="000000"/>
          <w:sz w:val="30"/>
          <w:szCs w:val="30"/>
          <w:lang w:eastAsia="ru-RU"/>
        </w:rPr>
        <w:t>Viber</w:t>
      </w:r>
      <w:proofErr w:type="spellEnd"/>
      <w:r w:rsidRPr="00A04411">
        <w:rPr>
          <w:rFonts w:ascii="&amp;quot" w:hAnsi="&amp;quot"/>
          <w:color w:val="000000"/>
          <w:sz w:val="30"/>
          <w:szCs w:val="30"/>
          <w:lang w:eastAsia="ru-RU"/>
        </w:rPr>
        <w:t>) и попробуйте перенести туда важную переписку. Избегайте частого посещения чатов с обсуждением актуальной ситуации в мире. Достаточно заходить туда 1-2 раза в день. Любой чат в мессенджерах можно поставить на бесшумный режим и читать сообщения лишь при необходимости.</w:t>
      </w:r>
    </w:p>
    <w:p w:rsidR="00A04411" w:rsidRPr="00A04411" w:rsidRDefault="00A04411" w:rsidP="00A04411">
      <w:pPr>
        <w:spacing w:before="360" w:line="360" w:lineRule="atLeast"/>
        <w:ind w:firstLine="0"/>
        <w:jc w:val="left"/>
        <w:textAlignment w:val="top"/>
        <w:rPr>
          <w:rFonts w:ascii="&amp;quot" w:hAnsi="&amp;quot"/>
          <w:color w:val="000000"/>
          <w:sz w:val="30"/>
          <w:szCs w:val="30"/>
          <w:lang w:eastAsia="ru-RU"/>
        </w:rPr>
      </w:pPr>
      <w:r w:rsidRPr="00A04411">
        <w:rPr>
          <w:rFonts w:ascii="&amp;quot" w:hAnsi="&amp;quot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25A5396D" wp14:editId="4E98DA78">
            <wp:extent cx="4905642" cy="3493907"/>
            <wp:effectExtent l="0" t="0" r="9525" b="0"/>
            <wp:docPr id="3" name="Рисунок 3" descr="Пользователь социальных с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льзователь социальных с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435" cy="349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411">
        <w:rPr>
          <w:rFonts w:ascii="&amp;quot" w:hAnsi="&amp;quot"/>
          <w:color w:val="000000"/>
          <w:sz w:val="30"/>
          <w:szCs w:val="30"/>
          <w:lang w:eastAsia="ru-RU"/>
        </w:rPr>
        <w:t> </w:t>
      </w:r>
    </w:p>
    <w:p w:rsidR="00A04411" w:rsidRPr="00A04411" w:rsidRDefault="00A04411" w:rsidP="00A04411">
      <w:pPr>
        <w:spacing w:line="240" w:lineRule="atLeast"/>
        <w:ind w:firstLine="0"/>
        <w:jc w:val="left"/>
        <w:textAlignment w:val="top"/>
        <w:rPr>
          <w:rFonts w:ascii="&amp;quot" w:hAnsi="&amp;quot"/>
          <w:color w:val="000000"/>
          <w:sz w:val="18"/>
          <w:szCs w:val="18"/>
          <w:lang w:eastAsia="ru-RU"/>
        </w:rPr>
      </w:pPr>
    </w:p>
    <w:p w:rsidR="00A04411" w:rsidRPr="00A04411" w:rsidRDefault="00A04411" w:rsidP="00A04411">
      <w:pPr>
        <w:spacing w:line="360" w:lineRule="atLeast"/>
        <w:ind w:firstLine="0"/>
        <w:textAlignment w:val="top"/>
        <w:rPr>
          <w:rFonts w:ascii="&amp;quot" w:hAnsi="&amp;quot"/>
          <w:color w:val="000000"/>
          <w:sz w:val="30"/>
          <w:szCs w:val="30"/>
          <w:lang w:eastAsia="ru-RU"/>
        </w:rPr>
      </w:pPr>
      <w:r w:rsidRPr="00A04411">
        <w:rPr>
          <w:rFonts w:ascii="&amp;quot" w:hAnsi="&amp;quot"/>
          <w:b/>
          <w:bCs/>
          <w:color w:val="000080"/>
          <w:sz w:val="30"/>
          <w:szCs w:val="30"/>
          <w:lang w:eastAsia="ru-RU"/>
        </w:rPr>
        <w:t>Организуйте периоды самостоятельной активности ребенка.</w:t>
      </w:r>
      <w:r w:rsidRPr="00A04411">
        <w:rPr>
          <w:rFonts w:ascii="&amp;quot" w:hAnsi="&amp;quot"/>
          <w:color w:val="000000"/>
          <w:sz w:val="30"/>
          <w:szCs w:val="30"/>
          <w:lang w:eastAsia="ru-RU"/>
        </w:rPr>
        <w:t xml:space="preserve"> Его не нужно все время развлекать и занимать. В то же время включите в распорядок совместные занятия, которые давно откладывались. Главная идея в том, что пребывание дома — не «наказание», а ресурс для освоения новых навыков, получения знаний, для интересных дел.</w:t>
      </w:r>
    </w:p>
    <w:p w:rsidR="00A04411" w:rsidRPr="00A04411" w:rsidRDefault="00A04411" w:rsidP="00A04411">
      <w:pPr>
        <w:spacing w:before="360" w:line="360" w:lineRule="atLeast"/>
        <w:ind w:firstLine="0"/>
        <w:textAlignment w:val="top"/>
        <w:rPr>
          <w:rFonts w:ascii="&amp;quot" w:hAnsi="&amp;quot"/>
          <w:color w:val="000000"/>
          <w:sz w:val="30"/>
          <w:szCs w:val="30"/>
          <w:lang w:eastAsia="ru-RU"/>
        </w:rPr>
      </w:pPr>
      <w:r w:rsidRPr="00A04411">
        <w:rPr>
          <w:rFonts w:ascii="&amp;quot" w:hAnsi="&amp;quot"/>
          <w:b/>
          <w:bCs/>
          <w:color w:val="000080"/>
          <w:sz w:val="30"/>
          <w:szCs w:val="30"/>
          <w:lang w:eastAsia="ru-RU"/>
        </w:rPr>
        <w:t>Подскажите ребенку идеи виртуальных конкурсов и других позитивных активностей.</w:t>
      </w:r>
      <w:r w:rsidRPr="00A04411">
        <w:rPr>
          <w:rFonts w:ascii="&amp;quot" w:hAnsi="&amp;quot"/>
          <w:color w:val="000000"/>
          <w:sz w:val="30"/>
          <w:szCs w:val="30"/>
          <w:lang w:eastAsia="ru-RU"/>
        </w:rPr>
        <w:t xml:space="preserve"> Провести их можно в чате среди одноклассников и друзей. Подросткам предложите вести собственные </w:t>
      </w:r>
      <w:proofErr w:type="spellStart"/>
      <w:r w:rsidRPr="00A04411">
        <w:rPr>
          <w:rFonts w:ascii="&amp;quot" w:hAnsi="&amp;quot"/>
          <w:color w:val="000000"/>
          <w:sz w:val="30"/>
          <w:szCs w:val="30"/>
          <w:lang w:eastAsia="ru-RU"/>
        </w:rPr>
        <w:t>видеоблоги</w:t>
      </w:r>
      <w:proofErr w:type="spellEnd"/>
      <w:r w:rsidRPr="00A04411">
        <w:rPr>
          <w:rFonts w:ascii="&amp;quot" w:hAnsi="&amp;quot"/>
          <w:color w:val="000000"/>
          <w:sz w:val="30"/>
          <w:szCs w:val="30"/>
          <w:lang w:eastAsia="ru-RU"/>
        </w:rPr>
        <w:t xml:space="preserve"> на интересную тему (спорт, музыка, кино, кулинария).</w:t>
      </w:r>
    </w:p>
    <w:p w:rsidR="00806CCE" w:rsidRDefault="00806CCE" w:rsidP="00A04411"/>
    <w:sectPr w:rsidR="0080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30"/>
    <w:rsid w:val="000B73A5"/>
    <w:rsid w:val="00806CCE"/>
    <w:rsid w:val="008361D9"/>
    <w:rsid w:val="0088778B"/>
    <w:rsid w:val="009676F7"/>
    <w:rsid w:val="00A04411"/>
    <w:rsid w:val="00B3198D"/>
    <w:rsid w:val="00CF4A98"/>
    <w:rsid w:val="00F52830"/>
    <w:rsid w:val="00F9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32C8C-A791-413A-B5E2-A1112BA1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6F7"/>
    <w:pPr>
      <w:spacing w:line="360" w:lineRule="auto"/>
      <w:ind w:firstLine="709"/>
      <w:jc w:val="both"/>
    </w:pPr>
    <w:rPr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676F7"/>
    <w:pPr>
      <w:keepNext/>
      <w:pageBreakBefore/>
      <w:tabs>
        <w:tab w:val="num" w:pos="432"/>
      </w:tabs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676F7"/>
    <w:pPr>
      <w:keepNext/>
      <w:tabs>
        <w:tab w:val="num" w:pos="576"/>
      </w:tabs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9676F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6F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9676F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9676F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styleId="a3">
    <w:name w:val="caption"/>
    <w:basedOn w:val="a"/>
    <w:uiPriority w:val="99"/>
    <w:qFormat/>
    <w:rsid w:val="009676F7"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Title"/>
    <w:basedOn w:val="a"/>
    <w:link w:val="a5"/>
    <w:uiPriority w:val="99"/>
    <w:qFormat/>
    <w:rsid w:val="009676F7"/>
    <w:pPr>
      <w:spacing w:line="240" w:lineRule="auto"/>
      <w:ind w:firstLine="0"/>
      <w:jc w:val="center"/>
    </w:pPr>
    <w:rPr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9676F7"/>
    <w:rPr>
      <w:b/>
      <w:bCs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9676F7"/>
    <w:rPr>
      <w:b/>
      <w:bCs/>
    </w:rPr>
  </w:style>
  <w:style w:type="character" w:styleId="a7">
    <w:name w:val="Emphasis"/>
    <w:basedOn w:val="a0"/>
    <w:uiPriority w:val="99"/>
    <w:qFormat/>
    <w:rsid w:val="009676F7"/>
    <w:rPr>
      <w:i/>
      <w:iCs/>
    </w:rPr>
  </w:style>
  <w:style w:type="paragraph" w:styleId="a8">
    <w:name w:val="List Paragraph"/>
    <w:basedOn w:val="a"/>
    <w:uiPriority w:val="99"/>
    <w:qFormat/>
    <w:rsid w:val="009676F7"/>
    <w:pPr>
      <w:ind w:left="720"/>
    </w:pPr>
  </w:style>
  <w:style w:type="paragraph" w:styleId="21">
    <w:name w:val="Quote"/>
    <w:basedOn w:val="a9"/>
    <w:next w:val="a"/>
    <w:link w:val="210"/>
    <w:uiPriority w:val="29"/>
    <w:qFormat/>
    <w:rsid w:val="009676F7"/>
    <w:rPr>
      <w:i/>
      <w:iCs/>
      <w:color w:val="000000" w:themeColor="text1"/>
      <w:sz w:val="28"/>
      <w:szCs w:val="28"/>
    </w:rPr>
  </w:style>
  <w:style w:type="character" w:customStyle="1" w:styleId="22">
    <w:name w:val="Цитата 2 Знак"/>
    <w:basedOn w:val="a0"/>
    <w:uiPriority w:val="29"/>
    <w:rsid w:val="009676F7"/>
    <w:rPr>
      <w:i/>
      <w:iCs/>
      <w:color w:val="000000" w:themeColor="text1"/>
      <w:sz w:val="28"/>
      <w:szCs w:val="28"/>
      <w:lang w:eastAsia="zh-CN"/>
    </w:rPr>
  </w:style>
  <w:style w:type="character" w:customStyle="1" w:styleId="210">
    <w:name w:val="Цитата 2 Знак1"/>
    <w:basedOn w:val="a0"/>
    <w:link w:val="21"/>
    <w:uiPriority w:val="29"/>
    <w:rsid w:val="009676F7"/>
    <w:rPr>
      <w:i/>
      <w:iCs/>
      <w:color w:val="000000" w:themeColor="text1"/>
      <w:sz w:val="28"/>
      <w:szCs w:val="28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676F7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676F7"/>
    <w:rPr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A044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4411"/>
    <w:rPr>
      <w:rFonts w:ascii="Tahoma" w:hAnsi="Tahoma" w:cs="Tahoma"/>
      <w:sz w:val="16"/>
      <w:szCs w:val="16"/>
      <w:lang w:eastAsia="zh-CN"/>
    </w:rPr>
  </w:style>
  <w:style w:type="paragraph" w:styleId="ad">
    <w:name w:val="No Spacing"/>
    <w:uiPriority w:val="1"/>
    <w:qFormat/>
    <w:rsid w:val="00A04411"/>
    <w:pPr>
      <w:ind w:firstLine="709"/>
      <w:jc w:val="both"/>
    </w:pPr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60">
                  <w:marLeft w:val="0"/>
                  <w:marRight w:val="0"/>
                  <w:marTop w:val="5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10403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1951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918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80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2227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619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83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4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6377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9531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1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00326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Макарова</dc:creator>
  <cp:keywords/>
  <dc:description/>
  <cp:lastModifiedBy>учитель</cp:lastModifiedBy>
  <cp:revision>2</cp:revision>
  <dcterms:created xsi:type="dcterms:W3CDTF">2020-04-29T10:32:00Z</dcterms:created>
  <dcterms:modified xsi:type="dcterms:W3CDTF">2020-04-29T10:32:00Z</dcterms:modified>
</cp:coreProperties>
</file>