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18" w:rsidRDefault="00DE5418" w:rsidP="00DE54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Конспект занят</w:t>
      </w:r>
      <w:r w:rsidR="00EC157F">
        <w:rPr>
          <w:rFonts w:ascii="Times New Roman" w:hAnsi="Times New Roman"/>
          <w:b/>
          <w:sz w:val="28"/>
          <w:szCs w:val="28"/>
          <w:u w:val="single"/>
        </w:rPr>
        <w:t xml:space="preserve">ия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 xml:space="preserve"> в средней группе </w:t>
      </w:r>
      <w:r w:rsidR="00490175" w:rsidRPr="004A1F12">
        <w:rPr>
          <w:rFonts w:ascii="Times New Roman" w:hAnsi="Times New Roman"/>
          <w:b/>
          <w:sz w:val="28"/>
          <w:szCs w:val="28"/>
          <w:u w:val="single"/>
        </w:rPr>
        <w:t>тему: “Какого цвета весна”.</w:t>
      </w:r>
      <w:r w:rsidRPr="00DE5418">
        <w:rPr>
          <w:rFonts w:ascii="Times New Roman" w:hAnsi="Times New Roman"/>
          <w:sz w:val="28"/>
          <w:szCs w:val="28"/>
        </w:rPr>
        <w:t xml:space="preserve"> </w:t>
      </w:r>
    </w:p>
    <w:p w:rsidR="00490175" w:rsidRPr="00DE5418" w:rsidRDefault="00DE5418" w:rsidP="00DE54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68FF"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 w:rsidRPr="00FE68FF">
        <w:rPr>
          <w:rFonts w:ascii="Times New Roman" w:hAnsi="Times New Roman"/>
          <w:sz w:val="28"/>
          <w:szCs w:val="28"/>
        </w:rPr>
        <w:t>Елесина</w:t>
      </w:r>
      <w:proofErr w:type="spellEnd"/>
      <w:r w:rsidRPr="00FE68FF">
        <w:rPr>
          <w:rFonts w:ascii="Times New Roman" w:hAnsi="Times New Roman"/>
          <w:sz w:val="28"/>
          <w:szCs w:val="28"/>
        </w:rPr>
        <w:t xml:space="preserve"> Е.Н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b/>
          <w:sz w:val="24"/>
          <w:szCs w:val="24"/>
        </w:rPr>
        <w:t>Цель занятия</w:t>
      </w:r>
      <w:r w:rsidRPr="006B3D30">
        <w:rPr>
          <w:rFonts w:ascii="Times New Roman" w:hAnsi="Times New Roman"/>
          <w:sz w:val="24"/>
          <w:szCs w:val="24"/>
        </w:rPr>
        <w:t xml:space="preserve">: с помощью нетрадиционной техники рисования “монотипия” – обогащать и расширять художественный опыт детей в работе с акварелью, рисованию по сырой бумаге, смешивая краски, получая новые нежные, прозрачные оттенки, характерные для пейзажа ранней весны. Систематизировать и закреплять знания детей о весне. Развивать творческие способности детей в рассматривании репродукции картины </w:t>
      </w:r>
      <w:proofErr w:type="spellStart"/>
      <w:r w:rsidRPr="006B3D30">
        <w:rPr>
          <w:rFonts w:ascii="Times New Roman" w:hAnsi="Times New Roman"/>
          <w:sz w:val="24"/>
          <w:szCs w:val="24"/>
        </w:rPr>
        <w:t>А.К.Саврасова</w:t>
      </w:r>
      <w:proofErr w:type="spellEnd"/>
      <w:r w:rsidRPr="006B3D30">
        <w:rPr>
          <w:rFonts w:ascii="Times New Roman" w:hAnsi="Times New Roman"/>
          <w:sz w:val="24"/>
          <w:szCs w:val="24"/>
        </w:rPr>
        <w:t xml:space="preserve"> “Грачи прилетели”. Активизировать в речи детей четкое произношение звука “Р”.</w:t>
      </w:r>
    </w:p>
    <w:p w:rsidR="00490175" w:rsidRPr="00386047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b/>
          <w:sz w:val="24"/>
          <w:szCs w:val="24"/>
        </w:rPr>
        <w:t>Оборудование:</w:t>
      </w:r>
      <w:r w:rsidRPr="006B3D30">
        <w:rPr>
          <w:rFonts w:ascii="Times New Roman" w:hAnsi="Times New Roman"/>
          <w:sz w:val="24"/>
          <w:szCs w:val="24"/>
        </w:rPr>
        <w:t xml:space="preserve"> по 2 альбомных листа бумаги на каждого ребенка, акварельные краски, маленькие губки, две ёмкости с водой на каждый стол, толстые кисточки, мокрые тканевые салфетки для рук на каждого ребёнка, репродукция картины </w:t>
      </w:r>
      <w:proofErr w:type="spellStart"/>
      <w:r w:rsidRPr="006B3D30">
        <w:rPr>
          <w:rFonts w:ascii="Times New Roman" w:hAnsi="Times New Roman"/>
          <w:sz w:val="24"/>
          <w:szCs w:val="24"/>
        </w:rPr>
        <w:t>А.К.Саврасова</w:t>
      </w:r>
      <w:proofErr w:type="spellEnd"/>
      <w:r w:rsidRPr="006B3D30">
        <w:rPr>
          <w:rFonts w:ascii="Times New Roman" w:hAnsi="Times New Roman"/>
          <w:sz w:val="24"/>
          <w:szCs w:val="24"/>
        </w:rPr>
        <w:t xml:space="preserve"> “Грачи прилетели”, увеличенный фрагмент картины с изображением одного грача для проведения </w:t>
      </w:r>
      <w:proofErr w:type="spellStart"/>
      <w:r w:rsidRPr="006B3D30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6B3D30">
        <w:rPr>
          <w:rFonts w:ascii="Times New Roman" w:hAnsi="Times New Roman"/>
          <w:sz w:val="24"/>
          <w:szCs w:val="24"/>
        </w:rPr>
        <w:t xml:space="preserve">.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b/>
          <w:sz w:val="24"/>
          <w:szCs w:val="24"/>
        </w:rPr>
        <w:t>Словарная работа:</w:t>
      </w:r>
      <w:r w:rsidRPr="006B3D30">
        <w:rPr>
          <w:rFonts w:ascii="Times New Roman" w:hAnsi="Times New Roman"/>
          <w:sz w:val="24"/>
          <w:szCs w:val="24"/>
        </w:rPr>
        <w:t xml:space="preserve"> прозрачный воздух, пробуждение природы, грачи суетятся, перекликаются, небо лёгкое, с голубыми окнами-просветами, нежные, размытые цвета, бледно-голубой, беловато-серый, светло-коричневый.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b/>
          <w:sz w:val="24"/>
          <w:szCs w:val="24"/>
        </w:rPr>
        <w:t>Ход занятия:</w:t>
      </w:r>
      <w:r w:rsidRPr="006B3D30">
        <w:rPr>
          <w:rFonts w:ascii="Times New Roman" w:hAnsi="Times New Roman"/>
          <w:sz w:val="24"/>
          <w:szCs w:val="24"/>
        </w:rPr>
        <w:t xml:space="preserve"> читаю детям стихотворение Я. Година “Берёзка”: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После долгой зимней стужи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На снегу синеют лужи,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И берёзка ожила </w:t>
      </w:r>
    </w:p>
    <w:p w:rsidR="00490175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От весеннего тепла.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Кто узнал эту картину? (Как она называется, и какой художник её написал?)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А посмотрите, как оживил художник свои берёзки на картине? (Он поселил на них грачей)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- Какие признаки весны запечатлел Саврасов на своей картине? (Ответы детей). Обратить особое внимание детей на цветовое решение картины.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- Какие основные цвета использовал художник? (Синий, белый, коричневый, зелёный)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- Какие оттенки этих цветов присутствуют в картине? (Голубые, серые, светло-коричневые, зеленоватые…)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Рассказ воспитателя: Посмотрите, какие нежные, будто размытые цвета в картине: бледно-голубые, светло-коричневые, бело-серые. Ведь художник выбрал эти цвета не случайно. Бывают ранней весной дни, когда всё кругом словно затянуто дымкой, и кажется, что небо, земля и деревья досматривают свои зимние сны. Но Саврасов хотел ещё показать, что сон этот уже не глубокий, природа постепенно начинает оживать, и молодые берёзки тянутся к свету.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Если бы мы сейчас вдруг оказались там возле этих берёз, что бы мы услышали? (Закройте глаза и представьте себе, что мы там)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Что вы слышите? (Гомон птиц, грачи суетятся, перекликаются, как бы переговариваются между собой, советуются, как строить гнёзд) Представьте, что вы грачи.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3D30">
        <w:rPr>
          <w:rFonts w:ascii="Times New Roman" w:hAnsi="Times New Roman"/>
          <w:sz w:val="24"/>
          <w:szCs w:val="24"/>
        </w:rPr>
        <w:t>Физминутка</w:t>
      </w:r>
      <w:proofErr w:type="spellEnd"/>
      <w:r w:rsidRPr="006B3D30">
        <w:rPr>
          <w:rFonts w:ascii="Times New Roman" w:hAnsi="Times New Roman"/>
          <w:sz w:val="24"/>
          <w:szCs w:val="24"/>
        </w:rPr>
        <w:t>: “Грачи”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Как-то ранней весной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На опушке лесной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Появилась стая птиц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Не скворцов и не синиц,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А большие грачи 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lastRenderedPageBreak/>
        <w:t xml:space="preserve"> Цвета черного, как ночь.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Все расселись по берёзкам: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3D30">
        <w:rPr>
          <w:rFonts w:ascii="Times New Roman" w:hAnsi="Times New Roman"/>
          <w:sz w:val="24"/>
          <w:szCs w:val="24"/>
        </w:rPr>
        <w:t>Прррыг</w:t>
      </w:r>
      <w:proofErr w:type="spellEnd"/>
      <w:r w:rsidRPr="006B3D30">
        <w:rPr>
          <w:rFonts w:ascii="Times New Roman" w:hAnsi="Times New Roman"/>
          <w:sz w:val="24"/>
          <w:szCs w:val="24"/>
        </w:rPr>
        <w:t xml:space="preserve"> – скок, </w:t>
      </w:r>
      <w:proofErr w:type="spellStart"/>
      <w:r w:rsidRPr="006B3D30">
        <w:rPr>
          <w:rFonts w:ascii="Times New Roman" w:hAnsi="Times New Roman"/>
          <w:sz w:val="24"/>
          <w:szCs w:val="24"/>
        </w:rPr>
        <w:t>крррак-крррак</w:t>
      </w:r>
      <w:proofErr w:type="spellEnd"/>
      <w:r w:rsidRPr="006B3D30">
        <w:rPr>
          <w:rFonts w:ascii="Times New Roman" w:hAnsi="Times New Roman"/>
          <w:sz w:val="24"/>
          <w:szCs w:val="24"/>
        </w:rPr>
        <w:t>,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Гнёзда вьют и все поют: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3D30">
        <w:rPr>
          <w:rFonts w:ascii="Times New Roman" w:hAnsi="Times New Roman"/>
          <w:sz w:val="24"/>
          <w:szCs w:val="24"/>
        </w:rPr>
        <w:t>Крррак</w:t>
      </w:r>
      <w:proofErr w:type="spellEnd"/>
      <w:r w:rsidRPr="006B3D3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B3D30">
        <w:rPr>
          <w:rFonts w:ascii="Times New Roman" w:hAnsi="Times New Roman"/>
          <w:sz w:val="24"/>
          <w:szCs w:val="24"/>
        </w:rPr>
        <w:t>крррак</w:t>
      </w:r>
      <w:proofErr w:type="spellEnd"/>
      <w:r w:rsidRPr="006B3D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3D30">
        <w:rPr>
          <w:rFonts w:ascii="Times New Roman" w:hAnsi="Times New Roman"/>
          <w:sz w:val="24"/>
          <w:szCs w:val="24"/>
        </w:rPr>
        <w:t>кррррак-крррак</w:t>
      </w:r>
      <w:proofErr w:type="spellEnd"/>
      <w:r w:rsidRPr="006B3D30">
        <w:rPr>
          <w:rFonts w:ascii="Times New Roman" w:hAnsi="Times New Roman"/>
          <w:sz w:val="24"/>
          <w:szCs w:val="24"/>
        </w:rPr>
        <w:t>!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(Долго и четко проговариваем звук “Р”, выполняют движения, соответствующие словам)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А сейчас мы с вами тоже станем художниками и попробуем нарисовать, какого цвета ранняя весна. Посмотрите, что я приготовила для рисования и вспомните, как называется техника рисования, в которой мы сейчас будем рисовать? (Монотипия)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А для чего мы будем наносить краски на мокрую бумагу? (Чтобы цвета получались прозрачные, размытые и смешивались друг с другом)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Какие основные цвета мы будем наносить в верхней части листа – там, где у нас будет небо? (Синий, белый)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А какие в нижней части листа – там, где земля? (Черный, коричневый, белый, зелёный)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Дети выполняют задание, соединяют листы разукрашенными сторонами вместе, разглаживают их и смотрят, что получилось.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- Какие новые оттенки у вас получились при смешивании красок? (Ответы детей)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Теперь мы положим наши рисунки сушиться, а на следующем занятии дорисуем наши картинки на тему весны.</w:t>
      </w:r>
    </w:p>
    <w:p w:rsidR="00490175" w:rsidRPr="006B3D30" w:rsidRDefault="00490175" w:rsidP="0049017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3D30">
        <w:rPr>
          <w:rFonts w:ascii="Times New Roman" w:hAnsi="Times New Roman"/>
          <w:sz w:val="24"/>
          <w:szCs w:val="24"/>
        </w:rPr>
        <w:t>На следующем занятии дети выполняют рисунки в обычной технике рисования – кисточками и гуашевыми красками на тему: “Грачи прилетели”.</w:t>
      </w:r>
    </w:p>
    <w:p w:rsidR="00BC4BD9" w:rsidRDefault="00BC4BD9" w:rsidP="00BC4B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Литература:</w:t>
      </w:r>
    </w:p>
    <w:p w:rsidR="00DE5418" w:rsidRDefault="00DE5418" w:rsidP="00DE541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</w:t>
      </w:r>
      <w:r w:rsidRPr="00813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40D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Ф.С. Нетрадиционные техники рисования в дошкольном возрасте / Ф.С. </w:t>
      </w:r>
      <w:proofErr w:type="spellStart"/>
      <w:r w:rsidRPr="0081340D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, А.Ш. </w:t>
      </w:r>
      <w:proofErr w:type="spellStart"/>
      <w:r w:rsidRPr="0081340D">
        <w:rPr>
          <w:rFonts w:ascii="Times New Roman" w:hAnsi="Times New Roman"/>
          <w:sz w:val="24"/>
          <w:szCs w:val="24"/>
        </w:rPr>
        <w:t>Гиниятуллина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Молодой ученый. - 2019. - № 16 (254) - С. 259-261. - </w:t>
      </w:r>
      <w:hyperlink r:id="rId5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https://moluch.ru/archive/254/58123/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DE5418" w:rsidRDefault="00DE5418" w:rsidP="00DE541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13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40D">
        <w:rPr>
          <w:rFonts w:ascii="Times New Roman" w:hAnsi="Times New Roman"/>
          <w:sz w:val="24"/>
          <w:szCs w:val="24"/>
        </w:rPr>
        <w:t>Кассем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С.Е. Опыт развития творческих способностей старших дошкольников средствами нетрадиционных техник рисования / С.Е. </w:t>
      </w:r>
      <w:proofErr w:type="spellStart"/>
      <w:r w:rsidRPr="0081340D">
        <w:rPr>
          <w:rFonts w:ascii="Times New Roman" w:hAnsi="Times New Roman"/>
          <w:sz w:val="24"/>
          <w:szCs w:val="24"/>
        </w:rPr>
        <w:t>Кассем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Вестник </w:t>
      </w:r>
      <w:proofErr w:type="spellStart"/>
      <w:r w:rsidRPr="0081340D">
        <w:rPr>
          <w:rFonts w:ascii="Times New Roman" w:hAnsi="Times New Roman"/>
          <w:sz w:val="24"/>
          <w:szCs w:val="24"/>
        </w:rPr>
        <w:t>социальногуманитарного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образования и науки. - 2018. - № 3. - С. 10-16. - </w:t>
      </w:r>
      <w:hyperlink r:id="rId6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https://www.elibrary.ru/download/elibrary_36497434_52585427.pdf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DE5418" w:rsidRDefault="00DE5418" w:rsidP="00DE541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1340D">
        <w:rPr>
          <w:rFonts w:ascii="Times New Roman" w:hAnsi="Times New Roman"/>
          <w:sz w:val="24"/>
          <w:szCs w:val="24"/>
        </w:rPr>
        <w:t xml:space="preserve">. Ларина О.В. Использование нетрадиционных технологий в развитии творческих способностей дошкольников / О.В. Ларина, Г.Л. Стешенко // Молодой ученый. - 2017. - № 34-1 (168). - С. 50-53. - </w:t>
      </w:r>
      <w:hyperlink r:id="rId7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https://moluch.ru/archive/168/45500/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DE5418" w:rsidRDefault="00DE5418" w:rsidP="00DE541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13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40D">
        <w:rPr>
          <w:rFonts w:ascii="Times New Roman" w:hAnsi="Times New Roman"/>
          <w:sz w:val="24"/>
          <w:szCs w:val="24"/>
        </w:rPr>
        <w:t>Мова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А.Н. Развитие творческих способностей у детей дошкольного возраста средствами изобразительного искусства / А.Н. </w:t>
      </w:r>
      <w:proofErr w:type="spellStart"/>
      <w:r w:rsidRPr="0081340D">
        <w:rPr>
          <w:rFonts w:ascii="Times New Roman" w:hAnsi="Times New Roman"/>
          <w:sz w:val="24"/>
          <w:szCs w:val="24"/>
        </w:rPr>
        <w:t>Мова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Общество. - 2020. - № 1 (16). - С. 7- 9. - </w:t>
      </w:r>
      <w:hyperlink r:id="rId8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https://www.elibrary.ru/download/elibrary_42590788_29305398.pdf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DE5418" w:rsidRPr="0081340D" w:rsidRDefault="00DE5418" w:rsidP="00DE541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13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40D">
        <w:rPr>
          <w:rFonts w:ascii="Times New Roman" w:hAnsi="Times New Roman"/>
          <w:sz w:val="24"/>
          <w:szCs w:val="24"/>
        </w:rPr>
        <w:t>Мотунова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Л.Н. Развитие творчества детей через техники нетрадиционного рисования / Л.Н. </w:t>
      </w:r>
      <w:proofErr w:type="spellStart"/>
      <w:r w:rsidRPr="0081340D">
        <w:rPr>
          <w:rFonts w:ascii="Times New Roman" w:hAnsi="Times New Roman"/>
          <w:sz w:val="24"/>
          <w:szCs w:val="24"/>
        </w:rPr>
        <w:t>Мотунова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, Т.Н. </w:t>
      </w:r>
      <w:proofErr w:type="spellStart"/>
      <w:r w:rsidRPr="0081340D">
        <w:rPr>
          <w:rFonts w:ascii="Times New Roman" w:hAnsi="Times New Roman"/>
          <w:sz w:val="24"/>
          <w:szCs w:val="24"/>
        </w:rPr>
        <w:t>Голева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Вестник Воронежского института высоких технологий. - 2019. - № 2 (29). - С. 130-132. -</w:t>
      </w:r>
    </w:p>
    <w:p w:rsidR="00BC4BD9" w:rsidRDefault="00BC4BD9" w:rsidP="00BC4BD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668E" w:rsidRDefault="00FE668E"/>
    <w:sectPr w:rsidR="00FE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72"/>
    <w:rsid w:val="00490175"/>
    <w:rsid w:val="00BC4BD9"/>
    <w:rsid w:val="00C71972"/>
    <w:rsid w:val="00DE5418"/>
    <w:rsid w:val="00EC157F"/>
    <w:rsid w:val="00FE668E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F743B-0DB1-4038-812E-FE774DFF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42590788_2930539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luch.ru/archive/168/455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download/elibrary_36497434_52585427.pdf" TargetMode="External"/><Relationship Id="rId5" Type="http://schemas.openxmlformats.org/officeDocument/2006/relationships/hyperlink" Target="https://moluch.ru/archive/254/5812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7</cp:revision>
  <dcterms:created xsi:type="dcterms:W3CDTF">2022-07-02T17:34:00Z</dcterms:created>
  <dcterms:modified xsi:type="dcterms:W3CDTF">2022-07-08T13:55:00Z</dcterms:modified>
</cp:coreProperties>
</file>