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8D" w:rsidRDefault="00AD388D" w:rsidP="001A7CA4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2E90">
        <w:rPr>
          <w:rFonts w:ascii="Times New Roman" w:hAnsi="Times New Roman" w:cs="Times New Roman"/>
          <w:sz w:val="24"/>
          <w:szCs w:val="24"/>
        </w:rPr>
        <w:t>«Использование современных образовательных технологий на уроках русского языка в начальной школе – проблемное обучение».</w:t>
      </w:r>
    </w:p>
    <w:p w:rsidR="00AD388D" w:rsidRPr="00EC6775" w:rsidRDefault="00AD388D" w:rsidP="00AD388D">
      <w:pPr>
        <w:spacing w:after="6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Серова Л.А.</w:t>
      </w:r>
      <w:r w:rsidRPr="00EC677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, учи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тель начальных классов,</w:t>
      </w:r>
      <w:r w:rsidRPr="00EC677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</w:p>
    <w:p w:rsidR="00AD388D" w:rsidRPr="00EC6775" w:rsidRDefault="00AD388D" w:rsidP="00AD388D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C677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высшая</w:t>
      </w:r>
      <w:r w:rsidRPr="00EC677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квалификационн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ая</w:t>
      </w:r>
      <w:r w:rsidRPr="00EC677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категори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я</w:t>
      </w:r>
    </w:p>
    <w:p w:rsidR="001B0858" w:rsidRDefault="00AD388D" w:rsidP="00AD388D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C677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МБОУ «Коношская СШ имени Н.П.Лавёрова»</w:t>
      </w:r>
      <w:r w:rsidR="007474CD" w:rsidRPr="00782E90">
        <w:rPr>
          <w:sz w:val="24"/>
          <w:szCs w:val="24"/>
        </w:rPr>
        <w:t xml:space="preserve"> </w:t>
      </w:r>
    </w:p>
    <w:p w:rsidR="00AD388D" w:rsidRPr="00AD388D" w:rsidRDefault="00AD388D" w:rsidP="00AD388D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7474CD" w:rsidRPr="00782E90" w:rsidRDefault="007474CD" w:rsidP="004E2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E90">
        <w:rPr>
          <w:rFonts w:ascii="Times New Roman" w:hAnsi="Times New Roman" w:cs="Times New Roman"/>
          <w:sz w:val="24"/>
          <w:szCs w:val="24"/>
        </w:rPr>
        <w:t>Тема моего выступления</w:t>
      </w:r>
      <w:r w:rsidRPr="00782E90">
        <w:rPr>
          <w:rFonts w:ascii="Times New Roman" w:hAnsi="Times New Roman" w:cs="Times New Roman"/>
          <w:b/>
          <w:sz w:val="24"/>
          <w:szCs w:val="24"/>
        </w:rPr>
        <w:t xml:space="preserve"> «Использование современных образовательных технологий на уроках русского языка в начальной форме</w:t>
      </w:r>
      <w:r w:rsidR="004E2C24" w:rsidRPr="00782E90">
        <w:rPr>
          <w:rFonts w:ascii="Times New Roman" w:hAnsi="Times New Roman" w:cs="Times New Roman"/>
          <w:b/>
          <w:sz w:val="24"/>
          <w:szCs w:val="24"/>
        </w:rPr>
        <w:t xml:space="preserve"> – проблемное обучение</w:t>
      </w:r>
      <w:r w:rsidRPr="00782E90">
        <w:rPr>
          <w:rFonts w:ascii="Times New Roman" w:hAnsi="Times New Roman" w:cs="Times New Roman"/>
          <w:b/>
          <w:sz w:val="24"/>
          <w:szCs w:val="24"/>
        </w:rPr>
        <w:t>».</w:t>
      </w:r>
    </w:p>
    <w:p w:rsidR="007474CD" w:rsidRPr="00782E90" w:rsidRDefault="007474CD" w:rsidP="00747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2E90">
        <w:rPr>
          <w:rFonts w:ascii="Times New Roman" w:hAnsi="Times New Roman" w:cs="Times New Roman"/>
          <w:sz w:val="24"/>
          <w:szCs w:val="24"/>
        </w:rPr>
        <w:t xml:space="preserve">   Одним из направлений национальной образовательной инициативы «Наша новая школа» является переход на новые образовательные стандарты, которые ставят перед начальным образованием новые цели. </w:t>
      </w:r>
    </w:p>
    <w:p w:rsidR="007474CD" w:rsidRPr="00782E90" w:rsidRDefault="007474CD" w:rsidP="00747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2E90">
        <w:rPr>
          <w:rFonts w:ascii="Times New Roman" w:hAnsi="Times New Roman" w:cs="Times New Roman"/>
          <w:sz w:val="24"/>
          <w:szCs w:val="24"/>
        </w:rPr>
        <w:t>Мой опыт соответствует современным тенденциям развития образования, актуален, п</w:t>
      </w:r>
      <w:r w:rsidR="00657F67" w:rsidRPr="00782E90">
        <w:rPr>
          <w:rFonts w:ascii="Times New Roman" w:hAnsi="Times New Roman" w:cs="Times New Roman"/>
          <w:sz w:val="24"/>
          <w:szCs w:val="24"/>
        </w:rPr>
        <w:t>ерспективен и имеет практическую</w:t>
      </w:r>
      <w:r w:rsidRPr="00782E90">
        <w:rPr>
          <w:rFonts w:ascii="Times New Roman" w:hAnsi="Times New Roman" w:cs="Times New Roman"/>
          <w:sz w:val="24"/>
          <w:szCs w:val="24"/>
        </w:rPr>
        <w:t xml:space="preserve"> значимость.</w:t>
      </w:r>
    </w:p>
    <w:p w:rsidR="007474CD" w:rsidRPr="00782E90" w:rsidRDefault="00657F67" w:rsidP="00747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2E90">
        <w:rPr>
          <w:rFonts w:ascii="Times New Roman" w:hAnsi="Times New Roman" w:cs="Times New Roman"/>
          <w:sz w:val="24"/>
          <w:szCs w:val="24"/>
        </w:rPr>
        <w:t xml:space="preserve">   </w:t>
      </w:r>
      <w:r w:rsidR="007474CD" w:rsidRPr="00782E90">
        <w:rPr>
          <w:rFonts w:ascii="Times New Roman" w:hAnsi="Times New Roman" w:cs="Times New Roman"/>
          <w:sz w:val="24"/>
          <w:szCs w:val="24"/>
        </w:rPr>
        <w:t xml:space="preserve">В учебном процессе работаю по УМК  "Школа России", которая полностью соответствует стандартам второго поколения. Эта программа интересна, доступна детям, она помогает мне в развитии и более успешном обучении  учащихся и побуждает к творчеству и учителя, и детей. В своей работе постоянно стремлюсь к новым  формам и методам работы с учащимися. </w:t>
      </w:r>
    </w:p>
    <w:p w:rsidR="007474CD" w:rsidRPr="00782E90" w:rsidRDefault="007474CD" w:rsidP="007474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2E90">
        <w:rPr>
          <w:rFonts w:ascii="Times New Roman" w:hAnsi="Times New Roman" w:cs="Times New Roman"/>
          <w:sz w:val="24"/>
          <w:szCs w:val="24"/>
        </w:rPr>
        <w:t> </w:t>
      </w:r>
      <w:r w:rsidR="00657F67" w:rsidRPr="00782E90">
        <w:rPr>
          <w:rFonts w:ascii="Times New Roman" w:hAnsi="Times New Roman" w:cs="Times New Roman"/>
          <w:sz w:val="24"/>
          <w:szCs w:val="24"/>
        </w:rPr>
        <w:t xml:space="preserve">  </w:t>
      </w:r>
      <w:r w:rsidRPr="00782E90">
        <w:rPr>
          <w:rFonts w:ascii="Times New Roman" w:hAnsi="Times New Roman" w:cs="Times New Roman"/>
          <w:sz w:val="24"/>
          <w:szCs w:val="24"/>
        </w:rPr>
        <w:t>За годы своей работы, чтобы идти в ногу со временем, чтобы знания моих учеников соответствовали современным требованиям образования, я использую такие технологии, как: информационно-ком</w:t>
      </w:r>
      <w:bookmarkStart w:id="0" w:name="_GoBack"/>
      <w:bookmarkEnd w:id="0"/>
      <w:r w:rsidRPr="00782E90">
        <w:rPr>
          <w:rFonts w:ascii="Times New Roman" w:hAnsi="Times New Roman" w:cs="Times New Roman"/>
          <w:sz w:val="24"/>
          <w:szCs w:val="24"/>
        </w:rPr>
        <w:t>муникативные, здоровьесберегающие, игровые, технологии проблемного обучения,  проектного обучения, технологию проектирования и технологию развития критического мышления.</w:t>
      </w:r>
    </w:p>
    <w:p w:rsidR="001C4168" w:rsidRPr="00782E90" w:rsidRDefault="001C4168" w:rsidP="001C4168">
      <w:pPr>
        <w:rPr>
          <w:rFonts w:ascii="Times New Roman" w:hAnsi="Times New Roman" w:cs="Times New Roman"/>
          <w:sz w:val="24"/>
          <w:szCs w:val="24"/>
        </w:rPr>
      </w:pPr>
      <w:r w:rsidRPr="00782E90">
        <w:rPr>
          <w:rFonts w:ascii="Times New Roman" w:hAnsi="Times New Roman" w:cs="Times New Roman"/>
          <w:sz w:val="24"/>
          <w:szCs w:val="24"/>
        </w:rPr>
        <w:t xml:space="preserve">      Для того чтобы материал способствовал развитию у ребёнка умения самостоятельно постигать явления окружающей его жизни, продуктивно мыслить в  своей практике я применяю проблемное обучение. Суть его в том, что я ставлю перед учениками проблему (учебную задачу) и вместе с ними рассматриваю её. В результате совместных усилий намечаются способы её решения.   </w:t>
      </w:r>
    </w:p>
    <w:p w:rsidR="004E2C24" w:rsidRPr="00AD388D" w:rsidRDefault="001C4168" w:rsidP="001C41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2E90">
        <w:rPr>
          <w:rFonts w:ascii="Times New Roman" w:hAnsi="Times New Roman" w:cs="Times New Roman"/>
          <w:sz w:val="24"/>
          <w:szCs w:val="24"/>
        </w:rPr>
        <w:t xml:space="preserve">     Эта технология привлекла меня новыми возможностями построения любого урока, где ученики не остаются пассивными слушателями и исполнителями, а превращаются в активных исследователей учебных проблем. Учебная деятельность становится творческой. Дети лучше усваивают не то, что получат в готовом виде и зазубрят, а то, что открыли сами и выразили по-своему. Чтобы обучение по этой технологии не теряло принципа научности, выводы учеников обязательно подтверждаю и сравниваю с правилами, теоретическими положениями учебников, словарных, энциклопедических статей. </w:t>
      </w:r>
    </w:p>
    <w:p w:rsidR="001C4168" w:rsidRPr="00782E90" w:rsidRDefault="004E2C24" w:rsidP="001C416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Для ребят это действительно “учение с увлечением”, значительно снижающее нервные  нагрузки</w:t>
      </w: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C4168" w:rsidRPr="00782E90" w:rsidRDefault="006E514A" w:rsidP="001C41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>Это обучение имеет свои достоинства:</w:t>
      </w:r>
    </w:p>
    <w:p w:rsidR="004E2C24" w:rsidRPr="00782E90" w:rsidRDefault="004E2C24" w:rsidP="004E2C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>1. Новую информацию учащиеся получают в ходе решения теоретических и практических проблем.</w:t>
      </w:r>
    </w:p>
    <w:p w:rsidR="004E2C24" w:rsidRPr="00782E90" w:rsidRDefault="004E2C24" w:rsidP="004E2C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>2. В ходе решения проблемы учащихся преодолевает все преграды, его инициативность и самостоятельность достигают высокого уровня.</w:t>
      </w:r>
    </w:p>
    <w:p w:rsidR="004E2C24" w:rsidRPr="00782E90" w:rsidRDefault="004E2C24" w:rsidP="004E2C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>3. Темп передачи информации зависит от самих учащихся.</w:t>
      </w:r>
    </w:p>
    <w:p w:rsidR="004E2C24" w:rsidRPr="00782E90" w:rsidRDefault="004E2C24" w:rsidP="004E2C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>4. Повышенная инициативность учащихся способствует развитию положительных мотивов учения и уменьшает необходимость формальной проверки результатов.</w:t>
      </w:r>
    </w:p>
    <w:p w:rsidR="00C8060A" w:rsidRPr="00782E90" w:rsidRDefault="004E2C24" w:rsidP="00C8060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 Результаты обучения относительно высокие и стабильные. Учащимся проще применять приобретенные знания в новых ситуациях и вместе с этим развивать свои умения и творческие способности.</w:t>
      </w:r>
      <w:r w:rsidR="00C8060A" w:rsidRPr="00782E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E514A" w:rsidRPr="00782E90" w:rsidRDefault="006E514A" w:rsidP="006E51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Алгоритм осуществления проблемного подхода в обучении</w:t>
      </w: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 Е.Л. Мельниковой)</w:t>
      </w:r>
    </w:p>
    <w:p w:rsidR="006E514A" w:rsidRPr="00782E90" w:rsidRDefault="006E514A" w:rsidP="006E51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>1.Постановка проблемной задачи, ориентированной на ситуацию, побуждающую к поиску неизвестного</w:t>
      </w:r>
    </w:p>
    <w:p w:rsidR="006E514A" w:rsidRPr="00782E90" w:rsidRDefault="006E514A" w:rsidP="006E51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>2. Осознание, решение поставленной проблемы на основе построения гипотезы и ее проверки.</w:t>
      </w:r>
    </w:p>
    <w:p w:rsidR="006E514A" w:rsidRPr="00782E90" w:rsidRDefault="006E514A" w:rsidP="006E51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>3. Применение знаний для решения конкретных задач и выражение «новых» знаний научным языком.</w:t>
      </w:r>
    </w:p>
    <w:p w:rsidR="006E514A" w:rsidRPr="00782E90" w:rsidRDefault="006E514A" w:rsidP="006E51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>4. Творческое применение «открытых» знаний.</w:t>
      </w:r>
    </w:p>
    <w:p w:rsidR="006E514A" w:rsidRPr="00782E90" w:rsidRDefault="006E514A" w:rsidP="006E51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>На  уроках открытия новых знаний, практических уроках, обобщения  применяю отдельные элементы алгоритма. Данная структура урока обеспечивает:</w:t>
      </w:r>
    </w:p>
    <w:p w:rsidR="006E514A" w:rsidRPr="00782E90" w:rsidRDefault="006E514A" w:rsidP="006E51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>а) повышение познавательной и социальной мотивации учащихся,</w:t>
      </w:r>
    </w:p>
    <w:p w:rsidR="006E514A" w:rsidRPr="00782E90" w:rsidRDefault="006E514A" w:rsidP="006E51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>б) формирование умений применять ранее усвоенные знания в новой ситуации, творчески преобразуя их,</w:t>
      </w:r>
    </w:p>
    <w:p w:rsidR="006E514A" w:rsidRPr="00AD388D" w:rsidRDefault="006E514A" w:rsidP="00C8060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>в) развитие интеллектуальных способностей.</w:t>
      </w:r>
    </w:p>
    <w:p w:rsidR="00C8060A" w:rsidRPr="00782E90" w:rsidRDefault="00C8060A" w:rsidP="00C8060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Первым этапом</w:t>
      </w: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явилось создание банка проблемных ситуаций.</w:t>
      </w: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</w:t>
      </w: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</w:t>
      </w:r>
      <w:r w:rsidRPr="00782E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втором этапе</w:t>
      </w: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осуществилась систематизация приёмов на основе подхода, предложенного Мельниковой Е.Л (кандидат психологических наук, доцент кафедры начального и дошкольного образования АПК и ПРО г. Москва):</w:t>
      </w:r>
    </w:p>
    <w:p w:rsidR="00C8060A" w:rsidRPr="00782E90" w:rsidRDefault="00C8060A" w:rsidP="00C8060A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Одновременно предъявить противоречивые факты, теории или точки зрения.</w:t>
      </w:r>
    </w:p>
    <w:p w:rsidR="00C8060A" w:rsidRPr="00782E90" w:rsidRDefault="00C8060A" w:rsidP="00C8060A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Столкнуть разные мнения учеников вопросом или практическим заданием.</w:t>
      </w:r>
    </w:p>
    <w:p w:rsidR="00C8060A" w:rsidRPr="00782E90" w:rsidRDefault="00C8060A" w:rsidP="00C8060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Третий этап</w:t>
      </w: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использование наиболее эффективных для содержания урока проблемных ситуаций. </w:t>
      </w:r>
    </w:p>
    <w:p w:rsidR="006F046B" w:rsidRPr="00782E90" w:rsidRDefault="006F046B" w:rsidP="00C8060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Виды проблемных ситуаций:</w:t>
      </w:r>
    </w:p>
    <w:p w:rsidR="006F046B" w:rsidRPr="00782E90" w:rsidRDefault="00A13B3A" w:rsidP="00A13B3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Выбор </w:t>
      </w: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>– даётся ряд готовых решений, среди них неправильное , надо выбрать правильное.</w:t>
      </w:r>
    </w:p>
    <w:p w:rsidR="00A13B3A" w:rsidRPr="00782E90" w:rsidRDefault="00A13B3A" w:rsidP="00A13B3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Неопределённость</w:t>
      </w: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неоднозначные решения ввиду недостатка данных.</w:t>
      </w:r>
    </w:p>
    <w:p w:rsidR="00A13B3A" w:rsidRPr="00782E90" w:rsidRDefault="00A13B3A" w:rsidP="00A13B3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Неожиданность</w:t>
      </w: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вызывает удивление необычностью, парадоксальностью.</w:t>
      </w:r>
    </w:p>
    <w:p w:rsidR="00A13B3A" w:rsidRPr="00782E90" w:rsidRDefault="00A13B3A" w:rsidP="00A13B3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Конфликт </w:t>
      </w: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>– ситуация, рассматривающая противоположности.</w:t>
      </w:r>
    </w:p>
    <w:p w:rsidR="00124863" w:rsidRPr="00AD388D" w:rsidRDefault="00A13B3A" w:rsidP="00124863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Несоответствие – </w:t>
      </w: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>не «вписывается « в уже имеющийся опыт и представления.</w:t>
      </w:r>
    </w:p>
    <w:p w:rsidR="00124863" w:rsidRPr="00782E90" w:rsidRDefault="00124863" w:rsidP="0012486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2E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Приведу фрагмент</w:t>
      </w:r>
      <w:r w:rsidRPr="00782E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  уроков  русского языка с приё</w:t>
      </w:r>
      <w:r w:rsidR="00AD388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мами постановки проблемы</w:t>
      </w:r>
      <w:r w:rsidRPr="00782E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«Русский язык» 2 класс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Непроизносимые согласные.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доске записано слово </w:t>
      </w:r>
      <w:r w:rsidRPr="00782E9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солнце</w:t>
      </w:r>
      <w:r w:rsidRPr="00782E9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- Прочтите это слово орфографически,  орфоэпически. (</w:t>
      </w:r>
      <w:r w:rsidRPr="00782E9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сол – це)</w:t>
      </w:r>
      <w:r w:rsidRPr="00782E9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782E9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</w:t>
      </w:r>
      <w:r w:rsidRPr="00782E9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I</w:t>
      </w:r>
      <w:r w:rsidRPr="00782E9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 о н ц е</w:t>
      </w:r>
      <w:r w:rsidRPr="00782E9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I</w:t>
      </w: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Что вас удивило? </w:t>
      </w:r>
      <w:r w:rsidRPr="00782E9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(Буква Л</w:t>
      </w:r>
      <w:r w:rsidRPr="00782E9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в слове пишется, а при чтении не произносится.)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- Какой вопрос у вас возникает?</w:t>
      </w:r>
    </w:p>
    <w:p w:rsidR="00124863" w:rsidRPr="00782E90" w:rsidRDefault="00124863" w:rsidP="00124863">
      <w:pPr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82E9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( Почему некоторые согласные пишут там, где звук не произносят.)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Какая тема? Непроизносимые согласные.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«Русский язык» 4 класс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Неопределенная форма глагола.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доске слова : </w:t>
      </w:r>
      <w:r w:rsidRPr="00782E9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лить, мечтать, хотеть, колоть, рубить.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- Определите число и лицо глаголов.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Прием вызывает недоумение учеников, так как задание невыполнимо.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(в рамках некоторых тем прием применить невозможно).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Создание проблемной ситуации с использованием грамматических сказок.</w:t>
      </w:r>
    </w:p>
    <w:p w:rsidR="00124863" w:rsidRPr="00782E90" w:rsidRDefault="00060248" w:rsidP="00124863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82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«Русский язык» 3 класс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Местоимение как часть речи.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Минутка чистописания. Прописываются элементы букв и слова кто, кот, кит.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К какой части речи относятся данные слова? А слово </w:t>
      </w:r>
      <w:r w:rsidRPr="00782E9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кто</w:t>
      </w: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? Так в каком слове заключена тайна нашего урока? Хотите ее раскрыть?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- Тогда послушайте историю, которую рассказал великий польский педагог Януш Корчак.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…Я вам расскажу сейчас об одном  маленьком словце, таком умном, что просто не верится. Это такое маленькое слово – </w:t>
      </w:r>
      <w:r w:rsidRPr="00782E9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кто</w:t>
      </w: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. Постучали в дверь – ты спрашиваешь: «</w:t>
      </w:r>
      <w:r w:rsidRPr="00782E9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Кто?</w:t>
      </w: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». А не будь этого малыша, ты должен был бы спросить: «Это Казик стучит? Или тетя? Или гончар? Или продавец посуды? А тот вовсе бы отвечал: «Нет, нет, нет». А ты бы мог так три часа спрашивать и не угадать. Стал бы мокрый, как мышь, разозлился, не ел, не пил бы, а все только спрашивал. А так: «</w:t>
      </w:r>
      <w:r w:rsidRPr="00782E9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Кто </w:t>
      </w: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там?». Там Катя, там Леша, Игорь, Светлана Борисовна. В таком коротеньком слове сидят все имена всех людей на свете.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-Какое слово мы произнесли вместо имени?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Вслушайтесь в сочетание слов: </w:t>
      </w:r>
      <w:r w:rsidRPr="00782E9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вместо имени</w:t>
      </w: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На уроках русского языка наиболее часто используется проблемная ситуация со столкновением мнений учащихся. Например, прошу учеников написать слова или предложение на новое правило, определить новую часть речи и т.д. при этом возможна следующая форма организации работы в классе. Один или два ученика работают у доски, с мнением которых фронтально работающий класс может не согласиться. При отсутствии знаний по новой теме это задание, как правило, вызывает разброс мнений учеников. В какой бы форме не создавалась проблемная ситуация, после выполнения практического задания, полученные результаты я озвучиваю. В этот момент и возникает проблемная ситуация с удивлением. Далее организую с классом побуждающий диалог.</w:t>
      </w:r>
      <w:r w:rsidRPr="00782E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Например, 3 кл. русск. язык, тема: «Сложные слова».</w:t>
      </w:r>
      <w:r w:rsidRPr="00782E9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Исправить ошибки в словах и обозначить орфограммы: варабей, лисник, мухолофка. При проверке выясняется, что у одних уч-ся 1 корень в слове мухоловка, а у других – два. 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-А что, существуют слова с двумя корнями? 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Какой вопрос возникает?         </w:t>
      </w:r>
      <w:r w:rsidRPr="00782E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(Сколько корней в слове мухоловка?)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Выясняют значение слова (ловит мух), рассказ, показ иллюстрации.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-Как же быть?                        (Подобрать однокоренные слова) 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-Давайте подберем однокоренные слова к слову мух (подбирают),  теперь к слову ловит. Так какой первый корень? Второй? Значит, в этом слове 1 или 2 корня? Как бы вы назвали такие слова? (трудные, двукоренные, сложные)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Почему их назвали сложные?  (сложили 2 корня) 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- Сформулируйте тему урока.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 -  Нарисуйте схему сложных слов.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            В этой ситуации </w:t>
      </w:r>
      <w:r w:rsidRPr="00782E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вопрос (Сколько корней в слове мухоловка?) </w:t>
      </w: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не совпадает с темой урока – сложные слова. После столкновения двух разных мнений  учащихся идет побуждающий диалог, который переходит в подводящий от проблемы диалог, а далее по учебнику сравниваем, правильно ли открыли новый материал.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AD388D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 w:rsidRPr="00782E90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адания на группировку.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Эти задания занимают ведущие позиции и создают благоприятные условия для того, чтобы ученик обдумывал связи, которые существуют в изучаемом грамматическом и орфографическом материале. При этом я подбираю такой языковой материал для упражнений на группировку, чтобы можно было рассмотреть языковые явления с разных точек зрения с целью отработать логико-грамматические операции по классификации языкового материала.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Учебные задания на группировку я дифференцировала, варьировала по уровню трудности, которая отражается в самой формулировке задания. В ходе выполнения задания ученикам сначала предлагается выполнить его на основе самых общих указаний и лишь в случае затруднений и в зависимости от их характера постепенно нужно вводить указания и вопросы, помогающие каждому ученику решать поставленную перед ним задачу. Сначала задание предлагается на наиболее трудном уровне. Получив задание, ученики сами должны определить возможность разделения слов на группы.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Тем, кто не сможет справиться с заданием по этой инструкции, заготавливаю заранее специальные карточки со второй и третьей разновидностями инструкции, которые предполагают различную меру помощи при выполнении  задания, т.е. его </w:t>
      </w:r>
      <w:r w:rsidRPr="00782E90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индивидуализацию</w:t>
      </w: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. При такой организации выполнения все ученики класса, даже наиболее слабые, используя различную помощь учителя, справляются с заданием.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После самостоятельного выполнения задания проводим коллективное обсуждение, в процессе которого выявляется, кто предлагает разделить по-другому и почему. То, что группировка возможна разными способами, по разным основаниям, открывает простор мысли ребенка.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Пример.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lastRenderedPageBreak/>
        <w:t>Задание:</w:t>
      </w:r>
    </w:p>
    <w:p w:rsidR="00124863" w:rsidRPr="00782E90" w:rsidRDefault="006419FA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>- </w:t>
      </w:r>
      <w:r w:rsidR="00124863"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="00124863" w:rsidRPr="00782E9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Сгруппируйте слова по определенному признаку. Предложите несколько вариантов группировки.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Голубь, солнышко, окно, степь, дядя, письмо, травушка,  колесо, дедушка,  яблоня,  рожь.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В результате предложенные слова группируются: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по наличию звонких, глухих согласных в начале слова;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  по родам;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  по склонениям;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  по наличию орфограмм;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  по количеству слогов.</w:t>
      </w:r>
      <w:r w:rsidR="00060248"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24863" w:rsidRPr="00782E90" w:rsidRDefault="00124863" w:rsidP="00124863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Если  учитель вводит в учебный процесс учебные проблемы, то управление процессом усвоения есть управление процессом выхода из проблемной ситуации, а точнее процессом самостоятельного решения проблемы учениками. Кроме того, учебные проблемы оказывают положительное воздействие на эмоциональную сферу ребят. С сияющими глазами они делятся радостью, что «чувствуют себя умными учеными», «нравится спорить», «приятно, когда смог решить проблему и помочь своей группе».</w:t>
      </w:r>
    </w:p>
    <w:p w:rsidR="00124863" w:rsidRPr="00782E90" w:rsidRDefault="00124863" w:rsidP="0012486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Изменения, происходящие в детях, указывают на то, что учебные проблемы создают благоприятные условия для общего развития каждого ребёнка.</w:t>
      </w:r>
    </w:p>
    <w:p w:rsidR="00060248" w:rsidRPr="00782E90" w:rsidRDefault="00060248" w:rsidP="00060248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Проблемные уроки считаю удачными, если:</w:t>
      </w:r>
    </w:p>
    <w:p w:rsidR="00060248" w:rsidRPr="00782E90" w:rsidRDefault="00060248" w:rsidP="0006024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>1. ученики смогли самостоятельно прийти к одному или нескольким выводам;</w:t>
      </w:r>
    </w:p>
    <w:p w:rsidR="00060248" w:rsidRPr="00782E90" w:rsidRDefault="00060248" w:rsidP="0006024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>2. ученики смогли установить связи между явлениями;</w:t>
      </w:r>
    </w:p>
    <w:p w:rsidR="00060248" w:rsidRPr="00782E90" w:rsidRDefault="00060248" w:rsidP="0006024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>3. в обсуждение или поиск решения проблемы были вовлечены в той или иной степени все ученики;</w:t>
      </w:r>
    </w:p>
    <w:p w:rsidR="00060248" w:rsidRPr="00782E90" w:rsidRDefault="00060248" w:rsidP="0006024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>4. если после окончания урока у учеников есть желание обсудить предложенную проблему с одноклассниками и учителем.</w:t>
      </w:r>
    </w:p>
    <w:p w:rsidR="00124863" w:rsidRPr="00782E90" w:rsidRDefault="00060248" w:rsidP="0012486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2E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24863" w:rsidRPr="00782E90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Технология проблемного обучения привлекла, прежде всего, своей универсальностью: она применима на любой ступени и на любом предметном содержании. Данная характеристика является определяющей, так как, будучи учителем начальных классов, преподавая в одном классе несколько предметов, хотелось найти именно такую универсальную технологию обучения.</w:t>
      </w:r>
    </w:p>
    <w:sectPr w:rsidR="00124863" w:rsidRPr="00782E90" w:rsidSect="001B085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E19" w:rsidRDefault="00826E19" w:rsidP="00124863">
      <w:pPr>
        <w:spacing w:after="0" w:line="240" w:lineRule="auto"/>
      </w:pPr>
      <w:r>
        <w:separator/>
      </w:r>
    </w:p>
  </w:endnote>
  <w:endnote w:type="continuationSeparator" w:id="1">
    <w:p w:rsidR="00826E19" w:rsidRDefault="00826E19" w:rsidP="0012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26544"/>
      <w:docPartObj>
        <w:docPartGallery w:val="Page Numbers (Bottom of Page)"/>
        <w:docPartUnique/>
      </w:docPartObj>
    </w:sdtPr>
    <w:sdtContent>
      <w:p w:rsidR="00124863" w:rsidRDefault="005472AC">
        <w:pPr>
          <w:pStyle w:val="a9"/>
          <w:jc w:val="right"/>
        </w:pPr>
        <w:fldSimple w:instr=" PAGE   \* MERGEFORMAT ">
          <w:r w:rsidR="00AD388D">
            <w:rPr>
              <w:noProof/>
            </w:rPr>
            <w:t>5</w:t>
          </w:r>
        </w:fldSimple>
      </w:p>
    </w:sdtContent>
  </w:sdt>
  <w:p w:rsidR="00124863" w:rsidRDefault="0012486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E19" w:rsidRDefault="00826E19" w:rsidP="00124863">
      <w:pPr>
        <w:spacing w:after="0" w:line="240" w:lineRule="auto"/>
      </w:pPr>
      <w:r>
        <w:separator/>
      </w:r>
    </w:p>
  </w:footnote>
  <w:footnote w:type="continuationSeparator" w:id="1">
    <w:p w:rsidR="00826E19" w:rsidRDefault="00826E19" w:rsidP="00124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D647F"/>
    <w:multiLevelType w:val="multilevel"/>
    <w:tmpl w:val="3EF6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0D64D91"/>
    <w:multiLevelType w:val="multilevel"/>
    <w:tmpl w:val="D67A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F722C3"/>
    <w:multiLevelType w:val="hybridMultilevel"/>
    <w:tmpl w:val="7960B988"/>
    <w:lvl w:ilvl="0" w:tplc="31388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C3610"/>
    <w:multiLevelType w:val="hybridMultilevel"/>
    <w:tmpl w:val="127C9172"/>
    <w:lvl w:ilvl="0" w:tplc="FFCCD95A">
      <w:start w:val="4"/>
      <w:numFmt w:val="decimal"/>
      <w:lvlText w:val="%1"/>
      <w:lvlJc w:val="left"/>
      <w:pPr>
        <w:ind w:left="720" w:hanging="360"/>
      </w:pPr>
      <w:rPr>
        <w:rFonts w:hint="default"/>
        <w:b/>
        <w:sz w:val="36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21D6E"/>
    <w:multiLevelType w:val="hybridMultilevel"/>
    <w:tmpl w:val="B3D6C4E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882314"/>
    <w:multiLevelType w:val="multilevel"/>
    <w:tmpl w:val="799CE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7D2064"/>
    <w:multiLevelType w:val="hybridMultilevel"/>
    <w:tmpl w:val="A3428994"/>
    <w:lvl w:ilvl="0" w:tplc="BEFC4746">
      <w:start w:val="4"/>
      <w:numFmt w:val="decimal"/>
      <w:lvlText w:val="%1"/>
      <w:lvlJc w:val="left"/>
      <w:pPr>
        <w:ind w:left="987" w:hanging="360"/>
      </w:pPr>
      <w:rPr>
        <w:rFonts w:hint="default"/>
        <w:b/>
        <w:sz w:val="3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7CA4"/>
    <w:rsid w:val="00060248"/>
    <w:rsid w:val="000610C7"/>
    <w:rsid w:val="00124863"/>
    <w:rsid w:val="001A7CA4"/>
    <w:rsid w:val="001B0858"/>
    <w:rsid w:val="001C4168"/>
    <w:rsid w:val="002D5E03"/>
    <w:rsid w:val="004E2C24"/>
    <w:rsid w:val="004E3C9B"/>
    <w:rsid w:val="005472AC"/>
    <w:rsid w:val="006419FA"/>
    <w:rsid w:val="00657F67"/>
    <w:rsid w:val="006E514A"/>
    <w:rsid w:val="006F046B"/>
    <w:rsid w:val="007474CD"/>
    <w:rsid w:val="00782E90"/>
    <w:rsid w:val="00826E19"/>
    <w:rsid w:val="009E2733"/>
    <w:rsid w:val="00A13B3A"/>
    <w:rsid w:val="00A70169"/>
    <w:rsid w:val="00AD292A"/>
    <w:rsid w:val="00AD388D"/>
    <w:rsid w:val="00C8060A"/>
    <w:rsid w:val="00D67B72"/>
    <w:rsid w:val="00E213F1"/>
    <w:rsid w:val="00EE6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A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A7C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4C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24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4863"/>
  </w:style>
  <w:style w:type="paragraph" w:styleId="a9">
    <w:name w:val="footer"/>
    <w:basedOn w:val="a"/>
    <w:link w:val="aa"/>
    <w:uiPriority w:val="99"/>
    <w:unhideWhenUsed/>
    <w:rsid w:val="00124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48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Завуч2</cp:lastModifiedBy>
  <cp:revision>8</cp:revision>
  <dcterms:created xsi:type="dcterms:W3CDTF">2022-12-13T06:51:00Z</dcterms:created>
  <dcterms:modified xsi:type="dcterms:W3CDTF">2023-03-13T17:07:00Z</dcterms:modified>
</cp:coreProperties>
</file>