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91" w:rsidRPr="004F1AFC" w:rsidRDefault="00B94891" w:rsidP="00B94891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4F1AFC">
        <w:rPr>
          <w:rFonts w:ascii="Times New Roman" w:hAnsi="Times New Roman" w:cs="Times New Roman"/>
          <w:b/>
          <w:sz w:val="24"/>
          <w:lang w:eastAsia="ru-RU"/>
        </w:rPr>
        <w:t>ИНСТРУКЦИЯ</w:t>
      </w:r>
    </w:p>
    <w:p w:rsidR="00B94891" w:rsidRPr="004F1AFC" w:rsidRDefault="00B94891" w:rsidP="00B94891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ПО ДЕЙСТВИЮ ПЕРСОНАЛА В СЛУЧАЕ ВЫЯВЛЕНИЯ РАБОТНИКА С СИМПТОМАМИ ЗАРАЖЕНИЯ НОВОЙ КОРОНАВИРУСНОЙ ИНФЕКЦИЕЙ </w:t>
      </w:r>
    </w:p>
    <w:p w:rsidR="00B94891" w:rsidRPr="004F1AFC" w:rsidRDefault="00B94891" w:rsidP="00B94891">
      <w:pPr>
        <w:pStyle w:val="a3"/>
        <w:jc w:val="center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COVID-2019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lang w:eastAsia="ru-RU"/>
        </w:rPr>
        <w:t>1</w:t>
      </w:r>
      <w:r w:rsidRPr="004F1AFC">
        <w:rPr>
          <w:rFonts w:ascii="Times New Roman" w:hAnsi="Times New Roman" w:cs="Times New Roman"/>
          <w:sz w:val="24"/>
          <w:lang w:eastAsia="ru-RU"/>
        </w:rPr>
        <w:t>. ОБЩИЕ ПОЛОЖЕНИЯ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1.1. Данная Инструкция устанавливает требования к действиям персонала, при выявлении ими работников с симптомами заражения новой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коронавирусной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 xml:space="preserve"> инфекцией COVID-2019.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1.2.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Коронавирус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 xml:space="preserve"> но</w:t>
      </w:r>
      <w:bookmarkStart w:id="0" w:name="_GoBack"/>
      <w:bookmarkEnd w:id="0"/>
      <w:r w:rsidRPr="004F1AFC">
        <w:rPr>
          <w:rFonts w:ascii="Times New Roman" w:hAnsi="Times New Roman" w:cs="Times New Roman"/>
          <w:sz w:val="24"/>
          <w:lang w:eastAsia="ru-RU"/>
        </w:rPr>
        <w:t>вого типа COVID-19 – респираторный вирус, передается двумя способами: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Воздушно-капельным путем – в результате вдыхания капель, выделяемых из дыхательных путей больного при кашле и чихании;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Контактным путем – через прикосновение больного, а затем здорового человека к любой поверхности: дверной ручке, столешнице, поручню и т.д. В этом случае заражение происходит при касании рта, носа или глаз грязными руками.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1.3. Обычно заболевания, вызванные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коронавирусами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>, протекают как привычные ОРВИ в лёгкой форме, не вызывая тяжёлой симптоматики. Однако бывают и тяжёлые формы, такие как ближневосточный респираторный синдром (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Mers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>) и тяжёлый острый респираторный синдром (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Sars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>).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1.4. Симптомы заболевания, вызванного новым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коронавирусом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 xml:space="preserve"> COVID-2019: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Высокая температура;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Затрудненное дыхание;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Чихание, кашель и заложенность носа;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Боли в мышцах и в груди;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Головная боль и слабость;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Реже возможна тошнота, рвота и диарея.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1.4.1. Симптомы заражения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коронавирусной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 xml:space="preserve"> инфекцией могут проявиться в течение 14 дней после контакта с больным человеком. Симптомы неспецифичны, то есть схожи со многими респираторными заболеваниями, часто имитируют обычную простуду или грипп.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1.5. В случае нахождения в непосредственной близости от человека, у которого проявляются признаки COVID-2019 стоит понимать, что существует риск инфицирования (заражения).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1.6. Действие настоящей Инструкции распространяется на всех работников.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1.7. За несоблюдение требований настоящей Инструкции и не выполнение ее требований при обнаружении работников с симптомами новой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коронавирусной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 xml:space="preserve"> инфекции COVID-2019 если это могло привести к тяжелым последствиям, работники несут дисциплинарную и уголовную ответственность в соответствии с действующим законодательством Российской Федерации.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 ДЕЙСТВИЯ ПЕРСОНАЛА В СЛУЧАЕ ВЫЯВЛЕНИЯ РАБОТНИКА С СИМПТОМАМИ ЗАРАЖЕНИЯ НОВОЙ КОРОНАВИРУСНОЙ ИНФЕКЦИЕЙ COVID-2019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2.1. При обнаружении работника (или получении от него информации об ухудшении состояния здоровья) с одним или несколькими симптомами, описанными в п. 1.4 настоящей Инструкции, необходимо незамедлительно обеспечить изоляцию заболевшего в отдельное помещение.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2.1.1. Если работник, обнаруживший больного, не является линейным руководителем, он должен незамедлительно сообщить о заболевшем линейному руководителю, с целью организации скорейшей изоляции заболевшего и исключения возможности контакта заболевшего, с другими работниками на объекте.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2.2. Руководитель подразделения после получения информации о заболевшем в обязательном порядке обязан: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2.2.1. Сообщить о заболевшем: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lastRenderedPageBreak/>
        <w:t>Руководителю подразделения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Директору по персоналу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В оперативный штаб, горячую линию или иные государственные структуры в соответствии с предписаниями региональных властей.</w:t>
      </w:r>
    </w:p>
    <w:p w:rsidR="00B94891" w:rsidRPr="004F1AFC" w:rsidRDefault="00B94891" w:rsidP="00B94891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Скорую помощь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 xml:space="preserve">2.2.2. Обеспечить временную изоляцию заболевшего в отдельном помещении, предусмотрев возможность </w:t>
      </w:r>
      <w:proofErr w:type="spellStart"/>
      <w:r w:rsidRPr="004F1AFC">
        <w:rPr>
          <w:rFonts w:ascii="Times New Roman" w:hAnsi="Times New Roman" w:cs="Times New Roman"/>
          <w:sz w:val="24"/>
          <w:lang w:eastAsia="ru-RU"/>
        </w:rPr>
        <w:t>самообеспечения</w:t>
      </w:r>
      <w:proofErr w:type="spellEnd"/>
      <w:r w:rsidRPr="004F1AFC">
        <w:rPr>
          <w:rFonts w:ascii="Times New Roman" w:hAnsi="Times New Roman" w:cs="Times New Roman"/>
          <w:sz w:val="24"/>
          <w:lang w:eastAsia="ru-RU"/>
        </w:rPr>
        <w:t xml:space="preserve"> изолированного работника (туалет, дезинфекция помещения, питание и др.), минимизировав возможность контакта с другими работниками.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 Руководитель подразделения: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2.3.1. Проводит осмотр и осуществляет опрос других работников участка, на предмет ухудшения состояния здоровья и составления списка контактировавших с заболевшим.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2.3.2. Дает указание работникам вверенного подразделения о проведении мероприятий: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2.3.2.1. Дезинфекции в местах, где пребывал больной (дезинфицирующими средствами обрабатываются поверхности дверных ручек, выключателей, контактных поверхностей (столов, стульев и оргтехники), мест общего пользования, перил, раковин, кранов и др.), с обязательным соблюдением работниками необходимых мер безопасности;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2.3.2.2. Проветривание помещений (при наличии технической возможности);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2.3.2.3. По прибытии медработника к месту изоляции заболевшего, при необходимости оказывает ему содействие;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2.3.2.4. О результатах осмотра заболевшего, медработником, передает информацию в соответствии с требованиями п.2.2.1.</w:t>
      </w:r>
    </w:p>
    <w:p w:rsidR="00B94891" w:rsidRPr="004F1AFC" w:rsidRDefault="00B94891" w:rsidP="00B94891">
      <w:pPr>
        <w:pStyle w:val="a3"/>
        <w:ind w:firstLine="708"/>
        <w:jc w:val="both"/>
        <w:rPr>
          <w:rFonts w:ascii="Times New Roman" w:hAnsi="Times New Roman" w:cs="Times New Roman"/>
          <w:sz w:val="24"/>
          <w:lang w:eastAsia="ru-RU"/>
        </w:rPr>
      </w:pPr>
      <w:r w:rsidRPr="004F1AFC">
        <w:rPr>
          <w:rFonts w:ascii="Times New Roman" w:hAnsi="Times New Roman" w:cs="Times New Roman"/>
          <w:sz w:val="24"/>
          <w:lang w:eastAsia="ru-RU"/>
        </w:rPr>
        <w:t>2.3.2.5. В течении 14 дней обеспечивает постоянный контроль за состоянием здоровья работников участка с обязательным проведением контроля температуры тела работников (100% охват) перед началом рабочей смены и в течении рабочего дня.</w:t>
      </w:r>
    </w:p>
    <w:p w:rsidR="002A3D41" w:rsidRPr="004F1AFC" w:rsidRDefault="002A3D41" w:rsidP="00B94891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2A3D41" w:rsidRPr="004F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1D26"/>
    <w:multiLevelType w:val="multilevel"/>
    <w:tmpl w:val="D61A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CA3984"/>
    <w:multiLevelType w:val="multilevel"/>
    <w:tmpl w:val="8D32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9E30CF"/>
    <w:multiLevelType w:val="multilevel"/>
    <w:tmpl w:val="4BFA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55"/>
    <w:rsid w:val="00167B55"/>
    <w:rsid w:val="002A3D41"/>
    <w:rsid w:val="004F1AFC"/>
    <w:rsid w:val="00B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2E932-5D67-4990-A865-C74044AA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</dc:creator>
  <cp:keywords/>
  <dc:description/>
  <cp:lastModifiedBy>УВР</cp:lastModifiedBy>
  <cp:revision>3</cp:revision>
  <dcterms:created xsi:type="dcterms:W3CDTF">2020-05-13T07:25:00Z</dcterms:created>
  <dcterms:modified xsi:type="dcterms:W3CDTF">2020-05-13T07:27:00Z</dcterms:modified>
</cp:coreProperties>
</file>