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ACA" w:rsidRPr="00DC3ACA" w:rsidRDefault="00DC3ACA" w:rsidP="00DC3ACA">
      <w:pPr>
        <w:pStyle w:val="a3"/>
        <w:jc w:val="center"/>
        <w:rPr>
          <w:rFonts w:ascii="Times New Roman" w:hAnsi="Times New Roman" w:cs="Times New Roman"/>
          <w:sz w:val="24"/>
          <w:szCs w:val="24"/>
          <w:lang w:eastAsia="ru-RU"/>
        </w:rPr>
      </w:pPr>
      <w:r w:rsidRPr="00DC3ACA">
        <w:rPr>
          <w:rFonts w:ascii="Times New Roman" w:hAnsi="Times New Roman" w:cs="Times New Roman"/>
          <w:sz w:val="24"/>
          <w:szCs w:val="24"/>
          <w:lang w:eastAsia="ru-RU"/>
        </w:rPr>
        <w:t>О направлении рекомендаций по применению СИЗ для различных категорий граждан при рисках инфицирования COVID-19</w:t>
      </w:r>
    </w:p>
    <w:p w:rsidR="00DC3ACA" w:rsidRPr="00657A97" w:rsidRDefault="00DC3ACA" w:rsidP="00DC3ACA">
      <w:pPr>
        <w:pStyle w:val="a3"/>
        <w:jc w:val="center"/>
        <w:rPr>
          <w:rFonts w:ascii="Times New Roman" w:hAnsi="Times New Roman" w:cs="Times New Roman"/>
          <w:spacing w:val="2"/>
          <w:sz w:val="24"/>
          <w:szCs w:val="24"/>
          <w:lang w:eastAsia="ru-RU"/>
        </w:rPr>
      </w:pPr>
      <w:r w:rsidRPr="00657A97">
        <w:rPr>
          <w:rFonts w:ascii="Times New Roman" w:hAnsi="Times New Roman" w:cs="Times New Roman"/>
          <w:spacing w:val="2"/>
          <w:sz w:val="24"/>
          <w:szCs w:val="24"/>
          <w:lang w:eastAsia="ru-RU"/>
        </w:rPr>
        <w:t>ФЕДЕРАЛЬНАЯ СЛУЖБА ПО НАДЗОРУ В СФЕРЕ ЗАЩИТЫ ПРАВ ПОТРЕБИТЕЛЕЙ И БЛАГОПОЛУЧИЯ ЧЕЛОВЕКА</w:t>
      </w:r>
    </w:p>
    <w:p w:rsidR="00DC3ACA" w:rsidRPr="00657A97" w:rsidRDefault="00DC3ACA" w:rsidP="00DC3ACA">
      <w:pPr>
        <w:pStyle w:val="a3"/>
        <w:jc w:val="center"/>
        <w:rPr>
          <w:rFonts w:ascii="Times New Roman" w:hAnsi="Times New Roman" w:cs="Times New Roman"/>
          <w:spacing w:val="2"/>
          <w:sz w:val="24"/>
          <w:szCs w:val="24"/>
          <w:lang w:eastAsia="ru-RU"/>
        </w:rPr>
      </w:pPr>
      <w:r w:rsidRPr="00657A97">
        <w:rPr>
          <w:rFonts w:ascii="Times New Roman" w:hAnsi="Times New Roman" w:cs="Times New Roman"/>
          <w:spacing w:val="2"/>
          <w:sz w:val="24"/>
          <w:szCs w:val="24"/>
          <w:lang w:eastAsia="ru-RU"/>
        </w:rPr>
        <w:t>ПИСЬМО</w:t>
      </w:r>
    </w:p>
    <w:p w:rsidR="00DC3ACA" w:rsidRPr="00657A97" w:rsidRDefault="00DC3ACA" w:rsidP="00DC3ACA">
      <w:pPr>
        <w:pStyle w:val="a3"/>
        <w:jc w:val="both"/>
        <w:rPr>
          <w:rFonts w:ascii="Times New Roman" w:hAnsi="Times New Roman" w:cs="Times New Roman"/>
          <w:spacing w:val="2"/>
          <w:sz w:val="24"/>
          <w:szCs w:val="24"/>
          <w:lang w:eastAsia="ru-RU"/>
        </w:rPr>
      </w:pPr>
      <w:r w:rsidRPr="00657A97">
        <w:rPr>
          <w:rFonts w:ascii="Times New Roman" w:hAnsi="Times New Roman" w:cs="Times New Roman"/>
          <w:spacing w:val="2"/>
          <w:sz w:val="24"/>
          <w:szCs w:val="24"/>
          <w:lang w:eastAsia="ru-RU"/>
        </w:rPr>
        <w:t>от 11 апреля 2020 года N 02/6673-2020-32</w:t>
      </w:r>
    </w:p>
    <w:p w:rsidR="00DC3ACA" w:rsidRPr="00657A97" w:rsidRDefault="00DC3ACA" w:rsidP="00DC3ACA">
      <w:pPr>
        <w:pStyle w:val="a3"/>
        <w:jc w:val="both"/>
        <w:rPr>
          <w:rFonts w:ascii="Times New Roman" w:hAnsi="Times New Roman" w:cs="Times New Roman"/>
          <w:spacing w:val="2"/>
          <w:sz w:val="24"/>
          <w:szCs w:val="24"/>
          <w:lang w:eastAsia="ru-RU"/>
        </w:rPr>
      </w:pPr>
      <w:r w:rsidRPr="00657A97">
        <w:rPr>
          <w:rFonts w:ascii="Times New Roman" w:hAnsi="Times New Roman" w:cs="Times New Roman"/>
          <w:spacing w:val="2"/>
          <w:sz w:val="24"/>
          <w:szCs w:val="24"/>
          <w:lang w:eastAsia="ru-RU"/>
        </w:rPr>
        <w:t>О направлении рекомендаций по применению СИЗ для различных категорий граждан при рисках инфицирования COVID-19</w:t>
      </w:r>
    </w:p>
    <w:p w:rsidR="00DC3ACA" w:rsidRPr="00DC3ACA" w:rsidRDefault="00DC3ACA" w:rsidP="00DC3ACA">
      <w:pPr>
        <w:pStyle w:val="a3"/>
        <w:jc w:val="both"/>
        <w:rPr>
          <w:rFonts w:ascii="Times New Roman" w:hAnsi="Times New Roman" w:cs="Times New Roman"/>
          <w:spacing w:val="2"/>
          <w:sz w:val="24"/>
          <w:szCs w:val="24"/>
          <w:lang w:eastAsia="ru-RU"/>
        </w:rPr>
      </w:pP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Федеральная служба по надзору в сфере защиты прав потребителей и благополучия человека в дополнение к письму от 07.04.2020 N 02/6339-2020-32 "О направлении памятки по применению многоразовой защитной одежды при COVID-19" направляет "Рекомендации по применению средств индивидуальной защиты (в том числе многоразового использования) для различных категорий граждан при рисках инфицирования COVID-19" и предлагает довести их до сведения руководителей коммунальных служб, а также организаций, независимо от организационно-правовых форм, осуществляющих обслуживание объектов внешней среды, формирующих и</w:t>
      </w:r>
      <w:r w:rsidR="00657A97">
        <w:rPr>
          <w:rFonts w:ascii="Times New Roman" w:hAnsi="Times New Roman" w:cs="Times New Roman"/>
          <w:spacing w:val="2"/>
          <w:sz w:val="24"/>
          <w:szCs w:val="24"/>
          <w:lang w:eastAsia="ru-RU"/>
        </w:rPr>
        <w:t>нфраструктуру населенных мест.</w:t>
      </w:r>
      <w:r w:rsidR="00657A97">
        <w:rPr>
          <w:rFonts w:ascii="Times New Roman" w:hAnsi="Times New Roman" w:cs="Times New Roman"/>
          <w:spacing w:val="2"/>
          <w:sz w:val="24"/>
          <w:szCs w:val="24"/>
          <w:lang w:eastAsia="ru-RU"/>
        </w:rPr>
        <w:br/>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Руководитель</w:t>
      </w:r>
      <w:r w:rsidRPr="00DC3ACA">
        <w:rPr>
          <w:rFonts w:ascii="Times New Roman" w:hAnsi="Times New Roman" w:cs="Times New Roman"/>
          <w:spacing w:val="2"/>
          <w:sz w:val="24"/>
          <w:szCs w:val="24"/>
          <w:lang w:eastAsia="ru-RU"/>
        </w:rPr>
        <w:br/>
      </w:r>
      <w:proofErr w:type="spellStart"/>
      <w:r w:rsidRPr="00DC3ACA">
        <w:rPr>
          <w:rFonts w:ascii="Times New Roman" w:hAnsi="Times New Roman" w:cs="Times New Roman"/>
          <w:spacing w:val="2"/>
          <w:sz w:val="24"/>
          <w:szCs w:val="24"/>
          <w:lang w:eastAsia="ru-RU"/>
        </w:rPr>
        <w:t>А.Ю.Попова</w:t>
      </w:r>
      <w:proofErr w:type="spellEnd"/>
    </w:p>
    <w:p w:rsidR="00DC3ACA" w:rsidRPr="00DC3ACA" w:rsidRDefault="00DC3ACA" w:rsidP="00DC3ACA">
      <w:pPr>
        <w:pStyle w:val="a3"/>
        <w:jc w:val="both"/>
        <w:rPr>
          <w:rFonts w:ascii="Times New Roman" w:hAnsi="Times New Roman" w:cs="Times New Roman"/>
          <w:spacing w:val="2"/>
          <w:sz w:val="24"/>
          <w:szCs w:val="24"/>
          <w:lang w:eastAsia="ru-RU"/>
        </w:rPr>
      </w:pPr>
    </w:p>
    <w:p w:rsidR="00DC3ACA" w:rsidRPr="00657A97" w:rsidRDefault="00DC3ACA" w:rsidP="009A0019">
      <w:pPr>
        <w:pStyle w:val="a3"/>
        <w:ind w:firstLine="708"/>
        <w:jc w:val="both"/>
        <w:rPr>
          <w:rFonts w:ascii="Times New Roman" w:hAnsi="Times New Roman" w:cs="Times New Roman"/>
          <w:spacing w:val="2"/>
          <w:sz w:val="24"/>
          <w:szCs w:val="24"/>
          <w:lang w:eastAsia="ru-RU"/>
        </w:rPr>
      </w:pPr>
      <w:r w:rsidRPr="00657A97">
        <w:rPr>
          <w:rFonts w:ascii="Times New Roman" w:hAnsi="Times New Roman" w:cs="Times New Roman"/>
          <w:spacing w:val="2"/>
          <w:sz w:val="24"/>
          <w:szCs w:val="24"/>
          <w:lang w:eastAsia="ru-RU"/>
        </w:rPr>
        <w:t>Приложение 1. Рекомендации по применению средств индивидуальной защиты (в том числе многоразового использования) для различных категорий граждан при рисках инфицирования COVID-19</w:t>
      </w:r>
    </w:p>
    <w:p w:rsidR="00DC3ACA" w:rsidRPr="00657A97" w:rsidRDefault="00DC3ACA" w:rsidP="00DC3ACA">
      <w:pPr>
        <w:pStyle w:val="a3"/>
        <w:jc w:val="both"/>
        <w:rPr>
          <w:rFonts w:ascii="Times New Roman" w:hAnsi="Times New Roman" w:cs="Times New Roman"/>
          <w:spacing w:val="2"/>
          <w:sz w:val="24"/>
          <w:szCs w:val="24"/>
          <w:lang w:eastAsia="ru-RU"/>
        </w:rPr>
      </w:pPr>
      <w:r w:rsidRPr="00657A97">
        <w:rPr>
          <w:rFonts w:ascii="Times New Roman" w:hAnsi="Times New Roman" w:cs="Times New Roman"/>
          <w:spacing w:val="2"/>
          <w:sz w:val="24"/>
          <w:szCs w:val="24"/>
          <w:lang w:eastAsia="ru-RU"/>
        </w:rPr>
        <w:t>Приложение 1</w:t>
      </w:r>
      <w:r w:rsidRPr="00657A97">
        <w:rPr>
          <w:rFonts w:ascii="Times New Roman" w:hAnsi="Times New Roman" w:cs="Times New Roman"/>
          <w:spacing w:val="2"/>
          <w:sz w:val="24"/>
          <w:szCs w:val="24"/>
          <w:lang w:eastAsia="ru-RU"/>
        </w:rPr>
        <w:br/>
        <w:t xml:space="preserve">к письму </w:t>
      </w:r>
      <w:proofErr w:type="spellStart"/>
      <w:r w:rsidRPr="00657A97">
        <w:rPr>
          <w:rFonts w:ascii="Times New Roman" w:hAnsi="Times New Roman" w:cs="Times New Roman"/>
          <w:spacing w:val="2"/>
          <w:sz w:val="24"/>
          <w:szCs w:val="24"/>
          <w:lang w:eastAsia="ru-RU"/>
        </w:rPr>
        <w:t>Роспотребнадзора</w:t>
      </w:r>
      <w:proofErr w:type="spellEnd"/>
      <w:r w:rsidRPr="00657A97">
        <w:rPr>
          <w:rFonts w:ascii="Times New Roman" w:hAnsi="Times New Roman" w:cs="Times New Roman"/>
          <w:spacing w:val="2"/>
          <w:sz w:val="24"/>
          <w:szCs w:val="24"/>
          <w:lang w:eastAsia="ru-RU"/>
        </w:rPr>
        <w:br/>
        <w:t>от 11 апреля 2020 года N 02/6673-2020-32</w:t>
      </w:r>
    </w:p>
    <w:p w:rsidR="00DC3ACA" w:rsidRPr="00DC3ACA" w:rsidRDefault="00DC3ACA" w:rsidP="00DC3ACA">
      <w:pPr>
        <w:pStyle w:val="a3"/>
        <w:jc w:val="both"/>
        <w:rPr>
          <w:rFonts w:ascii="Times New Roman" w:hAnsi="Times New Roman" w:cs="Times New Roman"/>
          <w:spacing w:val="2"/>
          <w:sz w:val="24"/>
          <w:szCs w:val="24"/>
          <w:lang w:eastAsia="ru-RU"/>
        </w:rPr>
      </w:pPr>
      <w:bookmarkStart w:id="0" w:name="_GoBack"/>
      <w:bookmarkEnd w:id="0"/>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1. В соответствии </w:t>
      </w:r>
      <w:hyperlink r:id="rId4" w:history="1">
        <w:r w:rsidRPr="00DC3ACA">
          <w:rPr>
            <w:rFonts w:ascii="Times New Roman" w:hAnsi="Times New Roman" w:cs="Times New Roman"/>
            <w:color w:val="00466E"/>
            <w:spacing w:val="2"/>
            <w:sz w:val="24"/>
            <w:szCs w:val="24"/>
            <w:u w:val="single"/>
            <w:lang w:eastAsia="ru-RU"/>
          </w:rPr>
          <w:t>санитарно-эпидемиологическими правилами СП 1.3.3118-13 "Безопасность работы с микроорганизмами I-II групп патогенности (опасности)"</w:t>
        </w:r>
      </w:hyperlink>
      <w:r w:rsidRPr="00DC3ACA">
        <w:rPr>
          <w:rFonts w:ascii="Times New Roman" w:hAnsi="Times New Roman" w:cs="Times New Roman"/>
          <w:spacing w:val="2"/>
          <w:sz w:val="24"/>
          <w:szCs w:val="24"/>
          <w:lang w:eastAsia="ru-RU"/>
        </w:rPr>
        <w:t> в зависимости от характера выполняемой работы пользуются следующими типами защитных костюмов (в том ч</w:t>
      </w:r>
      <w:r w:rsidR="009A0019">
        <w:rPr>
          <w:rFonts w:ascii="Times New Roman" w:hAnsi="Times New Roman" w:cs="Times New Roman"/>
          <w:spacing w:val="2"/>
          <w:sz w:val="24"/>
          <w:szCs w:val="24"/>
          <w:lang w:eastAsia="ru-RU"/>
        </w:rPr>
        <w:t>исле многоразового применения):</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I тип - полный защитный костюм, состоящий из комбинезона или пижамы, капюшона (большой косынки), противочумного халата, ватно-марлевой маски (</w:t>
      </w:r>
      <w:proofErr w:type="spellStart"/>
      <w:r w:rsidRPr="00DC3ACA">
        <w:rPr>
          <w:rFonts w:ascii="Times New Roman" w:hAnsi="Times New Roman" w:cs="Times New Roman"/>
          <w:spacing w:val="2"/>
          <w:sz w:val="24"/>
          <w:szCs w:val="24"/>
          <w:lang w:eastAsia="ru-RU"/>
        </w:rPr>
        <w:t>противопылевого</w:t>
      </w:r>
      <w:proofErr w:type="spellEnd"/>
      <w:r w:rsidRPr="00DC3ACA">
        <w:rPr>
          <w:rFonts w:ascii="Times New Roman" w:hAnsi="Times New Roman" w:cs="Times New Roman"/>
          <w:spacing w:val="2"/>
          <w:sz w:val="24"/>
          <w:szCs w:val="24"/>
          <w:lang w:eastAsia="ru-RU"/>
        </w:rPr>
        <w:t xml:space="preserve"> респиратора), очков, резиновых перчаток, носков, сапог резиновых (водонепроницаемых бахил), полотенца (плюс клеенчатый</w:t>
      </w:r>
      <w:r w:rsidR="009A0019">
        <w:rPr>
          <w:rFonts w:ascii="Times New Roman" w:hAnsi="Times New Roman" w:cs="Times New Roman"/>
          <w:spacing w:val="2"/>
          <w:sz w:val="24"/>
          <w:szCs w:val="24"/>
          <w:lang w:eastAsia="ru-RU"/>
        </w:rPr>
        <w:t xml:space="preserve"> фартук и нарукавники);</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II тип - защитный костюм, состоящий из комбинезона или пижамы, противочумного (большого) халата, капюшона (большой косынки), ватно-марлевой маски, резиновых перчаток, носков, сапог резиновых (водонепроницаемых бахил или моющейся за</w:t>
      </w:r>
      <w:r w:rsidR="009A0019">
        <w:rPr>
          <w:rFonts w:ascii="Times New Roman" w:hAnsi="Times New Roman" w:cs="Times New Roman"/>
          <w:spacing w:val="2"/>
          <w:sz w:val="24"/>
          <w:szCs w:val="24"/>
          <w:lang w:eastAsia="ru-RU"/>
        </w:rPr>
        <w:t>крытой обуви) и полотенца;</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III тип - пижама, медицинский халат, шапочка (большая косынка), ватно-марлевая маска, резиновые перчатки, нос</w:t>
      </w:r>
      <w:r w:rsidR="009A0019">
        <w:rPr>
          <w:rFonts w:ascii="Times New Roman" w:hAnsi="Times New Roman" w:cs="Times New Roman"/>
          <w:spacing w:val="2"/>
          <w:sz w:val="24"/>
          <w:szCs w:val="24"/>
          <w:lang w:eastAsia="ru-RU"/>
        </w:rPr>
        <w:t>ки, моющаяся обувь и полотенце;</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IV тип - пижама, медицинский халат, шапочка или марлевая косынка, ватно-марлевая маска, носк</w:t>
      </w:r>
      <w:r w:rsidR="009A0019">
        <w:rPr>
          <w:rFonts w:ascii="Times New Roman" w:hAnsi="Times New Roman" w:cs="Times New Roman"/>
          <w:spacing w:val="2"/>
          <w:sz w:val="24"/>
          <w:szCs w:val="24"/>
          <w:lang w:eastAsia="ru-RU"/>
        </w:rPr>
        <w:t>и, перчатки, тапочки или туфли.</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2. Особенностью защитной одежды при рисках инфицирования COVID-19 является обязательное применения средств индивидуальной защиты органов дыхания (</w:t>
      </w:r>
      <w:proofErr w:type="spellStart"/>
      <w:r w:rsidRPr="00DC3ACA">
        <w:rPr>
          <w:rFonts w:ascii="Times New Roman" w:hAnsi="Times New Roman" w:cs="Times New Roman"/>
          <w:spacing w:val="2"/>
          <w:sz w:val="24"/>
          <w:szCs w:val="24"/>
          <w:lang w:eastAsia="ru-RU"/>
        </w:rPr>
        <w:t>полнолицевых</w:t>
      </w:r>
      <w:proofErr w:type="spellEnd"/>
      <w:r w:rsidRPr="00DC3ACA">
        <w:rPr>
          <w:rFonts w:ascii="Times New Roman" w:hAnsi="Times New Roman" w:cs="Times New Roman"/>
          <w:spacing w:val="2"/>
          <w:sz w:val="24"/>
          <w:szCs w:val="24"/>
          <w:lang w:eastAsia="ru-RU"/>
        </w:rPr>
        <w:t xml:space="preserve"> масок, противогазов, респираторов, ватно-марлевых масок) и</w:t>
      </w:r>
      <w:r w:rsidR="009A0019">
        <w:rPr>
          <w:rFonts w:ascii="Times New Roman" w:hAnsi="Times New Roman" w:cs="Times New Roman"/>
          <w:spacing w:val="2"/>
          <w:sz w:val="24"/>
          <w:szCs w:val="24"/>
          <w:lang w:eastAsia="ru-RU"/>
        </w:rPr>
        <w:t xml:space="preserve"> перчаток.</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3. В зависимости от вида выполняемых работ в условиях распространения COVID-19 профессиональные группы делят на следующие категории риска инфицирования вирусом SARSCoV-2, который в настоящее время отн</w:t>
      </w:r>
      <w:r w:rsidR="009A0019">
        <w:rPr>
          <w:rFonts w:ascii="Times New Roman" w:hAnsi="Times New Roman" w:cs="Times New Roman"/>
          <w:spacing w:val="2"/>
          <w:sz w:val="24"/>
          <w:szCs w:val="24"/>
          <w:lang w:eastAsia="ru-RU"/>
        </w:rPr>
        <w:t>есен ко II группе патогенности:</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чрезвычайно вы</w:t>
      </w:r>
      <w:r w:rsidR="009A0019">
        <w:rPr>
          <w:rFonts w:ascii="Times New Roman" w:hAnsi="Times New Roman" w:cs="Times New Roman"/>
          <w:spacing w:val="2"/>
          <w:sz w:val="24"/>
          <w:szCs w:val="24"/>
          <w:lang w:eastAsia="ru-RU"/>
        </w:rPr>
        <w:t>сокого профессионального риска;</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lastRenderedPageBreak/>
        <w:t>- вы</w:t>
      </w:r>
      <w:r w:rsidR="009A0019">
        <w:rPr>
          <w:rFonts w:ascii="Times New Roman" w:hAnsi="Times New Roman" w:cs="Times New Roman"/>
          <w:spacing w:val="2"/>
          <w:sz w:val="24"/>
          <w:szCs w:val="24"/>
          <w:lang w:eastAsia="ru-RU"/>
        </w:rPr>
        <w:t>сокого профессионального риска;</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ср</w:t>
      </w:r>
      <w:r w:rsidR="009A0019">
        <w:rPr>
          <w:rFonts w:ascii="Times New Roman" w:hAnsi="Times New Roman" w:cs="Times New Roman"/>
          <w:spacing w:val="2"/>
          <w:sz w:val="24"/>
          <w:szCs w:val="24"/>
          <w:lang w:eastAsia="ru-RU"/>
        </w:rPr>
        <w:t>еднего профессионального риска;</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xml:space="preserve">- </w:t>
      </w:r>
      <w:r w:rsidR="009A0019">
        <w:rPr>
          <w:rFonts w:ascii="Times New Roman" w:hAnsi="Times New Roman" w:cs="Times New Roman"/>
          <w:spacing w:val="2"/>
          <w:sz w:val="24"/>
          <w:szCs w:val="24"/>
          <w:lang w:eastAsia="ru-RU"/>
        </w:rPr>
        <w:t>малого профессионального риска.</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4. К лицам чрезвычайно высокого профессионального риска, которые должны в ходе своей деятельности применять за</w:t>
      </w:r>
      <w:r w:rsidR="009A0019">
        <w:rPr>
          <w:rFonts w:ascii="Times New Roman" w:hAnsi="Times New Roman" w:cs="Times New Roman"/>
          <w:spacing w:val="2"/>
          <w:sz w:val="24"/>
          <w:szCs w:val="24"/>
          <w:lang w:eastAsia="ru-RU"/>
        </w:rPr>
        <w:t>щитную одежду I типа относятся:</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сотрудники микробиологических вирусологических, в том числе производственных лабораторий, выполняющих исследовательские работы с вирусом SARSCoV-2, диагностические или производственные работы, св</w:t>
      </w:r>
      <w:r w:rsidR="009A0019">
        <w:rPr>
          <w:rFonts w:ascii="Times New Roman" w:hAnsi="Times New Roman" w:cs="Times New Roman"/>
          <w:spacing w:val="2"/>
          <w:sz w:val="24"/>
          <w:szCs w:val="24"/>
          <w:lang w:eastAsia="ru-RU"/>
        </w:rPr>
        <w:t>язанные с выделением SARSCoV-2;</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сотрудники специализированных инфекционных стационаров (отделений), имеющие непосредственный контакт с больными COVID-19, подтвержденными</w:t>
      </w:r>
      <w:r w:rsidR="009A0019">
        <w:rPr>
          <w:rFonts w:ascii="Times New Roman" w:hAnsi="Times New Roman" w:cs="Times New Roman"/>
          <w:spacing w:val="2"/>
          <w:sz w:val="24"/>
          <w:szCs w:val="24"/>
          <w:lang w:eastAsia="ru-RU"/>
        </w:rPr>
        <w:t xml:space="preserve"> лабораторно;</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xml:space="preserve">- сотрудники </w:t>
      </w:r>
      <w:r w:rsidRPr="00DC3ACA">
        <w:rPr>
          <w:rFonts w:ascii="Times New Roman" w:hAnsi="Times New Roman" w:cs="Times New Roman"/>
          <w:spacing w:val="2"/>
          <w:sz w:val="24"/>
          <w:szCs w:val="24"/>
          <w:lang w:eastAsia="ru-RU"/>
        </w:rPr>
        <w:t>патологоанатомических</w:t>
      </w:r>
      <w:r w:rsidRPr="00DC3ACA">
        <w:rPr>
          <w:rFonts w:ascii="Times New Roman" w:hAnsi="Times New Roman" w:cs="Times New Roman"/>
          <w:spacing w:val="2"/>
          <w:sz w:val="24"/>
          <w:szCs w:val="24"/>
          <w:lang w:eastAsia="ru-RU"/>
        </w:rPr>
        <w:t xml:space="preserve"> (судебно-медицинских) отделений, выполняющих вскрытие трупов людей, погибших от COVID</w:t>
      </w:r>
      <w:r w:rsidR="009A0019">
        <w:rPr>
          <w:rFonts w:ascii="Times New Roman" w:hAnsi="Times New Roman" w:cs="Times New Roman"/>
          <w:spacing w:val="2"/>
          <w:sz w:val="24"/>
          <w:szCs w:val="24"/>
          <w:lang w:eastAsia="ru-RU"/>
        </w:rPr>
        <w:t>-19 и подготовку к захоронению.</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5. К лицам высокого профессионального риска, которые должны в ходе своей деятельности применять защитную одежду II типа относятся:</w:t>
      </w:r>
      <w:r w:rsidRPr="00DC3ACA">
        <w:rPr>
          <w:rFonts w:ascii="Times New Roman" w:hAnsi="Times New Roman" w:cs="Times New Roman"/>
          <w:spacing w:val="2"/>
          <w:sz w:val="24"/>
          <w:szCs w:val="24"/>
          <w:lang w:eastAsia="ru-RU"/>
        </w:rPr>
        <w:br/>
      </w:r>
      <w:r w:rsidR="00657A97">
        <w:rPr>
          <w:rFonts w:ascii="Times New Roman" w:hAnsi="Times New Roman" w:cs="Times New Roman"/>
          <w:spacing w:val="2"/>
          <w:sz w:val="24"/>
          <w:szCs w:val="24"/>
          <w:lang w:eastAsia="ru-RU"/>
        </w:rPr>
        <w:tab/>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сотрудники диагностических лабораторий, проводящих перв</w:t>
      </w:r>
      <w:r w:rsidR="00657A97">
        <w:rPr>
          <w:rFonts w:ascii="Times New Roman" w:hAnsi="Times New Roman" w:cs="Times New Roman"/>
          <w:spacing w:val="2"/>
          <w:sz w:val="24"/>
          <w:szCs w:val="24"/>
          <w:lang w:eastAsia="ru-RU"/>
        </w:rPr>
        <w:t>ичные исследования на COVID-19;</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сотрудники скорой (</w:t>
      </w:r>
      <w:r w:rsidR="00657A97">
        <w:rPr>
          <w:rFonts w:ascii="Times New Roman" w:hAnsi="Times New Roman" w:cs="Times New Roman"/>
          <w:spacing w:val="2"/>
          <w:sz w:val="24"/>
          <w:szCs w:val="24"/>
          <w:lang w:eastAsia="ru-RU"/>
        </w:rPr>
        <w:t>неотложной) медицинской помощи;</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xml:space="preserve">- сотрудники инфекционных отделений медицинских организаций или перепрофилированных медицинских организаций для провизорного наблюдения </w:t>
      </w:r>
      <w:r w:rsidR="00657A97">
        <w:rPr>
          <w:rFonts w:ascii="Times New Roman" w:hAnsi="Times New Roman" w:cs="Times New Roman"/>
          <w:spacing w:val="2"/>
          <w:sz w:val="24"/>
          <w:szCs w:val="24"/>
          <w:lang w:eastAsia="ru-RU"/>
        </w:rPr>
        <w:t>за подозрительными на COVID-19;</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xml:space="preserve">- сотрудники приемных отделений, медицинских организаций, оказывающих помощь больным с заболеваниями органов дыхания, реанимационную и специализированную </w:t>
      </w:r>
      <w:r w:rsidR="00657A97">
        <w:rPr>
          <w:rFonts w:ascii="Times New Roman" w:hAnsi="Times New Roman" w:cs="Times New Roman"/>
          <w:spacing w:val="2"/>
          <w:sz w:val="24"/>
          <w:szCs w:val="24"/>
          <w:lang w:eastAsia="ru-RU"/>
        </w:rPr>
        <w:t>помощь;</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сотрудники поликлиник и фельдшерско-акушерских пунктов, оказывающих медицинскую помощь на дому лицам с призн</w:t>
      </w:r>
      <w:r w:rsidR="00657A97">
        <w:rPr>
          <w:rFonts w:ascii="Times New Roman" w:hAnsi="Times New Roman" w:cs="Times New Roman"/>
          <w:spacing w:val="2"/>
          <w:sz w:val="24"/>
          <w:szCs w:val="24"/>
          <w:lang w:eastAsia="ru-RU"/>
        </w:rPr>
        <w:t>аками инфекционных заболеваний;</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лица, проводящие текущую и заключительную дезинфекцию при наличии или</w:t>
      </w:r>
      <w:r w:rsidR="00657A97">
        <w:rPr>
          <w:rFonts w:ascii="Times New Roman" w:hAnsi="Times New Roman" w:cs="Times New Roman"/>
          <w:spacing w:val="2"/>
          <w:sz w:val="24"/>
          <w:szCs w:val="24"/>
          <w:lang w:eastAsia="ru-RU"/>
        </w:rPr>
        <w:t xml:space="preserve"> после убытия больных COVID-19.</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6. К лицам среднего профессионального риска, которые должны в ходе своей деятельности применять защитну</w:t>
      </w:r>
      <w:r w:rsidR="00657A97">
        <w:rPr>
          <w:rFonts w:ascii="Times New Roman" w:hAnsi="Times New Roman" w:cs="Times New Roman"/>
          <w:spacing w:val="2"/>
          <w:sz w:val="24"/>
          <w:szCs w:val="24"/>
          <w:lang w:eastAsia="ru-RU"/>
        </w:rPr>
        <w:t>ю одежду III-IV типа относятся:</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xml:space="preserve">- все медицинские работники, включая сотрудников </w:t>
      </w:r>
      <w:proofErr w:type="spellStart"/>
      <w:r w:rsidRPr="00DC3ACA">
        <w:rPr>
          <w:rFonts w:ascii="Times New Roman" w:hAnsi="Times New Roman" w:cs="Times New Roman"/>
          <w:spacing w:val="2"/>
          <w:sz w:val="24"/>
          <w:szCs w:val="24"/>
          <w:lang w:eastAsia="ru-RU"/>
        </w:rPr>
        <w:t>обсерваторов</w:t>
      </w:r>
      <w:proofErr w:type="spellEnd"/>
      <w:r w:rsidRPr="00DC3ACA">
        <w:rPr>
          <w:rFonts w:ascii="Times New Roman" w:hAnsi="Times New Roman" w:cs="Times New Roman"/>
          <w:spacing w:val="2"/>
          <w:sz w:val="24"/>
          <w:szCs w:val="24"/>
          <w:lang w:eastAsia="ru-RU"/>
        </w:rPr>
        <w:t xml:space="preserve"> и лиц, осуществляющих медицинское наблюдение за клинически здор</w:t>
      </w:r>
      <w:r w:rsidR="00657A97">
        <w:rPr>
          <w:rFonts w:ascii="Times New Roman" w:hAnsi="Times New Roman" w:cs="Times New Roman"/>
          <w:spacing w:val="2"/>
          <w:sz w:val="24"/>
          <w:szCs w:val="24"/>
          <w:lang w:eastAsia="ru-RU"/>
        </w:rPr>
        <w:t>овыми лицами на дому (III тип);</w:t>
      </w:r>
    </w:p>
    <w:p w:rsidR="00DC3ACA" w:rsidRPr="00DC3ACA" w:rsidRDefault="00DC3ACA" w:rsidP="00DC3ACA">
      <w:pPr>
        <w:pStyle w:val="a3"/>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xml:space="preserve">- сотрудники сферы услуг, имеющие непосредственный контакт с человеком (клиентом) (парикмахерские, салоны красоты, </w:t>
      </w:r>
      <w:proofErr w:type="spellStart"/>
      <w:r w:rsidRPr="00DC3ACA">
        <w:rPr>
          <w:rFonts w:ascii="Times New Roman" w:hAnsi="Times New Roman" w:cs="Times New Roman"/>
          <w:spacing w:val="2"/>
          <w:sz w:val="24"/>
          <w:szCs w:val="24"/>
          <w:lang w:eastAsia="ru-RU"/>
        </w:rPr>
        <w:t>спа</w:t>
      </w:r>
      <w:proofErr w:type="spellEnd"/>
      <w:r w:rsidRPr="00DC3ACA">
        <w:rPr>
          <w:rFonts w:ascii="Times New Roman" w:hAnsi="Times New Roman" w:cs="Times New Roman"/>
          <w:spacing w:val="2"/>
          <w:sz w:val="24"/>
          <w:szCs w:val="24"/>
          <w:lang w:eastAsia="ru-RU"/>
        </w:rPr>
        <w:t>-салоны, маникю</w:t>
      </w:r>
      <w:r w:rsidR="00657A97">
        <w:rPr>
          <w:rFonts w:ascii="Times New Roman" w:hAnsi="Times New Roman" w:cs="Times New Roman"/>
          <w:spacing w:val="2"/>
          <w:sz w:val="24"/>
          <w:szCs w:val="24"/>
          <w:lang w:eastAsia="ru-RU"/>
        </w:rPr>
        <w:t>рные салоны и другие) (IV тип).</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7. К лицам низкого профессионального риска которые должны в ходе своей деятельности применять защитную одежду, состоящую из средств защиты органов дыхания (масок) и перчаток относятся лица, профессиональная деятельность которых связана с контактами большого числа людей: персонал торговых центров и магазинов, работники сферы услуг (за исключением категории лиц, перечисленных в пункте 7), объектов культуры (выставочные залы, театры и другие места массового посещения людей), транспорта и транспортных узлов, федеральных органов исполнительной власти (ФОИВ), оказывающих консультационную помощь и выполняющих контрольно-надзорные функции (</w:t>
      </w:r>
      <w:hyperlink r:id="rId5" w:history="1">
        <w:r w:rsidRPr="00DC3ACA">
          <w:rPr>
            <w:rFonts w:ascii="Times New Roman" w:hAnsi="Times New Roman" w:cs="Times New Roman"/>
            <w:color w:val="00466E"/>
            <w:spacing w:val="2"/>
            <w:sz w:val="24"/>
            <w:szCs w:val="24"/>
            <w:u w:val="single"/>
            <w:lang w:eastAsia="ru-RU"/>
          </w:rPr>
          <w:t>приложение 2</w:t>
        </w:r>
      </w:hyperlink>
      <w:r w:rsidRPr="00DC3ACA">
        <w:rPr>
          <w:rFonts w:ascii="Times New Roman" w:hAnsi="Times New Roman" w:cs="Times New Roman"/>
          <w:spacing w:val="2"/>
          <w:sz w:val="24"/>
          <w:szCs w:val="24"/>
          <w:lang w:eastAsia="ru-RU"/>
        </w:rPr>
        <w:t>*).</w:t>
      </w:r>
      <w:r w:rsidRPr="00DC3ACA">
        <w:rPr>
          <w:rFonts w:ascii="Times New Roman" w:hAnsi="Times New Roman" w:cs="Times New Roman"/>
          <w:spacing w:val="2"/>
          <w:sz w:val="24"/>
          <w:szCs w:val="24"/>
          <w:lang w:eastAsia="ru-RU"/>
        </w:rPr>
        <w:br/>
        <w:t>________________</w:t>
      </w:r>
      <w:r w:rsidRPr="00DC3ACA">
        <w:rPr>
          <w:rFonts w:ascii="Times New Roman" w:hAnsi="Times New Roman" w:cs="Times New Roman"/>
          <w:spacing w:val="2"/>
          <w:sz w:val="24"/>
          <w:szCs w:val="24"/>
          <w:lang w:eastAsia="ru-RU"/>
        </w:rPr>
        <w:br/>
        <w:t>* Приложение см. по ссылке. - Примечание изготовителя базы данных.</w:t>
      </w:r>
      <w:r w:rsidRPr="00DC3ACA">
        <w:rPr>
          <w:rFonts w:ascii="Times New Roman" w:hAnsi="Times New Roman" w:cs="Times New Roman"/>
          <w:spacing w:val="2"/>
          <w:sz w:val="24"/>
          <w:szCs w:val="24"/>
          <w:lang w:eastAsia="ru-RU"/>
        </w:rPr>
        <w:br/>
      </w:r>
      <w:r w:rsidRPr="00DC3ACA">
        <w:rPr>
          <w:rFonts w:ascii="Times New Roman" w:hAnsi="Times New Roman" w:cs="Times New Roman"/>
          <w:spacing w:val="2"/>
          <w:sz w:val="24"/>
          <w:szCs w:val="24"/>
          <w:lang w:eastAsia="ru-RU"/>
        </w:rPr>
        <w:br/>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8. При использовании защитной одежды многоразового применения необходимо четко выполнять требования по времени эксплуатации, порядку сбора и о</w:t>
      </w:r>
      <w:r w:rsidR="00657A97">
        <w:rPr>
          <w:rFonts w:ascii="Times New Roman" w:hAnsi="Times New Roman" w:cs="Times New Roman"/>
          <w:spacing w:val="2"/>
          <w:sz w:val="24"/>
          <w:szCs w:val="24"/>
          <w:lang w:eastAsia="ru-RU"/>
        </w:rPr>
        <w:t>беззараживания (приложение 3).</w:t>
      </w:r>
    </w:p>
    <w:p w:rsidR="00DC3ACA" w:rsidRPr="00657A97" w:rsidRDefault="00DC3ACA" w:rsidP="00657A97">
      <w:pPr>
        <w:pStyle w:val="a3"/>
        <w:ind w:firstLine="708"/>
        <w:jc w:val="both"/>
        <w:rPr>
          <w:rFonts w:ascii="Times New Roman" w:hAnsi="Times New Roman" w:cs="Times New Roman"/>
          <w:spacing w:val="2"/>
          <w:sz w:val="24"/>
          <w:szCs w:val="24"/>
          <w:lang w:eastAsia="ru-RU"/>
        </w:rPr>
      </w:pPr>
      <w:r w:rsidRPr="00657A97">
        <w:rPr>
          <w:rFonts w:ascii="Times New Roman" w:hAnsi="Times New Roman" w:cs="Times New Roman"/>
          <w:spacing w:val="2"/>
          <w:sz w:val="24"/>
          <w:szCs w:val="24"/>
          <w:lang w:eastAsia="ru-RU"/>
        </w:rPr>
        <w:t>Приложение 3. Общие рекомендации по использованию и обеззараживанию СИЗ</w:t>
      </w:r>
    </w:p>
    <w:p w:rsidR="00657A97" w:rsidRDefault="00DC3ACA" w:rsidP="00657A97">
      <w:pPr>
        <w:pStyle w:val="a3"/>
        <w:jc w:val="both"/>
        <w:rPr>
          <w:rFonts w:ascii="Times New Roman" w:hAnsi="Times New Roman" w:cs="Times New Roman"/>
          <w:spacing w:val="2"/>
          <w:sz w:val="24"/>
          <w:szCs w:val="24"/>
          <w:lang w:eastAsia="ru-RU"/>
        </w:rPr>
      </w:pPr>
      <w:r w:rsidRPr="00657A97">
        <w:rPr>
          <w:rFonts w:ascii="Times New Roman" w:hAnsi="Times New Roman" w:cs="Times New Roman"/>
          <w:spacing w:val="2"/>
          <w:sz w:val="24"/>
          <w:szCs w:val="24"/>
          <w:lang w:eastAsia="ru-RU"/>
        </w:rPr>
        <w:lastRenderedPageBreak/>
        <w:t>Приложение 3</w:t>
      </w:r>
      <w:r w:rsidRPr="00657A97">
        <w:rPr>
          <w:rFonts w:ascii="Times New Roman" w:hAnsi="Times New Roman" w:cs="Times New Roman"/>
          <w:spacing w:val="2"/>
          <w:sz w:val="24"/>
          <w:szCs w:val="24"/>
          <w:lang w:eastAsia="ru-RU"/>
        </w:rPr>
        <w:br/>
        <w:t xml:space="preserve">к письму </w:t>
      </w:r>
      <w:proofErr w:type="spellStart"/>
      <w:r w:rsidRPr="00657A97">
        <w:rPr>
          <w:rFonts w:ascii="Times New Roman" w:hAnsi="Times New Roman" w:cs="Times New Roman"/>
          <w:spacing w:val="2"/>
          <w:sz w:val="24"/>
          <w:szCs w:val="24"/>
          <w:lang w:eastAsia="ru-RU"/>
        </w:rPr>
        <w:t>Роспотребнадзора</w:t>
      </w:r>
      <w:proofErr w:type="spellEnd"/>
      <w:r w:rsidRPr="00657A97">
        <w:rPr>
          <w:rFonts w:ascii="Times New Roman" w:hAnsi="Times New Roman" w:cs="Times New Roman"/>
          <w:spacing w:val="2"/>
          <w:sz w:val="24"/>
          <w:szCs w:val="24"/>
          <w:lang w:eastAsia="ru-RU"/>
        </w:rPr>
        <w:br/>
        <w:t>от 11 апреля 2020 года N 02/6673-2020-32</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Маски должны меняться каждые 2-3 часа, либо незамедлительно при увлажнении или загрязнении. При снятии маски необходимо избегать контакта наружной поверхности маски с кожей лица. При снятии маску необходимо свернуть таким образом, чтобы наружная поверхност</w:t>
      </w:r>
      <w:r w:rsidR="00657A97">
        <w:rPr>
          <w:rFonts w:ascii="Times New Roman" w:hAnsi="Times New Roman" w:cs="Times New Roman"/>
          <w:spacing w:val="2"/>
          <w:sz w:val="24"/>
          <w:szCs w:val="24"/>
          <w:lang w:eastAsia="ru-RU"/>
        </w:rPr>
        <w:t>ь маски оказалась внутри.</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После использования маски помещают в полиэтиленовый пакет, который герметично закрывают. Ватно-марлевые маски после использования следует кипятить в мыльном растворе 15 минут. После полоскания в проточной воде и высушивания возмо</w:t>
      </w:r>
      <w:r w:rsidR="00657A97">
        <w:rPr>
          <w:rFonts w:ascii="Times New Roman" w:hAnsi="Times New Roman" w:cs="Times New Roman"/>
          <w:spacing w:val="2"/>
          <w:sz w:val="24"/>
          <w:szCs w:val="24"/>
          <w:lang w:eastAsia="ru-RU"/>
        </w:rPr>
        <w:t>жно ее повторное использование.</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В течение смены необходимо обрабатывать руки в перчатках антисептиками (не менее 75% этилового спирта или не менее 70% изопропилового спирта по массе в составе средства) после каждого контакта с людьми, вещами и предметами, индивидуального и общественного пользования. Необходимо избегать прикосновений руками в перчатках к лицу, губам, глазам. После снятия перчаток, кожу</w:t>
      </w:r>
      <w:r w:rsidR="00657A97">
        <w:rPr>
          <w:rFonts w:ascii="Times New Roman" w:hAnsi="Times New Roman" w:cs="Times New Roman"/>
          <w:spacing w:val="2"/>
          <w:sz w:val="24"/>
          <w:szCs w:val="24"/>
          <w:lang w:eastAsia="ru-RU"/>
        </w:rPr>
        <w:t xml:space="preserve"> рук обрабатывают антисептиком.</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Сотрудникам сферы услуг, дополнительно к средствам защиты органов дыхания и защиты кожи рук, рекомендуется использовать халат для защиты от общих производственных загрязнений, надеваемый поверх личной одежды (из хлопчатобумажных, смесовых, синтетических материалов, одноразового или многоразового использования), а также нарукавники, фартуки из материала, устойчивого к обработке антисептиками. В течении смены необходимо периодически обрабатывать (протирать) антис</w:t>
      </w:r>
      <w:r w:rsidR="00657A97">
        <w:rPr>
          <w:rFonts w:ascii="Times New Roman" w:hAnsi="Times New Roman" w:cs="Times New Roman"/>
          <w:spacing w:val="2"/>
          <w:sz w:val="24"/>
          <w:szCs w:val="24"/>
          <w:lang w:eastAsia="ru-RU"/>
        </w:rPr>
        <w:t>ептиками нарукавники и фартуки.</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При выполнении работ, связанных с ремонтом канализационных сетей, систем вентиляции, дополнительно, поверх специальной одежды для защиты от общих производственных загрязнений, следует надевать защитные комбинезоны типа "Каспер". Защиту органов дыхания следует осуществлять использованием респиратора не ниже класса защиты FFP2 в сочетании с защитным щитком или защитными очками. Обеспечение работников специальной одеждой, специальной обувью и другими средствами индивидуальной защиты осуществляют в соответствии с ведомственными и федеральными нормами (</w:t>
      </w:r>
      <w:hyperlink r:id="rId6" w:history="1">
        <w:r w:rsidRPr="00DC3ACA">
          <w:rPr>
            <w:rFonts w:ascii="Times New Roman" w:hAnsi="Times New Roman" w:cs="Times New Roman"/>
            <w:color w:val="00466E"/>
            <w:spacing w:val="2"/>
            <w:sz w:val="24"/>
            <w:szCs w:val="24"/>
            <w:u w:val="single"/>
            <w:lang w:eastAsia="ru-RU"/>
          </w:rPr>
          <w:t>Приказ Минтруда и соцзащиты от 9 декабря 2014 г. N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r w:rsidR="00657A97">
        <w:rPr>
          <w:rFonts w:ascii="Times New Roman" w:hAnsi="Times New Roman" w:cs="Times New Roman"/>
          <w:spacing w:val="2"/>
          <w:sz w:val="24"/>
          <w:szCs w:val="24"/>
          <w:lang w:eastAsia="ru-RU"/>
        </w:rPr>
        <w:t>).</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Сотрудники служб, обеспечиваемые форменной одеждой, а также использующие халаты и костюмы от общих производственных загрязнений, должны осуществлять их стирку не реже одного раза в неделю в организациях быт</w:t>
      </w:r>
      <w:r w:rsidR="00657A97">
        <w:rPr>
          <w:rFonts w:ascii="Times New Roman" w:hAnsi="Times New Roman" w:cs="Times New Roman"/>
          <w:spacing w:val="2"/>
          <w:sz w:val="24"/>
          <w:szCs w:val="24"/>
          <w:lang w:eastAsia="ru-RU"/>
        </w:rPr>
        <w:t>ового обслуживания (прачечных).</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xml:space="preserve">Применение </w:t>
      </w:r>
      <w:proofErr w:type="spellStart"/>
      <w:r w:rsidRPr="00DC3ACA">
        <w:rPr>
          <w:rFonts w:ascii="Times New Roman" w:hAnsi="Times New Roman" w:cs="Times New Roman"/>
          <w:spacing w:val="2"/>
          <w:sz w:val="24"/>
          <w:szCs w:val="24"/>
          <w:lang w:eastAsia="ru-RU"/>
        </w:rPr>
        <w:t>противогазоаэрозольных</w:t>
      </w:r>
      <w:proofErr w:type="spellEnd"/>
      <w:r w:rsidRPr="00DC3ACA">
        <w:rPr>
          <w:rFonts w:ascii="Times New Roman" w:hAnsi="Times New Roman" w:cs="Times New Roman"/>
          <w:spacing w:val="2"/>
          <w:sz w:val="24"/>
          <w:szCs w:val="24"/>
          <w:lang w:eastAsia="ru-RU"/>
        </w:rPr>
        <w:t xml:space="preserve"> респираторов рекомендовано при работе с дезинфицирующими средствами </w:t>
      </w:r>
      <w:r w:rsidR="009A0019" w:rsidRPr="00DC3ACA">
        <w:rPr>
          <w:rFonts w:ascii="Times New Roman" w:hAnsi="Times New Roman" w:cs="Times New Roman"/>
          <w:spacing w:val="2"/>
          <w:sz w:val="24"/>
          <w:szCs w:val="24"/>
          <w:lang w:eastAsia="ru-RU"/>
        </w:rPr>
        <w:t>в случаях,</w:t>
      </w:r>
      <w:r w:rsidRPr="00DC3ACA">
        <w:rPr>
          <w:rFonts w:ascii="Times New Roman" w:hAnsi="Times New Roman" w:cs="Times New Roman"/>
          <w:spacing w:val="2"/>
          <w:sz w:val="24"/>
          <w:szCs w:val="24"/>
          <w:lang w:eastAsia="ru-RU"/>
        </w:rPr>
        <w:t xml:space="preserve"> предусмотренных инструкцией на каждое конкретное средство</w:t>
      </w:r>
      <w:r w:rsidR="00657A97">
        <w:rPr>
          <w:rFonts w:ascii="Times New Roman" w:hAnsi="Times New Roman" w:cs="Times New Roman"/>
          <w:spacing w:val="2"/>
          <w:sz w:val="24"/>
          <w:szCs w:val="24"/>
          <w:lang w:eastAsia="ru-RU"/>
        </w:rPr>
        <w:t xml:space="preserve"> - класс защиты FFP1, FFP2 А/В.</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При пользовании респираторами необходимо соблюдать следующие правила эксплуатации респираторов:</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1. Персонал должен быть обучен правилам использования и показани</w:t>
      </w:r>
      <w:r w:rsidR="00657A97">
        <w:rPr>
          <w:rFonts w:ascii="Times New Roman" w:hAnsi="Times New Roman" w:cs="Times New Roman"/>
          <w:spacing w:val="2"/>
          <w:sz w:val="24"/>
          <w:szCs w:val="24"/>
          <w:lang w:eastAsia="ru-RU"/>
        </w:rPr>
        <w:t>ям для применения респираторов.</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2. Перед использованием необходимо тщательно изучить прилаг</w:t>
      </w:r>
      <w:r w:rsidR="00657A97">
        <w:rPr>
          <w:rFonts w:ascii="Times New Roman" w:hAnsi="Times New Roman" w:cs="Times New Roman"/>
          <w:spacing w:val="2"/>
          <w:sz w:val="24"/>
          <w:szCs w:val="24"/>
          <w:lang w:eastAsia="ru-RU"/>
        </w:rPr>
        <w:t>аемую к респиратору инструкцию.</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3. Респиратор следует надевать перед вхождением в помещение, где присутствуют</w:t>
      </w:r>
      <w:r w:rsidR="00657A97">
        <w:rPr>
          <w:rFonts w:ascii="Times New Roman" w:hAnsi="Times New Roman" w:cs="Times New Roman"/>
          <w:spacing w:val="2"/>
          <w:sz w:val="24"/>
          <w:szCs w:val="24"/>
          <w:lang w:eastAsia="ru-RU"/>
        </w:rPr>
        <w:t xml:space="preserve"> опасные биологические факторы.</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lastRenderedPageBreak/>
        <w:t>4. Возможно, вредные факторы воздействуют на организм не только через органы дыхания, поэтому может возникнуть потребность в дополнительных средствах индивидуальной защит</w:t>
      </w:r>
      <w:r w:rsidR="00657A97">
        <w:rPr>
          <w:rFonts w:ascii="Times New Roman" w:hAnsi="Times New Roman" w:cs="Times New Roman"/>
          <w:spacing w:val="2"/>
          <w:sz w:val="24"/>
          <w:szCs w:val="24"/>
          <w:lang w:eastAsia="ru-RU"/>
        </w:rPr>
        <w:t>ы, например, глаз или кожи рук.</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5. Некоторые типы респираторов имеют разные размеры, поэтому необходимо подобрать респиратор, под</w:t>
      </w:r>
      <w:r w:rsidR="00657A97">
        <w:rPr>
          <w:rFonts w:ascii="Times New Roman" w:hAnsi="Times New Roman" w:cs="Times New Roman"/>
          <w:spacing w:val="2"/>
          <w:sz w:val="24"/>
          <w:szCs w:val="24"/>
          <w:lang w:eastAsia="ru-RU"/>
        </w:rPr>
        <w:t>ходящий по размеру лица/головы.</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 xml:space="preserve">6. При наличии </w:t>
      </w:r>
      <w:proofErr w:type="spellStart"/>
      <w:r w:rsidRPr="00DC3ACA">
        <w:rPr>
          <w:rFonts w:ascii="Times New Roman" w:hAnsi="Times New Roman" w:cs="Times New Roman"/>
          <w:spacing w:val="2"/>
          <w:sz w:val="24"/>
          <w:szCs w:val="24"/>
          <w:lang w:eastAsia="ru-RU"/>
        </w:rPr>
        <w:t>странгулятора</w:t>
      </w:r>
      <w:proofErr w:type="spellEnd"/>
      <w:r w:rsidRPr="00DC3ACA">
        <w:rPr>
          <w:rFonts w:ascii="Times New Roman" w:hAnsi="Times New Roman" w:cs="Times New Roman"/>
          <w:spacing w:val="2"/>
          <w:sz w:val="24"/>
          <w:szCs w:val="24"/>
          <w:lang w:eastAsia="ru-RU"/>
        </w:rPr>
        <w:t xml:space="preserve"> необх</w:t>
      </w:r>
      <w:r w:rsidR="00657A97">
        <w:rPr>
          <w:rFonts w:ascii="Times New Roman" w:hAnsi="Times New Roman" w:cs="Times New Roman"/>
          <w:spacing w:val="2"/>
          <w:sz w:val="24"/>
          <w:szCs w:val="24"/>
          <w:lang w:eastAsia="ru-RU"/>
        </w:rPr>
        <w:t>одимо обжать его по переносице.</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7. Завязать ленты оголовья следует таким образом, чтобы с одной стороны обеспечить надежное прилегание респиратора, а с другой исключить чрезмерное дав</w:t>
      </w:r>
      <w:r w:rsidR="00657A97">
        <w:rPr>
          <w:rFonts w:ascii="Times New Roman" w:hAnsi="Times New Roman" w:cs="Times New Roman"/>
          <w:spacing w:val="2"/>
          <w:sz w:val="24"/>
          <w:szCs w:val="24"/>
          <w:lang w:eastAsia="ru-RU"/>
        </w:rPr>
        <w:t>ление респиратора на кожу лица.</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8. Респиратор долже</w:t>
      </w:r>
      <w:r w:rsidR="00657A97">
        <w:rPr>
          <w:rFonts w:ascii="Times New Roman" w:hAnsi="Times New Roman" w:cs="Times New Roman"/>
          <w:spacing w:val="2"/>
          <w:sz w:val="24"/>
          <w:szCs w:val="24"/>
          <w:lang w:eastAsia="ru-RU"/>
        </w:rPr>
        <w:t>н закрывать как нос, так и рот.</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9. Перед применением респиратор должен быть проверен визуально на предмет наличия повреждений целостности, а также на герметичность, при надева</w:t>
      </w:r>
      <w:r w:rsidR="00657A97">
        <w:rPr>
          <w:rFonts w:ascii="Times New Roman" w:hAnsi="Times New Roman" w:cs="Times New Roman"/>
          <w:spacing w:val="2"/>
          <w:sz w:val="24"/>
          <w:szCs w:val="24"/>
          <w:lang w:eastAsia="ru-RU"/>
        </w:rPr>
        <w:t>нии.</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10. Пользователь мужского пола должен быть тщательно выбрит, чтобы борода, усы или бакенбарды не мешали герме</w:t>
      </w:r>
      <w:r w:rsidR="00657A97">
        <w:rPr>
          <w:rFonts w:ascii="Times New Roman" w:hAnsi="Times New Roman" w:cs="Times New Roman"/>
          <w:spacing w:val="2"/>
          <w:sz w:val="24"/>
          <w:szCs w:val="24"/>
          <w:lang w:eastAsia="ru-RU"/>
        </w:rPr>
        <w:t>тичному прилеганию респиратора.</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11. Респиратор подлежит замене в случае значительного сопротивления дыханию, при его повреждении и намокании и проникно</w:t>
      </w:r>
      <w:r w:rsidR="00657A97">
        <w:rPr>
          <w:rFonts w:ascii="Times New Roman" w:hAnsi="Times New Roman" w:cs="Times New Roman"/>
          <w:spacing w:val="2"/>
          <w:sz w:val="24"/>
          <w:szCs w:val="24"/>
          <w:lang w:eastAsia="ru-RU"/>
        </w:rPr>
        <w:t>вении запаха вредного вещества.</w:t>
      </w:r>
    </w:p>
    <w:p w:rsidR="00DC3ACA" w:rsidRPr="00DC3ACA" w:rsidRDefault="00DC3ACA" w:rsidP="00657A97">
      <w:pPr>
        <w:pStyle w:val="a3"/>
        <w:ind w:firstLine="708"/>
        <w:jc w:val="both"/>
        <w:rPr>
          <w:rFonts w:ascii="Times New Roman" w:hAnsi="Times New Roman" w:cs="Times New Roman"/>
          <w:spacing w:val="2"/>
          <w:sz w:val="24"/>
          <w:szCs w:val="24"/>
          <w:lang w:eastAsia="ru-RU"/>
        </w:rPr>
      </w:pPr>
      <w:r w:rsidRPr="00DC3ACA">
        <w:rPr>
          <w:rFonts w:ascii="Times New Roman" w:hAnsi="Times New Roman" w:cs="Times New Roman"/>
          <w:spacing w:val="2"/>
          <w:sz w:val="24"/>
          <w:szCs w:val="24"/>
          <w:lang w:eastAsia="ru-RU"/>
        </w:rPr>
        <w:t>12. После работы с вредными биологическими факторами, отработанные одноразовые респираторы утилизируют как отходы класса Б или В, а после работы с вредными химическими ф</w:t>
      </w:r>
      <w:r w:rsidR="00657A97">
        <w:rPr>
          <w:rFonts w:ascii="Times New Roman" w:hAnsi="Times New Roman" w:cs="Times New Roman"/>
          <w:spacing w:val="2"/>
          <w:sz w:val="24"/>
          <w:szCs w:val="24"/>
          <w:lang w:eastAsia="ru-RU"/>
        </w:rPr>
        <w:t>акторами - как отходы класса Г.</w:t>
      </w:r>
    </w:p>
    <w:p w:rsidR="00DC3ACA" w:rsidRPr="00DC3ACA" w:rsidRDefault="00DC3ACA" w:rsidP="00657A97">
      <w:pPr>
        <w:pStyle w:val="a3"/>
        <w:ind w:firstLine="708"/>
        <w:jc w:val="both"/>
        <w:rPr>
          <w:rFonts w:ascii="Arial" w:hAnsi="Arial" w:cs="Arial"/>
          <w:spacing w:val="2"/>
          <w:sz w:val="21"/>
          <w:szCs w:val="21"/>
          <w:lang w:eastAsia="ru-RU"/>
        </w:rPr>
      </w:pPr>
      <w:r w:rsidRPr="00DC3ACA">
        <w:rPr>
          <w:rFonts w:ascii="Times New Roman" w:hAnsi="Times New Roman" w:cs="Times New Roman"/>
          <w:spacing w:val="2"/>
          <w:sz w:val="24"/>
          <w:szCs w:val="24"/>
          <w:lang w:eastAsia="ru-RU"/>
        </w:rPr>
        <w:t>13. Лицам с нарушениями функций дыхательной, сердечно-сосудистой системы перед применением респиратора следует проконсультироваться с врачом, так как существует ряд противопоказаний к использованию респираторов.</w:t>
      </w:r>
      <w:r w:rsidRPr="00DC3ACA">
        <w:rPr>
          <w:rFonts w:ascii="Arial" w:hAnsi="Arial" w:cs="Arial"/>
          <w:spacing w:val="2"/>
          <w:sz w:val="21"/>
          <w:szCs w:val="21"/>
          <w:lang w:eastAsia="ru-RU"/>
        </w:rPr>
        <w:br/>
      </w:r>
      <w:r w:rsidRPr="00DC3ACA">
        <w:rPr>
          <w:rFonts w:ascii="Arial" w:hAnsi="Arial" w:cs="Arial"/>
          <w:spacing w:val="2"/>
          <w:sz w:val="21"/>
          <w:szCs w:val="21"/>
          <w:lang w:eastAsia="ru-RU"/>
        </w:rPr>
        <w:br/>
      </w:r>
      <w:r w:rsidRPr="00DC3ACA">
        <w:rPr>
          <w:rFonts w:ascii="Arial" w:hAnsi="Arial" w:cs="Arial"/>
          <w:spacing w:val="2"/>
          <w:sz w:val="21"/>
          <w:szCs w:val="21"/>
          <w:lang w:eastAsia="ru-RU"/>
        </w:rPr>
        <w:br/>
      </w:r>
    </w:p>
    <w:p w:rsidR="002A3D41" w:rsidRDefault="002A3D41"/>
    <w:sectPr w:rsidR="002A3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22"/>
    <w:rsid w:val="00174A22"/>
    <w:rsid w:val="002A3D41"/>
    <w:rsid w:val="00657A97"/>
    <w:rsid w:val="009A0019"/>
    <w:rsid w:val="00DC3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30B99-80CE-432D-B81E-B91BA102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3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3022">
      <w:bodyDiv w:val="1"/>
      <w:marLeft w:val="0"/>
      <w:marRight w:val="0"/>
      <w:marTop w:val="0"/>
      <w:marBottom w:val="0"/>
      <w:divBdr>
        <w:top w:val="none" w:sz="0" w:space="0" w:color="auto"/>
        <w:left w:val="none" w:sz="0" w:space="0" w:color="auto"/>
        <w:bottom w:val="none" w:sz="0" w:space="0" w:color="auto"/>
        <w:right w:val="none" w:sz="0" w:space="0" w:color="auto"/>
      </w:divBdr>
      <w:divsChild>
        <w:div w:id="22048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420240108" TargetMode="External"/><Relationship Id="rId5" Type="http://schemas.openxmlformats.org/officeDocument/2006/relationships/hyperlink" Target="http://docs.cntd.ru/document/564746814" TargetMode="External"/><Relationship Id="rId4" Type="http://schemas.openxmlformats.org/officeDocument/2006/relationships/hyperlink" Target="http://docs.cntd.ru/document/499061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1634</Words>
  <Characters>9315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УВР</dc:creator>
  <cp:keywords/>
  <dc:description/>
  <cp:lastModifiedBy>УВР</cp:lastModifiedBy>
  <cp:revision>3</cp:revision>
  <dcterms:created xsi:type="dcterms:W3CDTF">2020-05-13T07:44:00Z</dcterms:created>
  <dcterms:modified xsi:type="dcterms:W3CDTF">2020-05-13T08:09:00Z</dcterms:modified>
</cp:coreProperties>
</file>