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2B" w:rsidRPr="000447A5" w:rsidRDefault="00B54E2B" w:rsidP="00B54E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936C6F" w:rsidRPr="000447A5" w:rsidRDefault="00B54E2B" w:rsidP="00B54E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«Центр развития ребенка – детский сад №12 «Березка»</w:t>
      </w:r>
    </w:p>
    <w:p w:rsidR="001B286A" w:rsidRPr="000447A5" w:rsidRDefault="001B286A" w:rsidP="001B28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(МДОУ «ЦРР – детский сад № 12 «Березка»)</w:t>
      </w:r>
    </w:p>
    <w:p w:rsidR="00936C6F" w:rsidRPr="000447A5" w:rsidRDefault="001B286A" w:rsidP="001B28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B286A" w:rsidRPr="000447A5" w:rsidRDefault="001B286A" w:rsidP="001B28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5063"/>
      </w:tblGrid>
      <w:tr w:rsidR="00936C6F" w:rsidRPr="000447A5" w:rsidTr="001B286A">
        <w:tc>
          <w:tcPr>
            <w:tcW w:w="4927" w:type="dxa"/>
          </w:tcPr>
          <w:p w:rsidR="00936C6F" w:rsidRPr="000447A5" w:rsidRDefault="00936C6F" w:rsidP="00620705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447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Принято</w:t>
            </w:r>
          </w:p>
          <w:p w:rsidR="001B286A" w:rsidRPr="000447A5" w:rsidRDefault="001B286A" w:rsidP="00620705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936C6F" w:rsidRPr="000447A5" w:rsidRDefault="001B286A" w:rsidP="00620705">
            <w:pPr>
              <w:ind w:right="1309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Общим собранием работников</w:t>
            </w:r>
          </w:p>
          <w:p w:rsidR="00936C6F" w:rsidRPr="000447A5" w:rsidRDefault="00936C6F" w:rsidP="00620705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протокол от 01.11.2018г. № 2</w:t>
            </w:r>
          </w:p>
        </w:tc>
        <w:tc>
          <w:tcPr>
            <w:tcW w:w="5246" w:type="dxa"/>
          </w:tcPr>
          <w:p w:rsidR="00936C6F" w:rsidRPr="000447A5" w:rsidRDefault="00936C6F" w:rsidP="00620705">
            <w:pPr>
              <w:ind w:left="708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447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Утверждено</w:t>
            </w:r>
          </w:p>
          <w:p w:rsidR="00936C6F" w:rsidRPr="000447A5" w:rsidRDefault="00936C6F" w:rsidP="00620705">
            <w:pPr>
              <w:ind w:left="708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Приказом </w:t>
            </w:r>
            <w:r w:rsidR="001B286A"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МДОУ «ЦРР – детский сад №1</w:t>
            </w:r>
            <w:r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 «Березка» </w:t>
            </w:r>
          </w:p>
          <w:p w:rsidR="00936C6F" w:rsidRPr="000447A5" w:rsidRDefault="00F170E2" w:rsidP="00F170E2">
            <w:pPr>
              <w:ind w:left="708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от 01.11.2018г. № 6</w:t>
            </w:r>
            <w:bookmarkStart w:id="0" w:name="_GoBack"/>
            <w:bookmarkEnd w:id="0"/>
            <w:r w:rsidR="007E2BA6"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</w:t>
            </w:r>
            <w:r w:rsidR="00936C6F" w:rsidRPr="000447A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/о</w:t>
            </w:r>
          </w:p>
        </w:tc>
      </w:tr>
    </w:tbl>
    <w:p w:rsidR="005A7CE7" w:rsidRPr="000447A5" w:rsidRDefault="005A7CE7" w:rsidP="006F74FB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36C6F" w:rsidRPr="000447A5" w:rsidRDefault="00936C6F" w:rsidP="00B5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4FB" w:rsidRPr="000447A5" w:rsidRDefault="006F74FB" w:rsidP="00B5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B54E2B" w:rsidRPr="000447A5" w:rsidRDefault="00B54E2B" w:rsidP="00B5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противодействии коррупции</w:t>
      </w:r>
    </w:p>
    <w:p w:rsidR="006F74FB" w:rsidRPr="000447A5" w:rsidRDefault="00B54E2B" w:rsidP="00B5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МДОУ «ЦРР – детский сад № 12 «Березка»</w:t>
      </w:r>
    </w:p>
    <w:p w:rsidR="00B54E2B" w:rsidRPr="000447A5" w:rsidRDefault="00B54E2B" w:rsidP="00B5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4E2B" w:rsidRPr="000447A5" w:rsidRDefault="00B54E2B" w:rsidP="00B5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473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0"/>
      <w:bookmarkEnd w:id="1"/>
      <w:r w:rsidRPr="0004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</w:t>
      </w:r>
      <w:r w:rsidR="00B54E2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противодействии коррупции</w:t>
      </w:r>
      <w:r w:rsidR="00B54E2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МДОУ «ЦРР – детский сад № 12 «Березка»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4A44C3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Положение) разработано на основе Федерального закона Российской Федерац</w:t>
      </w:r>
      <w:r w:rsidR="00242337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от 25 декабря 2008 г. №</w:t>
      </w:r>
      <w:r w:rsidR="00C92E6C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337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противодействии к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оррупции»</w:t>
      </w:r>
      <w:r w:rsidR="00C92E6C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Федеральный закон № 273-ФЗ)</w:t>
      </w:r>
    </w:p>
    <w:p w:rsidR="00473698" w:rsidRPr="000447A5" w:rsidRDefault="00473698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дошкольном образовательном учреждении «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развития ребенка – детский сад №12 «Березка» (далее -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3698" w:rsidRPr="000447A5" w:rsidRDefault="00473698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Для целей настоящего Положения используются следующие основные понятия: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</w:t>
      </w:r>
      <w:r w:rsidRPr="000447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коррупция: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C92E6C" w:rsidRPr="000447A5" w:rsidRDefault="006F74FB" w:rsidP="00C92E6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1.3.2. </w:t>
      </w:r>
      <w:r w:rsidR="00C92E6C" w:rsidRPr="000447A5">
        <w:rPr>
          <w:rFonts w:ascii="Times New Roman" w:eastAsia="Times New Roman" w:hAnsi="Times New Roman" w:cs="Times New Roman"/>
          <w:i/>
          <w:sz w:val="24"/>
          <w:lang w:eastAsia="ru-RU"/>
        </w:rPr>
        <w:t>противодействие коррупции</w:t>
      </w:r>
      <w:r w:rsidR="00C92E6C" w:rsidRPr="000447A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72D49" w:rsidRPr="000447A5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="00C92E6C" w:rsidRPr="000447A5">
        <w:rPr>
          <w:rFonts w:ascii="Times New Roman" w:eastAsia="Times New Roman" w:hAnsi="Times New Roman" w:cs="Times New Roman"/>
          <w:sz w:val="24"/>
          <w:lang w:eastAsia="ru-RU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92E6C" w:rsidRPr="000447A5" w:rsidRDefault="00C92E6C" w:rsidP="00C92E6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2" w:name="dst100015"/>
      <w:bookmarkEnd w:id="2"/>
      <w:r w:rsidRPr="000447A5">
        <w:rPr>
          <w:rFonts w:ascii="Times New Roman" w:eastAsia="Times New Roman" w:hAnsi="Times New Roman" w:cs="Times New Roman"/>
          <w:sz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92E6C" w:rsidRPr="000447A5" w:rsidRDefault="00C92E6C" w:rsidP="00C92E6C">
      <w:pPr>
        <w:shd w:val="clear" w:color="auto" w:fill="FFFFFF"/>
        <w:spacing w:after="0" w:line="262" w:lineRule="atLeast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3" w:name="dst100016"/>
      <w:bookmarkEnd w:id="3"/>
      <w:r w:rsidRPr="000447A5">
        <w:rPr>
          <w:rFonts w:ascii="Times New Roman" w:eastAsia="Times New Roman" w:hAnsi="Times New Roman" w:cs="Times New Roman"/>
          <w:sz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92E6C" w:rsidRPr="000447A5" w:rsidRDefault="00C92E6C" w:rsidP="00C92E6C">
      <w:pPr>
        <w:shd w:val="clear" w:color="auto" w:fill="FFFFFF"/>
        <w:spacing w:after="0" w:line="262" w:lineRule="atLeast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4" w:name="dst100017"/>
      <w:bookmarkEnd w:id="4"/>
      <w:r w:rsidRPr="000447A5">
        <w:rPr>
          <w:rFonts w:ascii="Times New Roman" w:eastAsia="Times New Roman" w:hAnsi="Times New Roman" w:cs="Times New Roman"/>
          <w:sz w:val="24"/>
          <w:lang w:eastAsia="ru-RU"/>
        </w:rPr>
        <w:t>в) по минимизации и (или) ликвидации последствий коррупционных правонарушений.</w:t>
      </w:r>
    </w:p>
    <w:p w:rsidR="00C92E6C" w:rsidRPr="000447A5" w:rsidRDefault="00C92E6C" w:rsidP="00C92E6C">
      <w:pPr>
        <w:shd w:val="clear" w:color="auto" w:fill="FFFFFF"/>
        <w:spacing w:after="0" w:line="262" w:lineRule="atLeast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   Основные принципы противодействия коррупции:</w:t>
      </w:r>
    </w:p>
    <w:p w:rsidR="006F74FB" w:rsidRPr="000447A5" w:rsidRDefault="006F74FB" w:rsidP="00E72D4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признание, обеспечение и защита основных прав и свобод человека и гражданина;</w:t>
      </w:r>
    </w:p>
    <w:p w:rsidR="006F74FB" w:rsidRPr="000447A5" w:rsidRDefault="006F74FB" w:rsidP="00E72D4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законность;</w:t>
      </w:r>
    </w:p>
    <w:p w:rsidR="006F74FB" w:rsidRPr="000447A5" w:rsidRDefault="006F74FB" w:rsidP="00E72D4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публичность и открытость деятельности органов управления и самоуправления;</w:t>
      </w:r>
    </w:p>
    <w:p w:rsidR="006F74FB" w:rsidRPr="000447A5" w:rsidRDefault="006F74FB" w:rsidP="00E72D4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неотвратимость ответственности за совершение коррупционных правонарушений;</w:t>
      </w:r>
    </w:p>
    <w:p w:rsidR="006F74FB" w:rsidRPr="000447A5" w:rsidRDefault="006F74FB" w:rsidP="00E72D4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6F74FB" w:rsidRPr="000447A5" w:rsidRDefault="006F74FB" w:rsidP="00E72D4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bookmark1"/>
      <w:bookmarkEnd w:id="5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приоритетное применение </w:t>
      </w:r>
      <w:r w:rsidR="00E72D4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по предупреждению коррупции;</w:t>
      </w:r>
    </w:p>
    <w:p w:rsidR="00E72D49" w:rsidRPr="000447A5" w:rsidRDefault="00E72D49" w:rsidP="00E72D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473698" w:rsidRDefault="00473698" w:rsidP="00473698">
      <w:pPr>
        <w:shd w:val="clear" w:color="auto" w:fill="FFFFFF"/>
        <w:tabs>
          <w:tab w:val="left" w:pos="851"/>
        </w:tabs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7A5" w:rsidRPr="000447A5" w:rsidRDefault="000447A5" w:rsidP="00473698">
      <w:pPr>
        <w:shd w:val="clear" w:color="auto" w:fill="FFFFFF"/>
        <w:tabs>
          <w:tab w:val="left" w:pos="851"/>
        </w:tabs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473698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 Основные меры по профилактике коррупции</w:t>
      </w:r>
    </w:p>
    <w:p w:rsidR="00473698" w:rsidRPr="000447A5" w:rsidRDefault="00473698" w:rsidP="00473698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6F74FB" w:rsidRPr="000447A5" w:rsidRDefault="00D115F6" w:rsidP="001B286A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9" w:after="29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в коллективе 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нетерпимости к коррупционному поведению;</w:t>
      </w:r>
    </w:p>
    <w:p w:rsidR="006F74FB" w:rsidRPr="000447A5" w:rsidRDefault="00D115F6" w:rsidP="001B286A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9" w:after="29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родителей (законных представителей) воспитанников нетерпимости к коррупционному поведению;</w:t>
      </w:r>
    </w:p>
    <w:p w:rsidR="00D115F6" w:rsidRPr="000447A5" w:rsidRDefault="00D115F6" w:rsidP="001B286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организации с правоохранительными органами;</w:t>
      </w:r>
    </w:p>
    <w:p w:rsidR="006F74FB" w:rsidRPr="000447A5" w:rsidRDefault="006F74FB" w:rsidP="001B286A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9" w:after="29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мониторинга локальных актов, издаваемых 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соответствия действующему законодательству;</w:t>
      </w:r>
    </w:p>
    <w:p w:rsidR="00D115F6" w:rsidRPr="000447A5" w:rsidRDefault="00D115F6" w:rsidP="001B286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и урегулирование конфликта интересов;</w:t>
      </w:r>
    </w:p>
    <w:p w:rsidR="006F74FB" w:rsidRPr="000447A5" w:rsidRDefault="00D115F6" w:rsidP="001B286A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9" w:after="29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роведение мероприятий по разъяснению работникам 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 (законным представителям) воспитанников законодательства в сфере противодействия коррупции.</w:t>
      </w:r>
    </w:p>
    <w:p w:rsidR="00D115F6" w:rsidRDefault="00D115F6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7A5" w:rsidRPr="000447A5" w:rsidRDefault="000447A5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473698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 Основные направления по повышению эффективности противодействия коррупции.</w:t>
      </w:r>
    </w:p>
    <w:p w:rsidR="00473698" w:rsidRPr="000447A5" w:rsidRDefault="00473698" w:rsidP="00473698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ррупции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3698" w:rsidRPr="000447A5" w:rsidRDefault="00473698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698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принятие административных и иных мер, направленных </w:t>
      </w: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3698" w:rsidRPr="000447A5" w:rsidRDefault="006F74FB" w:rsidP="009A449F">
      <w:pPr>
        <w:pStyle w:val="a3"/>
        <w:numPr>
          <w:ilvl w:val="0"/>
          <w:numId w:val="8"/>
        </w:numPr>
        <w:shd w:val="clear" w:color="auto" w:fill="FFFFFF"/>
        <w:spacing w:before="29" w:after="29" w:line="240" w:lineRule="auto"/>
        <w:ind w:left="8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работников и родителей (законных представителей) 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активному участию 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противодействии коррупции,</w:t>
      </w:r>
    </w:p>
    <w:p w:rsidR="006F74FB" w:rsidRPr="000447A5" w:rsidRDefault="009A449F" w:rsidP="009A449F">
      <w:pPr>
        <w:pStyle w:val="a3"/>
        <w:numPr>
          <w:ilvl w:val="0"/>
          <w:numId w:val="8"/>
        </w:numPr>
        <w:shd w:val="clear" w:color="auto" w:fill="FFFFFF"/>
        <w:spacing w:before="29" w:after="29" w:line="240" w:lineRule="auto"/>
        <w:ind w:left="8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A449F" w:rsidRPr="000447A5" w:rsidRDefault="009A449F" w:rsidP="009A449F">
      <w:pPr>
        <w:pStyle w:val="a3"/>
        <w:numPr>
          <w:ilvl w:val="0"/>
          <w:numId w:val="8"/>
        </w:numPr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A5">
        <w:rPr>
          <w:rFonts w:ascii="Times New Roman" w:eastAsia="Times New Roman" w:hAnsi="Times New Roman" w:cs="Times New Roman"/>
          <w:sz w:val="24"/>
          <w:szCs w:val="24"/>
        </w:rPr>
        <w:t xml:space="preserve">предотвращение возникновения (появления) условий (ситуаций), при которых возникает конфликт интересов работника в детском саду и </w:t>
      </w:r>
      <w:proofErr w:type="spellStart"/>
      <w:r w:rsidRPr="000447A5">
        <w:rPr>
          <w:rFonts w:ascii="Times New Roman" w:eastAsia="Times New Roman" w:hAnsi="Times New Roman" w:cs="Times New Roman"/>
          <w:sz w:val="24"/>
          <w:szCs w:val="24"/>
        </w:rPr>
        <w:t>устанавление</w:t>
      </w:r>
      <w:proofErr w:type="spellEnd"/>
      <w:r w:rsidRPr="000447A5">
        <w:rPr>
          <w:rFonts w:ascii="Times New Roman" w:eastAsia="Times New Roman" w:hAnsi="Times New Roman" w:cs="Times New Roman"/>
          <w:sz w:val="24"/>
          <w:szCs w:val="24"/>
        </w:rPr>
        <w:t xml:space="preserve"> ограничений, налагаемых на работников детского сада при осуществлении ими профессиональной деятельности.</w:t>
      </w:r>
    </w:p>
    <w:p w:rsidR="00473698" w:rsidRPr="000447A5" w:rsidRDefault="00473698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совершенствование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и структуры органов </w:t>
      </w:r>
      <w:proofErr w:type="spellStart"/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оуправления</w:t>
      </w:r>
      <w:proofErr w:type="spell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449F" w:rsidRPr="000447A5" w:rsidRDefault="009A449F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    создание </w:t>
      </w: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 общественного контроля деят</w:t>
      </w:r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органов управления</w:t>
      </w:r>
      <w:proofErr w:type="gramEnd"/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73698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оуправления</w:t>
      </w:r>
      <w:proofErr w:type="spell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3698" w:rsidRPr="000447A5" w:rsidRDefault="00473698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уведомление в письменной форме работниками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и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р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абочей группы по противодействию коррупции обо всех случаях обращения к ним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каких-либо лиц в целях склонения их к совершению коррупционных правонарушений</w:t>
      </w:r>
      <w:r w:rsidR="00E72D4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(форма уведомления – приложение 1)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449F" w:rsidRPr="000447A5" w:rsidRDefault="009A449F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 создание условий для уведомления родителями (законным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представителями) воспитанников администрации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 всех случаях вымогания у них взяток работниками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 Организационные основы противодействия коррупции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Общее руководство мероприятиями, направленными на противодействие коррупции, осуществляют: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Рабочая группа по противодействию коррупции;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71D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  Рабочая группа по противодействию коррупции создается в начале каждого года; в состав рабочей группы по противодействию коррупции обязательно входят: 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ППО, 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педагогических и непедагогических работников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F74FB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представители 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комитета.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  Выборы членов Рабочей группы по противодействию коррупции проводятся на Общем собрании работников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заседании общего родительского комитета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Учреждения, состав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утверждается приказом </w:t>
      </w: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 Члены Рабочей группы избирают председателя и секретаря.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Рабочей группы осуществляют свою деятельность на общественной основе.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    Полномочия членов Рабочей группы по противодействию коррупции;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Председатель Рабочей группы по противодействию коррупции;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определяет место, время проведения и повестку дня заседания Рабочей группы;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по вопросам, относящимся к компетенции Рабочей группы, в остановленном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информирует заведующую о результатах работы Рабочей группы;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представляет Рабочую группу в отношениях с работниками, воспитанниками и их родителями (законными представителями) по вопросам, относящимся к ее компетенции;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дает соответствующие поручения секретарю и членам Рабочей группы, осуществляет </w:t>
      </w: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подписывает протокол заседания Рабочей группы.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   Секретарь Рабочей группы:</w:t>
      </w:r>
    </w:p>
    <w:p w:rsidR="006F74FB" w:rsidRPr="000447A5" w:rsidRDefault="006F74FB" w:rsidP="00C6771D">
      <w:pPr>
        <w:shd w:val="clear" w:color="auto" w:fill="FFFFFF"/>
        <w:tabs>
          <w:tab w:val="left" w:pos="567"/>
        </w:tabs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организует подготовку материалов к заседанию Рабочей группы, а также проектов его решений;</w:t>
      </w:r>
    </w:p>
    <w:p w:rsidR="006F74FB" w:rsidRPr="000447A5" w:rsidRDefault="006F74FB" w:rsidP="00C6771D">
      <w:pPr>
        <w:shd w:val="clear" w:color="auto" w:fill="FFFFFF"/>
        <w:tabs>
          <w:tab w:val="left" w:pos="567"/>
        </w:tabs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6F74FB" w:rsidRPr="000447A5" w:rsidRDefault="006F74FB" w:rsidP="00C6771D">
      <w:pPr>
        <w:shd w:val="clear" w:color="auto" w:fill="FFFFFF"/>
        <w:tabs>
          <w:tab w:val="left" w:pos="567"/>
        </w:tabs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ведет протокол заседания Рабочей группы.</w:t>
      </w:r>
    </w:p>
    <w:p w:rsidR="00C6771D" w:rsidRPr="000447A5" w:rsidRDefault="00C6771D" w:rsidP="00C6771D">
      <w:pPr>
        <w:shd w:val="clear" w:color="auto" w:fill="FFFFFF"/>
        <w:tabs>
          <w:tab w:val="left" w:pos="567"/>
        </w:tabs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   Члены Рабочей группы по противодействию коррупции: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вносят председателю Рабочей группы предложения по формированию повестки дня заседаний Рабочей группы;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вносят предложения по формированию плана работы;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участвуют в реализации принятых Рабочей группой решений и</w:t>
      </w:r>
    </w:p>
    <w:p w:rsidR="006F74FB" w:rsidRPr="000447A5" w:rsidRDefault="006F74FB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полномочий</w:t>
      </w:r>
    </w:p>
    <w:p w:rsidR="00874BE1" w:rsidRPr="000447A5" w:rsidRDefault="00874BE1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BE1" w:rsidRPr="000447A5" w:rsidRDefault="00874BE1" w:rsidP="00C6771D">
      <w:pPr>
        <w:shd w:val="clear" w:color="auto" w:fill="FFFFFF"/>
        <w:spacing w:before="29" w:after="29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4.5.4 </w:t>
      </w: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рабочей группы, имеющие личную заинтересованность в результатах рассматриваемых вопросов не могут</w:t>
      </w:r>
      <w:proofErr w:type="gram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заседаниях рабочей группы. О личной заинтересованности в рассматриваемых на заседании вопросах член рабочей группы сообщает до начала заседания и его мнение по данному вопросу не  учитывается. 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    Заседания Рабочей группы по противодействию коррупции про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водятся не реже двух раз в год,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оформляется протокол заседания.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могут быть как открытыми, так и закрытыми.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    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У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представители общественности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    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</w:t>
      </w:r>
      <w:r w:rsidR="00C6771D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 и распоряжений заведующего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    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6771D" w:rsidRPr="000447A5" w:rsidRDefault="00C6771D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Рабочая группа по противодействию коррупции: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контролирует деятельность администрации 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противодействия коррупции;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осуществляет противодействие коррупции в пределах своих полномочий: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реализует меры, направленные на профилактику коррупции;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осуществляет антикоррупционную пропаганду и воспитание всех участников 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отношений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осуществляет анализ обращений работников 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родителей (законных представителей) 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фактах коррупционных проявлений должностными лицами;</w:t>
      </w:r>
    </w:p>
    <w:p w:rsidR="00830B39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проверки локальных актов 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соответствие действующему законодательству; </w:t>
      </w:r>
    </w:p>
    <w:p w:rsidR="006F74FB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6F74FB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разрабатывает на основании проведенных проверок рекомендации, направленные на улучшение антикоррупционной деятельности 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организует работы по устранению негативных последствий коррупционных проявлений;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выявляет причины коррупции, разрабатывает и направляет </w:t>
      </w:r>
      <w:proofErr w:type="gramStart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рекомендации</w:t>
      </w:r>
      <w:proofErr w:type="gram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устранению причин коррупции:</w:t>
      </w:r>
    </w:p>
    <w:p w:rsidR="00830B39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взаимодействует с органами </w:t>
      </w:r>
      <w:proofErr w:type="spellStart"/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оуправления</w:t>
      </w:r>
      <w:proofErr w:type="spellEnd"/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муниципальными и общественными комиссиями по вопросам противодействия коррупции, 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информируе</w:t>
      </w:r>
      <w:r w:rsidR="00830B39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 результатах работы заведующего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bookmark2"/>
      <w:bookmarkEnd w:id="6"/>
      <w:r w:rsidRPr="0004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Ответственность физических и юридических лиц за коррупционные правонарушения</w:t>
      </w: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 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правонарушении к юридическому лицу могут быть применены меры ответственности в соответствии с законодательством Российской Федерации.  </w:t>
      </w:r>
    </w:p>
    <w:p w:rsidR="00830B39" w:rsidRPr="000447A5" w:rsidRDefault="00830B39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4FB" w:rsidRPr="000447A5" w:rsidRDefault="006F74FB" w:rsidP="00B54E2B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  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31442" w:rsidRPr="000447A5" w:rsidRDefault="006F74FB" w:rsidP="009A449F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1FA7" w:rsidRPr="000447A5" w:rsidRDefault="00121FA7" w:rsidP="00121FA7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1FA7" w:rsidRPr="000447A5" w:rsidRDefault="000447A5" w:rsidP="00121FA7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21FA7" w:rsidRPr="0004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</w:t>
      </w:r>
      <w:r w:rsidR="00121FA7" w:rsidRPr="00044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внесения изменений в </w:t>
      </w:r>
      <w:r w:rsidR="00121FA7" w:rsidRPr="00044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противодействии коррупции</w:t>
      </w:r>
    </w:p>
    <w:p w:rsidR="000447A5" w:rsidRPr="000447A5" w:rsidRDefault="00121FA7" w:rsidP="00121FA7">
      <w:pPr>
        <w:pStyle w:val="a3"/>
        <w:numPr>
          <w:ilvl w:val="0"/>
          <w:numId w:val="9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7A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0447A5" w:rsidRPr="000447A5">
        <w:rPr>
          <w:rFonts w:ascii="Times New Roman" w:hAnsi="Times New Roman" w:cs="Times New Roman"/>
          <w:color w:val="000000"/>
          <w:sz w:val="24"/>
          <w:szCs w:val="24"/>
        </w:rPr>
        <w:t>менения и дополнения в настоящее</w:t>
      </w:r>
      <w:r w:rsidR="000447A5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</w:t>
      </w:r>
      <w:r w:rsidRPr="000447A5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общим собранием работников и утверждаются </w:t>
      </w:r>
      <w:r w:rsidR="000447A5" w:rsidRPr="000447A5">
        <w:rPr>
          <w:rFonts w:ascii="Times New Roman" w:hAnsi="Times New Roman" w:cs="Times New Roman"/>
          <w:color w:val="000000"/>
          <w:sz w:val="24"/>
          <w:szCs w:val="24"/>
        </w:rPr>
        <w:t>заведующим.</w:t>
      </w:r>
    </w:p>
    <w:p w:rsidR="00121FA7" w:rsidRPr="000447A5" w:rsidRDefault="00121FA7" w:rsidP="00121FA7">
      <w:pPr>
        <w:pStyle w:val="a3"/>
        <w:numPr>
          <w:ilvl w:val="0"/>
          <w:numId w:val="9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7A5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в </w:t>
      </w:r>
      <w:r w:rsidR="000447A5"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0447A5" w:rsidRPr="00044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47A5">
        <w:rPr>
          <w:rFonts w:ascii="Times New Roman" w:hAnsi="Times New Roman" w:cs="Times New Roman"/>
          <w:color w:val="000000"/>
          <w:sz w:val="24"/>
          <w:szCs w:val="24"/>
        </w:rPr>
        <w:t xml:space="preserve">вступают в силу после </w:t>
      </w:r>
      <w:r w:rsidR="000447A5" w:rsidRPr="000447A5">
        <w:rPr>
          <w:rFonts w:ascii="Times New Roman" w:hAnsi="Times New Roman" w:cs="Times New Roman"/>
          <w:color w:val="000000"/>
          <w:sz w:val="24"/>
          <w:szCs w:val="24"/>
        </w:rPr>
        <w:t>с даты их утверждения</w:t>
      </w: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0447A5" w:rsidRPr="000447A5" w:rsidRDefault="000447A5" w:rsidP="000447A5">
      <w:pPr>
        <w:shd w:val="clear" w:color="auto" w:fill="FFFFFF"/>
        <w:spacing w:before="29" w:after="29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противодействии </w:t>
      </w:r>
    </w:p>
    <w:p w:rsidR="000447A5" w:rsidRPr="000447A5" w:rsidRDefault="000447A5" w:rsidP="000447A5">
      <w:pPr>
        <w:shd w:val="clear" w:color="auto" w:fill="FFFFFF"/>
        <w:spacing w:before="29" w:after="29" w:line="240" w:lineRule="auto"/>
        <w:ind w:left="60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 от 01.11.2018г.</w:t>
      </w:r>
    </w:p>
    <w:p w:rsidR="000447A5" w:rsidRPr="000447A5" w:rsidRDefault="000447A5" w:rsidP="00F637D4">
      <w:pPr>
        <w:shd w:val="clear" w:color="auto" w:fill="FFFFFF"/>
        <w:spacing w:before="29" w:after="29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F637D4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МДОУ</w:t>
      </w: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«ЦРР – детский сад № 12 «Березка»</w:t>
      </w: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Е.В.Алферовой</w:t>
      </w: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группу </w:t>
      </w:r>
      <w:proofErr w:type="gramStart"/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противодействию коррупции </w:t>
      </w: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«ЦРР – детский сад № 12 «Березка»</w:t>
      </w: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0447A5">
      <w:pPr>
        <w:shd w:val="clear" w:color="auto" w:fill="FFFFFF"/>
        <w:spacing w:after="0" w:line="240" w:lineRule="auto"/>
        <w:ind w:left="424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</w:t>
      </w:r>
    </w:p>
    <w:p w:rsidR="00F637D4" w:rsidRPr="000447A5" w:rsidRDefault="00F637D4" w:rsidP="00F637D4">
      <w:pPr>
        <w:shd w:val="clear" w:color="auto" w:fill="FFFFFF"/>
        <w:spacing w:after="0" w:line="240" w:lineRule="auto"/>
        <w:ind w:left="4814"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ФИО</w:t>
      </w:r>
    </w:p>
    <w:p w:rsidR="00F637D4" w:rsidRPr="000447A5" w:rsidRDefault="00F637D4" w:rsidP="00F637D4">
      <w:pPr>
        <w:shd w:val="clear" w:color="auto" w:fill="FFFFFF"/>
        <w:spacing w:after="0" w:line="240" w:lineRule="auto"/>
        <w:ind w:left="481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F637D4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7D4" w:rsidRPr="000447A5" w:rsidRDefault="00F637D4" w:rsidP="00F637D4">
      <w:pPr>
        <w:shd w:val="clear" w:color="auto" w:fill="FFFFFF"/>
        <w:tabs>
          <w:tab w:val="left" w:pos="0"/>
        </w:tabs>
        <w:spacing w:before="29" w:after="29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уведомление</w:t>
      </w:r>
    </w:p>
    <w:p w:rsidR="00F637D4" w:rsidRPr="000447A5" w:rsidRDefault="00F637D4" w:rsidP="00F637D4">
      <w:pPr>
        <w:pStyle w:val="unformattext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center"/>
        <w:textAlignment w:val="baseline"/>
        <w:rPr>
          <w:spacing w:val="2"/>
        </w:rPr>
      </w:pPr>
      <w:r w:rsidRPr="000447A5">
        <w:rPr>
          <w:spacing w:val="2"/>
        </w:rPr>
        <w:t>о фактах обращения в целях склонения к совершению</w:t>
      </w:r>
    </w:p>
    <w:p w:rsidR="00F637D4" w:rsidRPr="000447A5" w:rsidRDefault="00F637D4" w:rsidP="00F637D4">
      <w:pPr>
        <w:pStyle w:val="unformattext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center"/>
        <w:textAlignment w:val="baseline"/>
        <w:rPr>
          <w:spacing w:val="2"/>
        </w:rPr>
      </w:pPr>
      <w:r w:rsidRPr="000447A5">
        <w:rPr>
          <w:spacing w:val="2"/>
        </w:rPr>
        <w:t xml:space="preserve">коррупционных правонарушений 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spacing w:val="2"/>
        </w:rPr>
      </w:pP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spacing w:val="2"/>
        </w:rPr>
      </w:pPr>
      <w:r w:rsidRPr="000447A5">
        <w:rPr>
          <w:spacing w:val="2"/>
        </w:rPr>
        <w:t>В соответствии со статьей 9 Федерального закона от 25.12.2008 N 273-ФЗ "О противодействии  коррупции" уведомляю о факте обращения ко мне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pacing w:val="2"/>
        </w:rPr>
      </w:pPr>
      <w:r w:rsidRPr="000447A5">
        <w:rPr>
          <w:spacing w:val="2"/>
        </w:rPr>
        <w:t xml:space="preserve">"___" ______________ 20___ г. </w:t>
      </w:r>
      <w:proofErr w:type="gramStart"/>
      <w:r w:rsidRPr="000447A5">
        <w:rPr>
          <w:spacing w:val="2"/>
        </w:rPr>
        <w:t>в</w:t>
      </w:r>
      <w:proofErr w:type="gramEnd"/>
      <w:r w:rsidRPr="000447A5">
        <w:rPr>
          <w:spacing w:val="2"/>
        </w:rPr>
        <w:t xml:space="preserve"> ______ </w:t>
      </w:r>
      <w:proofErr w:type="gramStart"/>
      <w:r w:rsidRPr="000447A5">
        <w:rPr>
          <w:spacing w:val="2"/>
        </w:rPr>
        <w:t>часов</w:t>
      </w:r>
      <w:proofErr w:type="gramEnd"/>
      <w:r w:rsidRPr="000447A5">
        <w:rPr>
          <w:spacing w:val="2"/>
        </w:rPr>
        <w:t xml:space="preserve"> ______ минут в целях склонения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pacing w:val="2"/>
        </w:rPr>
      </w:pPr>
      <w:r w:rsidRPr="000447A5">
        <w:rPr>
          <w:spacing w:val="2"/>
        </w:rPr>
        <w:t>к совершению коррупционного правонарушения, а именно: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___________________________________________________________________________</w:t>
      </w:r>
      <w:r w:rsidR="000447A5">
        <w:rPr>
          <w:spacing w:val="2"/>
        </w:rPr>
        <w:t>___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________________________________________________________________________</w:t>
      </w:r>
      <w:r w:rsidR="000447A5">
        <w:rPr>
          <w:spacing w:val="2"/>
        </w:rPr>
        <w:t>______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vertAlign w:val="superscript"/>
        </w:rPr>
      </w:pPr>
      <w:r w:rsidRPr="000447A5">
        <w:rPr>
          <w:spacing w:val="2"/>
          <w:vertAlign w:val="superscript"/>
        </w:rPr>
        <w:t xml:space="preserve"> </w:t>
      </w:r>
      <w:proofErr w:type="gramStart"/>
      <w:r w:rsidRPr="000447A5">
        <w:rPr>
          <w:spacing w:val="2"/>
          <w:vertAlign w:val="superscript"/>
        </w:rPr>
        <w:t xml:space="preserve">(перечислить, в чем выражено склонение к коррупционным действиям в соответствии со статьей 1 </w:t>
      </w:r>
      <w:proofErr w:type="gramEnd"/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vertAlign w:val="superscript"/>
        </w:rPr>
      </w:pPr>
      <w:proofErr w:type="gramStart"/>
      <w:r w:rsidRPr="000447A5">
        <w:rPr>
          <w:spacing w:val="2"/>
          <w:vertAlign w:val="superscript"/>
        </w:rPr>
        <w:t>Федерального закона от 25.12.2008 N 273-ФЗ "О противодействии коррупции")</w:t>
      </w:r>
      <w:proofErr w:type="gramEnd"/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 xml:space="preserve">гражданина (должностного лица) 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__________________________________________________________________</w:t>
      </w:r>
      <w:r w:rsidR="000447A5">
        <w:rPr>
          <w:spacing w:val="2"/>
        </w:rPr>
        <w:t>____________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spacing w:val="2"/>
          <w:vertAlign w:val="superscript"/>
        </w:rPr>
      </w:pPr>
      <w:r w:rsidRPr="000447A5">
        <w:rPr>
          <w:spacing w:val="2"/>
          <w:vertAlign w:val="superscript"/>
        </w:rPr>
        <w:t>(указываются Ф.И.О., должность (если известно) лица (лиц), обратившегося)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spacing w:val="2"/>
        </w:rPr>
      </w:pPr>
      <w:r w:rsidRPr="000447A5">
        <w:rPr>
          <w:spacing w:val="2"/>
        </w:rPr>
        <w:t>Указанные действия произошли при следующих обстоятельствах: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______________________________________________________________________________</w:t>
      </w:r>
    </w:p>
    <w:p w:rsidR="00F637D4" w:rsidRPr="000447A5" w:rsidRDefault="00F637D4" w:rsidP="000447A5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spacing w:val="2"/>
          <w:vertAlign w:val="superscript"/>
        </w:rPr>
      </w:pPr>
      <w:proofErr w:type="gramStart"/>
      <w:r w:rsidRPr="000447A5">
        <w:rPr>
          <w:spacing w:val="2"/>
        </w:rPr>
        <w:t>______________________________________________________________________________</w:t>
      </w:r>
      <w:r w:rsidR="000447A5" w:rsidRPr="000447A5">
        <w:rPr>
          <w:spacing w:val="2"/>
          <w:vertAlign w:val="superscript"/>
        </w:rPr>
        <w:t xml:space="preserve"> </w:t>
      </w:r>
      <w:r w:rsidRPr="000447A5">
        <w:rPr>
          <w:spacing w:val="2"/>
          <w:vertAlign w:val="superscript"/>
        </w:rPr>
        <w:t>(кратко описать факт обращения, способ, перечислить действия лица (лиц),</w:t>
      </w:r>
      <w:proofErr w:type="gramEnd"/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spacing w:val="2"/>
          <w:vertAlign w:val="superscript"/>
        </w:rPr>
      </w:pPr>
      <w:r w:rsidRPr="000447A5">
        <w:rPr>
          <w:spacing w:val="2"/>
          <w:vertAlign w:val="superscript"/>
        </w:rPr>
        <w:t>обратившегося (обратившихся)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spacing w:val="2"/>
        </w:rPr>
      </w:pPr>
      <w:r w:rsidRPr="000447A5">
        <w:rPr>
          <w:spacing w:val="2"/>
        </w:rPr>
        <w:t xml:space="preserve">В связи с поступившим обращением мной 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________________________________________________________________________</w:t>
      </w:r>
      <w:r w:rsidR="000447A5">
        <w:rPr>
          <w:spacing w:val="2"/>
        </w:rPr>
        <w:t>____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___________________________________________________________________________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spacing w:val="2"/>
          <w:vertAlign w:val="superscript"/>
        </w:rPr>
      </w:pPr>
      <w:r w:rsidRPr="000447A5">
        <w:rPr>
          <w:spacing w:val="2"/>
          <w:vertAlign w:val="superscript"/>
        </w:rPr>
        <w:t>(описать характер действий муниципального служащего в сложившейся ситуации)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spacing w:val="2"/>
          <w:vertAlign w:val="superscript"/>
        </w:rPr>
      </w:pP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spacing w:val="2"/>
          <w:vertAlign w:val="superscript"/>
        </w:rPr>
      </w:pP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"____" ______________ 20____      ___________   ___________________________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  <w:vertAlign w:val="superscript"/>
        </w:rPr>
      </w:pPr>
      <w:r w:rsidRPr="000447A5">
        <w:rPr>
          <w:spacing w:val="2"/>
        </w:rPr>
        <w:t xml:space="preserve">                                                               </w:t>
      </w:r>
      <w:r w:rsidRPr="000447A5">
        <w:rPr>
          <w:spacing w:val="2"/>
          <w:vertAlign w:val="superscript"/>
        </w:rPr>
        <w:t>(подпись)                                (расшифровка подписи)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t>Регистрация:     N ___________________ от "____" ___________________ 20___ г.</w:t>
      </w:r>
    </w:p>
    <w:p w:rsidR="00F637D4" w:rsidRPr="000447A5" w:rsidRDefault="00F637D4" w:rsidP="00F637D4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</w:rPr>
      </w:pPr>
      <w:r w:rsidRPr="000447A5">
        <w:rPr>
          <w:spacing w:val="2"/>
        </w:rPr>
        <w:br/>
        <w:t>Уведомление зарегистрирова</w:t>
      </w:r>
      <w:proofErr w:type="gramStart"/>
      <w:r w:rsidRPr="000447A5">
        <w:rPr>
          <w:spacing w:val="2"/>
        </w:rPr>
        <w:t>л(</w:t>
      </w:r>
      <w:proofErr w:type="gramEnd"/>
      <w:r w:rsidRPr="000447A5">
        <w:rPr>
          <w:spacing w:val="2"/>
        </w:rPr>
        <w:t>а)    ___________   ___________________________</w:t>
      </w:r>
    </w:p>
    <w:p w:rsidR="00F637D4" w:rsidRPr="000447A5" w:rsidRDefault="00F637D4" w:rsidP="000447A5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  <w:vertAlign w:val="superscript"/>
        </w:rPr>
      </w:pPr>
      <w:r w:rsidRPr="000447A5">
        <w:rPr>
          <w:spacing w:val="2"/>
        </w:rPr>
        <w:t xml:space="preserve">                                                                      </w:t>
      </w:r>
      <w:r w:rsidRPr="000447A5">
        <w:rPr>
          <w:spacing w:val="2"/>
          <w:vertAlign w:val="superscript"/>
        </w:rPr>
        <w:t>(подпись)                              (расшифровка подписи)</w:t>
      </w:r>
    </w:p>
    <w:sectPr w:rsidR="00F637D4" w:rsidRPr="000447A5" w:rsidSect="000447A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131F"/>
    <w:multiLevelType w:val="hybridMultilevel"/>
    <w:tmpl w:val="1CDEB5DE"/>
    <w:lvl w:ilvl="0" w:tplc="C1509766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97383"/>
    <w:multiLevelType w:val="hybridMultilevel"/>
    <w:tmpl w:val="964A2CF8"/>
    <w:lvl w:ilvl="0" w:tplc="BE069A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44449"/>
    <w:multiLevelType w:val="hybridMultilevel"/>
    <w:tmpl w:val="B52A8EC8"/>
    <w:lvl w:ilvl="0" w:tplc="BE069AC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7F0B51"/>
    <w:multiLevelType w:val="hybridMultilevel"/>
    <w:tmpl w:val="98CC3B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537101"/>
    <w:multiLevelType w:val="hybridMultilevel"/>
    <w:tmpl w:val="F930634A"/>
    <w:lvl w:ilvl="0" w:tplc="D7C4F942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2A2D7F"/>
    <w:multiLevelType w:val="hybridMultilevel"/>
    <w:tmpl w:val="90D0DD68"/>
    <w:lvl w:ilvl="0" w:tplc="6FCC498A">
      <w:numFmt w:val="bullet"/>
      <w:lvlText w:val=""/>
      <w:lvlJc w:val="left"/>
      <w:pPr>
        <w:ind w:left="1182" w:hanging="6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54934E8"/>
    <w:multiLevelType w:val="hybridMultilevel"/>
    <w:tmpl w:val="D9BC9106"/>
    <w:lvl w:ilvl="0" w:tplc="6FCC498A">
      <w:numFmt w:val="bullet"/>
      <w:lvlText w:val=""/>
      <w:lvlJc w:val="left"/>
      <w:pPr>
        <w:ind w:left="1749" w:hanging="6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302573"/>
    <w:multiLevelType w:val="hybridMultilevel"/>
    <w:tmpl w:val="EE4C94B2"/>
    <w:lvl w:ilvl="0" w:tplc="6FCC498A">
      <w:numFmt w:val="bullet"/>
      <w:lvlText w:val=""/>
      <w:lvlJc w:val="left"/>
      <w:pPr>
        <w:ind w:left="1749" w:hanging="6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582CFC"/>
    <w:multiLevelType w:val="hybridMultilevel"/>
    <w:tmpl w:val="11AC35F0"/>
    <w:lvl w:ilvl="0" w:tplc="6FCC498A">
      <w:numFmt w:val="bullet"/>
      <w:lvlText w:val=""/>
      <w:lvlJc w:val="left"/>
      <w:pPr>
        <w:ind w:left="1749" w:hanging="6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787D"/>
    <w:rsid w:val="000447A5"/>
    <w:rsid w:val="00090924"/>
    <w:rsid w:val="00121FA7"/>
    <w:rsid w:val="00131442"/>
    <w:rsid w:val="001B286A"/>
    <w:rsid w:val="001F4717"/>
    <w:rsid w:val="00242337"/>
    <w:rsid w:val="00464688"/>
    <w:rsid w:val="00473698"/>
    <w:rsid w:val="004A44C3"/>
    <w:rsid w:val="005A7CE7"/>
    <w:rsid w:val="005F5AB3"/>
    <w:rsid w:val="006F74FB"/>
    <w:rsid w:val="00724723"/>
    <w:rsid w:val="007E2BA6"/>
    <w:rsid w:val="00830B39"/>
    <w:rsid w:val="00874BE1"/>
    <w:rsid w:val="00936C6F"/>
    <w:rsid w:val="009A449F"/>
    <w:rsid w:val="00B54E2B"/>
    <w:rsid w:val="00BB787D"/>
    <w:rsid w:val="00BC3284"/>
    <w:rsid w:val="00BD1570"/>
    <w:rsid w:val="00C1757F"/>
    <w:rsid w:val="00C6771D"/>
    <w:rsid w:val="00C92E6C"/>
    <w:rsid w:val="00CE59B5"/>
    <w:rsid w:val="00D115F6"/>
    <w:rsid w:val="00D871FE"/>
    <w:rsid w:val="00E72D49"/>
    <w:rsid w:val="00EA3FEE"/>
    <w:rsid w:val="00EB21EC"/>
    <w:rsid w:val="00F170E2"/>
    <w:rsid w:val="00F367A9"/>
    <w:rsid w:val="00F6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92E6C"/>
  </w:style>
  <w:style w:type="paragraph" w:styleId="a3">
    <w:name w:val="List Paragraph"/>
    <w:basedOn w:val="a"/>
    <w:uiPriority w:val="34"/>
    <w:qFormat/>
    <w:rsid w:val="00E72D49"/>
    <w:pPr>
      <w:ind w:left="720"/>
      <w:contextualSpacing/>
    </w:pPr>
  </w:style>
  <w:style w:type="paragraph" w:customStyle="1" w:styleId="unformattext">
    <w:name w:val="unformattext"/>
    <w:basedOn w:val="a"/>
    <w:rsid w:val="00F6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36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cp:lastPrinted>2018-11-06T06:01:00Z</cp:lastPrinted>
  <dcterms:created xsi:type="dcterms:W3CDTF">2015-12-27T13:50:00Z</dcterms:created>
  <dcterms:modified xsi:type="dcterms:W3CDTF">2023-03-26T14:59:00Z</dcterms:modified>
</cp:coreProperties>
</file>