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D9" w:rsidRDefault="00E509D9" w:rsidP="00E509D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509D9">
        <w:rPr>
          <w:rFonts w:ascii="Times New Roman" w:hAnsi="Times New Roman" w:cs="Times New Roman"/>
          <w:b/>
          <w:sz w:val="28"/>
          <w:szCs w:val="24"/>
        </w:rPr>
        <w:t xml:space="preserve">Семинар </w:t>
      </w:r>
    </w:p>
    <w:p w:rsidR="00E509D9" w:rsidRDefault="00E509D9" w:rsidP="00E509D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509D9">
        <w:rPr>
          <w:rFonts w:ascii="Times New Roman" w:hAnsi="Times New Roman" w:cs="Times New Roman"/>
          <w:b/>
          <w:sz w:val="28"/>
          <w:szCs w:val="24"/>
        </w:rPr>
        <w:t>«Наставничество как форма профессионального становления и самореализации педагога»</w:t>
      </w:r>
    </w:p>
    <w:p w:rsidR="00E509D9" w:rsidRDefault="00E509D9" w:rsidP="00E509D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E509D9" w:rsidRDefault="00E509D9" w:rsidP="00E509D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</w:t>
      </w:r>
      <w:r w:rsidRPr="00E509D9">
        <w:rPr>
          <w:rFonts w:ascii="Times New Roman" w:hAnsi="Times New Roman" w:cs="Times New Roman"/>
          <w:sz w:val="24"/>
          <w:szCs w:val="24"/>
        </w:rPr>
        <w:t>: 04.04.2023</w:t>
      </w:r>
    </w:p>
    <w:p w:rsidR="00E509D9" w:rsidRPr="00E509D9" w:rsidRDefault="00E509D9" w:rsidP="00E509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Место: </w:t>
      </w:r>
      <w:r w:rsidRPr="00E509D9">
        <w:rPr>
          <w:rFonts w:ascii="Times New Roman" w:hAnsi="Times New Roman" w:cs="Times New Roman"/>
          <w:sz w:val="24"/>
          <w:szCs w:val="24"/>
        </w:rPr>
        <w:t>МДОУ «ЦРР – детский сад № 14 «Малышок»</w:t>
      </w:r>
    </w:p>
    <w:p w:rsidR="00E509D9" w:rsidRPr="00E509D9" w:rsidRDefault="00E509D9" w:rsidP="00E509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Ответственный: </w:t>
      </w:r>
      <w:r w:rsidRPr="00E509D9">
        <w:rPr>
          <w:rFonts w:ascii="Times New Roman" w:hAnsi="Times New Roman" w:cs="Times New Roman"/>
          <w:sz w:val="24"/>
          <w:szCs w:val="24"/>
        </w:rPr>
        <w:t>Орлова И.А. – старший воспитатель</w:t>
      </w:r>
    </w:p>
    <w:p w:rsidR="00E509D9" w:rsidRPr="00E509D9" w:rsidRDefault="00E509D9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63E63" w:rsidRPr="00416B56" w:rsidRDefault="00A63E63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 xml:space="preserve">Наставничество как социальное явление существует в российском образовании с XIX века. Оно было распространено в нашей стране ещё в советские времена. Достаточно вспомнить примеры наставничества на производстве по художественным фильмам «Большая перемена», «Неподдающиеся». </w:t>
      </w:r>
    </w:p>
    <w:p w:rsidR="00634F22" w:rsidRPr="00416B56" w:rsidRDefault="00A63E63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В современной России существуют разнообразные практики наставничества педагогических работников, в которых сочетаются традиционные и инновационные черты.</w:t>
      </w:r>
    </w:p>
    <w:p w:rsidR="004566B8" w:rsidRPr="00416B56" w:rsidRDefault="00B74A1E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 xml:space="preserve">В </w:t>
      </w:r>
      <w:r w:rsidR="00A00FE2" w:rsidRPr="00416B56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416B56">
        <w:rPr>
          <w:rFonts w:ascii="Times New Roman" w:hAnsi="Times New Roman" w:cs="Times New Roman"/>
          <w:sz w:val="24"/>
          <w:szCs w:val="24"/>
        </w:rPr>
        <w:t xml:space="preserve"> учреждениях тоже всег</w:t>
      </w:r>
      <w:r w:rsidR="00CD3BCA" w:rsidRPr="00416B56">
        <w:rPr>
          <w:rFonts w:ascii="Times New Roman" w:hAnsi="Times New Roman" w:cs="Times New Roman"/>
          <w:sz w:val="24"/>
          <w:szCs w:val="24"/>
        </w:rPr>
        <w:t>д</w:t>
      </w:r>
      <w:r w:rsidRPr="00416B56">
        <w:rPr>
          <w:rFonts w:ascii="Times New Roman" w:hAnsi="Times New Roman" w:cs="Times New Roman"/>
          <w:sz w:val="24"/>
          <w:szCs w:val="24"/>
        </w:rPr>
        <w:t xml:space="preserve">а было наставничество </w:t>
      </w:r>
      <w:r w:rsidR="00CD3BCA" w:rsidRPr="00416B56">
        <w:rPr>
          <w:rFonts w:ascii="Times New Roman" w:hAnsi="Times New Roman" w:cs="Times New Roman"/>
          <w:sz w:val="24"/>
          <w:szCs w:val="24"/>
        </w:rPr>
        <w:t>– начинающих педагогов-наставляемых ставили в пару к опытному воспитателю-наставнику, а руководил этой работой с</w:t>
      </w:r>
      <w:r w:rsidR="001E1A8F" w:rsidRPr="00416B56">
        <w:rPr>
          <w:rFonts w:ascii="Times New Roman" w:hAnsi="Times New Roman" w:cs="Times New Roman"/>
          <w:sz w:val="24"/>
          <w:szCs w:val="24"/>
        </w:rPr>
        <w:t>тарший воспитатель-куратор. Были разработаны  и положения</w:t>
      </w:r>
      <w:r w:rsidR="00CD3BCA" w:rsidRPr="00416B56">
        <w:rPr>
          <w:rFonts w:ascii="Times New Roman" w:hAnsi="Times New Roman" w:cs="Times New Roman"/>
          <w:sz w:val="24"/>
          <w:szCs w:val="24"/>
        </w:rPr>
        <w:t xml:space="preserve"> по наставничеству, и план</w:t>
      </w:r>
      <w:r w:rsidR="001E1A8F" w:rsidRPr="00416B56">
        <w:rPr>
          <w:rFonts w:ascii="Times New Roman" w:hAnsi="Times New Roman" w:cs="Times New Roman"/>
          <w:sz w:val="24"/>
          <w:szCs w:val="24"/>
        </w:rPr>
        <w:t>ы</w:t>
      </w:r>
      <w:r w:rsidR="00CD3BCA" w:rsidRPr="00416B56">
        <w:rPr>
          <w:rFonts w:ascii="Times New Roman" w:hAnsi="Times New Roman" w:cs="Times New Roman"/>
          <w:sz w:val="24"/>
          <w:szCs w:val="24"/>
        </w:rPr>
        <w:t>. Плыли-плыли мы известным курсом</w:t>
      </w:r>
      <w:r w:rsidR="00936DE1" w:rsidRPr="00416B56">
        <w:rPr>
          <w:rFonts w:ascii="Times New Roman" w:hAnsi="Times New Roman" w:cs="Times New Roman"/>
          <w:sz w:val="24"/>
          <w:szCs w:val="24"/>
        </w:rPr>
        <w:t>, и, чтобы не сбиться с курса, значимость идеологии наставничества закрепили на государственном уровне.</w:t>
      </w:r>
    </w:p>
    <w:p w:rsidR="00936DE1" w:rsidRPr="00416B56" w:rsidRDefault="00936DE1" w:rsidP="00416B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B56">
        <w:rPr>
          <w:rFonts w:ascii="Times New Roman" w:hAnsi="Times New Roman" w:cs="Times New Roman"/>
          <w:b/>
          <w:sz w:val="24"/>
          <w:szCs w:val="24"/>
        </w:rPr>
        <w:t>Указ Президента Российской Федерации № 401 от 27 июня 2022 года «О проведении в Российской Федерации Года педагога и наставника».</w:t>
      </w:r>
    </w:p>
    <w:p w:rsidR="001C6141" w:rsidRPr="00416B56" w:rsidRDefault="00CC2051" w:rsidP="00416B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b/>
          <w:sz w:val="24"/>
          <w:szCs w:val="24"/>
        </w:rPr>
        <w:t>Распоряжения Министерства просвещения Российской Федерации № р-145 от 25.12.2019 года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</w:t>
      </w:r>
      <w:r w:rsidR="00D7241F" w:rsidRPr="00416B56">
        <w:rPr>
          <w:rFonts w:ascii="Times New Roman" w:hAnsi="Times New Roman" w:cs="Times New Roman"/>
          <w:b/>
          <w:sz w:val="24"/>
          <w:szCs w:val="24"/>
        </w:rPr>
        <w:t xml:space="preserve">бмена опытом между </w:t>
      </w:r>
      <w:proofErr w:type="gramStart"/>
      <w:r w:rsidR="00D7241F" w:rsidRPr="00416B56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D7241F" w:rsidRPr="00416B56">
        <w:rPr>
          <w:rFonts w:ascii="Times New Roman" w:hAnsi="Times New Roman" w:cs="Times New Roman"/>
          <w:b/>
          <w:sz w:val="24"/>
          <w:szCs w:val="24"/>
        </w:rPr>
        <w:t>».</w:t>
      </w:r>
    </w:p>
    <w:p w:rsidR="00634F22" w:rsidRPr="00416B56" w:rsidRDefault="00D7241F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 xml:space="preserve">В </w:t>
      </w:r>
      <w:r w:rsidR="00634F22" w:rsidRPr="00416B56">
        <w:rPr>
          <w:rFonts w:ascii="Times New Roman" w:hAnsi="Times New Roman" w:cs="Times New Roman"/>
          <w:sz w:val="24"/>
          <w:szCs w:val="24"/>
        </w:rPr>
        <w:t>данном документе были</w:t>
      </w:r>
      <w:r w:rsidR="001C6141" w:rsidRPr="00416B56">
        <w:rPr>
          <w:rFonts w:ascii="Times New Roman" w:hAnsi="Times New Roman" w:cs="Times New Roman"/>
          <w:sz w:val="24"/>
          <w:szCs w:val="24"/>
        </w:rPr>
        <w:t xml:space="preserve"> определеныцель, задачи внедрения целевой модели наставничества, </w:t>
      </w:r>
      <w:r w:rsidRPr="00416B56">
        <w:rPr>
          <w:rFonts w:ascii="Times New Roman" w:hAnsi="Times New Roman" w:cs="Times New Roman"/>
          <w:sz w:val="24"/>
          <w:szCs w:val="24"/>
        </w:rPr>
        <w:t xml:space="preserve">терминология по наставничеству, </w:t>
      </w:r>
      <w:r w:rsidR="001C6141" w:rsidRPr="00416B56">
        <w:rPr>
          <w:rFonts w:ascii="Times New Roman" w:hAnsi="Times New Roman" w:cs="Times New Roman"/>
          <w:sz w:val="24"/>
          <w:szCs w:val="24"/>
        </w:rPr>
        <w:t>планируемые результаты, структура управления реализацией в деятельности ОО, механизмы мотивации и поощрения наставников, мониторинг и оценка результатов реализации программы наставничества</w:t>
      </w:r>
      <w:r w:rsidR="00026E18" w:rsidRPr="00416B56">
        <w:rPr>
          <w:rFonts w:ascii="Times New Roman" w:hAnsi="Times New Roman" w:cs="Times New Roman"/>
          <w:sz w:val="24"/>
          <w:szCs w:val="24"/>
        </w:rPr>
        <w:t>. Также в приложении к документу</w:t>
      </w:r>
      <w:r w:rsidR="00634F22" w:rsidRPr="00416B56">
        <w:rPr>
          <w:rFonts w:ascii="Times New Roman" w:hAnsi="Times New Roman" w:cs="Times New Roman"/>
          <w:sz w:val="24"/>
          <w:szCs w:val="24"/>
        </w:rPr>
        <w:t xml:space="preserve"> даны примерные формы: базы наставляемых, базы наставников, дорожной карты внедрения целевой модели.</w:t>
      </w:r>
    </w:p>
    <w:p w:rsidR="00634F22" w:rsidRPr="00416B56" w:rsidRDefault="00EC1DDF" w:rsidP="00416B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Письмо Министерства просвещения Российской Федерации от 23</w:t>
      </w:r>
      <w:r w:rsidR="00634F22" w:rsidRPr="00416B56">
        <w:rPr>
          <w:rFonts w:ascii="Times New Roman" w:hAnsi="Times New Roman" w:cs="Times New Roman"/>
          <w:sz w:val="24"/>
          <w:szCs w:val="24"/>
        </w:rPr>
        <w:t>.01.2020 года</w:t>
      </w:r>
      <w:r>
        <w:rPr>
          <w:rFonts w:ascii="Times New Roman" w:hAnsi="Times New Roman" w:cs="Times New Roman"/>
          <w:sz w:val="24"/>
          <w:szCs w:val="24"/>
        </w:rPr>
        <w:t xml:space="preserve"> № МР-42/02</w:t>
      </w:r>
      <w:r w:rsidR="00634F22" w:rsidRPr="00416B56">
        <w:rPr>
          <w:rFonts w:ascii="Times New Roman" w:hAnsi="Times New Roman" w:cs="Times New Roman"/>
          <w:sz w:val="24"/>
          <w:szCs w:val="24"/>
        </w:rPr>
        <w:t xml:space="preserve"> </w:t>
      </w:r>
      <w:r w:rsidR="00FB51EC" w:rsidRPr="00416B56">
        <w:rPr>
          <w:rFonts w:ascii="Times New Roman" w:hAnsi="Times New Roman" w:cs="Times New Roman"/>
          <w:sz w:val="24"/>
          <w:szCs w:val="24"/>
        </w:rPr>
        <w:t xml:space="preserve">для поддержки внедрения в субъектах РФ целевой модели наставничества </w:t>
      </w:r>
      <w:r w:rsidR="00634F22" w:rsidRPr="00416B56">
        <w:rPr>
          <w:rFonts w:ascii="Times New Roman" w:hAnsi="Times New Roman" w:cs="Times New Roman"/>
          <w:sz w:val="24"/>
          <w:szCs w:val="24"/>
        </w:rPr>
        <w:t xml:space="preserve">были </w:t>
      </w:r>
      <w:r w:rsidR="00FB51EC" w:rsidRPr="00416B56">
        <w:rPr>
          <w:rFonts w:ascii="Times New Roman" w:hAnsi="Times New Roman" w:cs="Times New Roman"/>
          <w:sz w:val="24"/>
          <w:szCs w:val="24"/>
        </w:rPr>
        <w:t>разработаны «</w:t>
      </w:r>
      <w:r w:rsidR="00FB51EC" w:rsidRPr="00416B56">
        <w:rPr>
          <w:rFonts w:ascii="Times New Roman" w:hAnsi="Times New Roman" w:cs="Times New Roman"/>
          <w:b/>
          <w:sz w:val="24"/>
          <w:szCs w:val="24"/>
        </w:rPr>
        <w:t>Методические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 w:rsidR="00FB51EC" w:rsidRPr="00416B56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E9371A" w:rsidRPr="00416B56" w:rsidRDefault="00FB51EC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6B56">
        <w:rPr>
          <w:rFonts w:ascii="Times New Roman" w:hAnsi="Times New Roman" w:cs="Times New Roman"/>
          <w:sz w:val="24"/>
          <w:szCs w:val="24"/>
        </w:rPr>
        <w:t>В документе даны примерные формы наставничества</w:t>
      </w:r>
      <w:r w:rsidR="008855C2" w:rsidRPr="00416B56">
        <w:rPr>
          <w:rFonts w:ascii="Times New Roman" w:hAnsi="Times New Roman" w:cs="Times New Roman"/>
          <w:sz w:val="24"/>
          <w:szCs w:val="24"/>
        </w:rPr>
        <w:t>: «ученик – ученик»; «учитель – учитель»; «студент – ученик»; «работодатель – ученик»; «работодатель – студент»</w:t>
      </w:r>
      <w:r w:rsidRPr="00416B56">
        <w:rPr>
          <w:rFonts w:ascii="Times New Roman" w:hAnsi="Times New Roman" w:cs="Times New Roman"/>
          <w:sz w:val="24"/>
          <w:szCs w:val="24"/>
        </w:rPr>
        <w:t xml:space="preserve">, семь этапов реализации программы наставничества в ОО, программа обучения наставников, </w:t>
      </w:r>
      <w:r w:rsidR="00026E18" w:rsidRPr="00416B56">
        <w:rPr>
          <w:rFonts w:ascii="Times New Roman" w:hAnsi="Times New Roman" w:cs="Times New Roman"/>
          <w:sz w:val="24"/>
          <w:szCs w:val="24"/>
        </w:rPr>
        <w:t xml:space="preserve">а в </w:t>
      </w:r>
      <w:r w:rsidR="00E9371A" w:rsidRPr="00416B56">
        <w:rPr>
          <w:rFonts w:ascii="Times New Roman" w:hAnsi="Times New Roman" w:cs="Times New Roman"/>
          <w:sz w:val="24"/>
          <w:szCs w:val="24"/>
        </w:rPr>
        <w:t>приложении в дополнительных материалах для куратора даны:</w:t>
      </w:r>
      <w:proofErr w:type="gramEnd"/>
    </w:p>
    <w:p w:rsidR="00E9371A" w:rsidRPr="00416B56" w:rsidRDefault="00E9371A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Манифест наставника</w:t>
      </w:r>
    </w:p>
    <w:p w:rsidR="00E9371A" w:rsidRPr="00416B56" w:rsidRDefault="00E9371A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Кодекс наставника</w:t>
      </w:r>
    </w:p>
    <w:p w:rsidR="00E9371A" w:rsidRPr="00416B56" w:rsidRDefault="00E9371A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Руководящие принципы наставника</w:t>
      </w:r>
    </w:p>
    <w:p w:rsidR="00E9371A" w:rsidRPr="00416B56" w:rsidRDefault="00E9371A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Качества успешных наставников</w:t>
      </w:r>
    </w:p>
    <w:p w:rsidR="00E9371A" w:rsidRPr="00416B56" w:rsidRDefault="00E9371A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Пример системы нематериальной мотивации наставника (игровая иерархия)</w:t>
      </w:r>
    </w:p>
    <w:p w:rsidR="00E9371A" w:rsidRPr="00416B56" w:rsidRDefault="00E9371A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 xml:space="preserve">В приложении ещё даны МАТЕРИАЛЫ ДЛЯ ПРОВЕДЕНИЯ МОНИТОРИНГА И ОЦЕНКИ ЭФФЕКТИВНОСТИ ПРОГРАММЫ НАСТАВНИЧЕСТВА </w:t>
      </w:r>
      <w:r w:rsidR="002F5176" w:rsidRPr="00416B56">
        <w:rPr>
          <w:rFonts w:ascii="Times New Roman" w:hAnsi="Times New Roman" w:cs="Times New Roman"/>
          <w:sz w:val="24"/>
          <w:szCs w:val="24"/>
        </w:rPr>
        <w:t>(анкеты, тесты).</w:t>
      </w:r>
    </w:p>
    <w:p w:rsidR="00FB51EC" w:rsidRPr="00416B56" w:rsidRDefault="00A63E63" w:rsidP="00416B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21.12.2021 года № АЗ-1128/08 совместно с Профессиональным союзом работников народного образования и науки Российской Федерации разработаны</w:t>
      </w:r>
      <w:proofErr w:type="gramStart"/>
      <w:r w:rsidRPr="00416B56">
        <w:rPr>
          <w:rFonts w:ascii="Times New Roman" w:hAnsi="Times New Roman" w:cs="Times New Roman"/>
          <w:b/>
          <w:sz w:val="24"/>
          <w:szCs w:val="24"/>
        </w:rPr>
        <w:t>«М</w:t>
      </w:r>
      <w:proofErr w:type="gramEnd"/>
      <w:r w:rsidRPr="00416B56">
        <w:rPr>
          <w:rFonts w:ascii="Times New Roman" w:hAnsi="Times New Roman" w:cs="Times New Roman"/>
          <w:b/>
          <w:sz w:val="24"/>
          <w:szCs w:val="24"/>
        </w:rPr>
        <w:t>етодические рекомендации по разработке и внедрению системы (целевой модели) наставничества педагогических работников в образовательных организациях</w:t>
      </w:r>
      <w:r w:rsidR="002F5176" w:rsidRPr="00416B56">
        <w:rPr>
          <w:rFonts w:ascii="Times New Roman" w:hAnsi="Times New Roman" w:cs="Times New Roman"/>
          <w:b/>
          <w:sz w:val="24"/>
          <w:szCs w:val="24"/>
        </w:rPr>
        <w:t>»</w:t>
      </w:r>
      <w:r w:rsidRPr="00416B56">
        <w:rPr>
          <w:rFonts w:ascii="Times New Roman" w:hAnsi="Times New Roman" w:cs="Times New Roman"/>
          <w:b/>
          <w:sz w:val="24"/>
          <w:szCs w:val="24"/>
        </w:rPr>
        <w:t>.</w:t>
      </w:r>
    </w:p>
    <w:p w:rsidR="004F4964" w:rsidRPr="00416B56" w:rsidRDefault="004F4964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lastRenderedPageBreak/>
        <w:t xml:space="preserve">Этот документ раскрывает Методологические основы и ключевые положения системы (целевой модели) наставничества, Условия и ресурсы для внедрения и реализации системы (целевой модели) наставничества педагогических работников в образовательной организации, Структурные компоненты системы (целевой модели) наставничества педагогических работников в образовательной организации (внутренний и внешний контуры), Ожидаемые (планируемые) результаты внедрения и реализации системы (целевой модели) наставничества педагогических работников в образовательной организации и возможные риски. Приложением к документу являются </w:t>
      </w:r>
      <w:r w:rsidR="002F5176" w:rsidRPr="00416B56">
        <w:rPr>
          <w:rFonts w:ascii="Times New Roman" w:hAnsi="Times New Roman" w:cs="Times New Roman"/>
          <w:sz w:val="24"/>
          <w:szCs w:val="24"/>
        </w:rPr>
        <w:t>«</w:t>
      </w:r>
      <w:r w:rsidRPr="00416B56">
        <w:rPr>
          <w:rFonts w:ascii="Times New Roman" w:hAnsi="Times New Roman" w:cs="Times New Roman"/>
          <w:b/>
          <w:sz w:val="24"/>
          <w:szCs w:val="24"/>
        </w:rPr>
        <w:t>М</w:t>
      </w:r>
      <w:r w:rsidR="002F5176" w:rsidRPr="00416B56">
        <w:rPr>
          <w:rFonts w:ascii="Times New Roman" w:hAnsi="Times New Roman" w:cs="Times New Roman"/>
          <w:b/>
          <w:sz w:val="24"/>
          <w:szCs w:val="24"/>
        </w:rPr>
        <w:t>етодические рекомендации для образовательных организаций по реализации системы (целевой модели) наставничества педагогических работников»</w:t>
      </w:r>
      <w:r w:rsidR="00BD1205" w:rsidRPr="00416B56">
        <w:rPr>
          <w:rFonts w:ascii="Times New Roman" w:hAnsi="Times New Roman" w:cs="Times New Roman"/>
          <w:sz w:val="24"/>
          <w:szCs w:val="24"/>
        </w:rPr>
        <w:t xml:space="preserve">, которые содержат: </w:t>
      </w:r>
    </w:p>
    <w:p w:rsidR="00BD1205" w:rsidRPr="00416B56" w:rsidRDefault="00BD1205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Нормативное правовое и организационно-методическое обеспечение внедрения (применения) системы (целевой модели) наставничества педагогических работников в образовательных организациях</w:t>
      </w:r>
    </w:p>
    <w:p w:rsidR="00BD1205" w:rsidRPr="00416B56" w:rsidRDefault="00BD1205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 xml:space="preserve">Внедрение (применение) системы (целевой модели) наставничества в образовательных организациях: основные этапы внедрения и реализации системы, подбор и формирование пар «наставник-наставляемый»,  основные подходы к организации взаимодействия пар, </w:t>
      </w:r>
    </w:p>
    <w:p w:rsidR="00BD1205" w:rsidRPr="00416B56" w:rsidRDefault="00BD1205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Формы и виды наставничества педагогических работников в образовательных организациях общего, среднего профессионального, дополнительного образования</w:t>
      </w:r>
    </w:p>
    <w:p w:rsidR="00BD1205" w:rsidRPr="00416B56" w:rsidRDefault="00BD1205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Завершение персонализированной программы наставничества педагогических работников. Оценка ее результативности и эффективности</w:t>
      </w:r>
    </w:p>
    <w:p w:rsidR="00FB51EC" w:rsidRPr="00416B56" w:rsidRDefault="008855C2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Оценка результативности внедрения (применения) системы (целевой модели) наставничества</w:t>
      </w:r>
    </w:p>
    <w:p w:rsidR="008855C2" w:rsidRPr="00416B56" w:rsidRDefault="008855C2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Риски внедрения (применения) системы (целевой модели) наставничества педагогических работников в образовательных организациях и пути их минимизации</w:t>
      </w:r>
    </w:p>
    <w:p w:rsidR="008855C2" w:rsidRPr="00416B56" w:rsidRDefault="008855C2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 xml:space="preserve">Приложение 1 Примерное положение о системе наставничества педагогических работников в образовательной организации </w:t>
      </w:r>
    </w:p>
    <w:p w:rsidR="008855C2" w:rsidRPr="00416B56" w:rsidRDefault="008855C2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Приложение 2 Примерная дорожная карта (план мероприятий) по реализации Положения о системе наставничества педагогических работников в образовательной организации</w:t>
      </w:r>
    </w:p>
    <w:p w:rsidR="00936DE1" w:rsidRPr="00416B56" w:rsidRDefault="00936DE1" w:rsidP="00416B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 xml:space="preserve">Затем на региональном уровне вышло </w:t>
      </w:r>
      <w:r w:rsidRPr="00416B56">
        <w:rPr>
          <w:rFonts w:ascii="Times New Roman" w:hAnsi="Times New Roman" w:cs="Times New Roman"/>
          <w:b/>
          <w:sz w:val="24"/>
          <w:szCs w:val="24"/>
        </w:rPr>
        <w:t>Типовое положение о наставничестве в общеобразовательных организациях, осуществляющих образовательную деятельность по дополнительным общеобразовательным программам на территории Архангельской области, в рамках федеральных проектов «Успех каждого ребенка» и «Современная школа» национального проекта «Образование»</w:t>
      </w:r>
      <w:proofErr w:type="gramStart"/>
      <w:r w:rsidRPr="00416B56">
        <w:rPr>
          <w:rFonts w:ascii="Times New Roman" w:hAnsi="Times New Roman" w:cs="Times New Roman"/>
          <w:b/>
          <w:sz w:val="24"/>
          <w:szCs w:val="24"/>
        </w:rPr>
        <w:t>.</w:t>
      </w:r>
      <w:r w:rsidRPr="00416B5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6B56">
        <w:rPr>
          <w:rFonts w:ascii="Times New Roman" w:hAnsi="Times New Roman" w:cs="Times New Roman"/>
          <w:sz w:val="24"/>
          <w:szCs w:val="24"/>
        </w:rPr>
        <w:t xml:space="preserve"> него включены:</w:t>
      </w:r>
    </w:p>
    <w:p w:rsidR="00936DE1" w:rsidRPr="00416B56" w:rsidRDefault="00936DE1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Общие положения: термины, цели, задач наставничества; Деятельность наставника в среде обучающихся; Ответственность заинтересованных сторон.</w:t>
      </w:r>
    </w:p>
    <w:p w:rsidR="00936DE1" w:rsidRPr="00416B56" w:rsidRDefault="00936DE1" w:rsidP="00416B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6B56">
        <w:rPr>
          <w:rFonts w:ascii="Times New Roman" w:hAnsi="Times New Roman" w:cs="Times New Roman"/>
          <w:b/>
          <w:bCs/>
          <w:sz w:val="24"/>
          <w:szCs w:val="24"/>
        </w:rPr>
        <w:t xml:space="preserve">Распоряжение министерства образования Архангельской области № 483 от 22.03.2022 «О внедрении системы (целевой модели) наставничества по форме «педагог-педагог» в Архангельской области», </w:t>
      </w:r>
      <w:r w:rsidRPr="00416B56">
        <w:rPr>
          <w:rFonts w:ascii="Times New Roman" w:hAnsi="Times New Roman" w:cs="Times New Roman"/>
          <w:bCs/>
          <w:sz w:val="24"/>
          <w:szCs w:val="24"/>
        </w:rPr>
        <w:t>в которомутверждено Положение о внедрении системы (целевой модели)  наставничества по форме «педагог – педагог» в Архангельской области»</w:t>
      </w:r>
    </w:p>
    <w:p w:rsidR="00445D58" w:rsidRPr="00416B56" w:rsidRDefault="00026E18" w:rsidP="00416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Таки</w:t>
      </w:r>
      <w:r w:rsidR="00445D58" w:rsidRPr="00416B56">
        <w:rPr>
          <w:rFonts w:ascii="Times New Roman" w:hAnsi="Times New Roman" w:cs="Times New Roman"/>
          <w:sz w:val="24"/>
          <w:szCs w:val="24"/>
        </w:rPr>
        <w:t xml:space="preserve">м образом, </w:t>
      </w:r>
      <w:r w:rsidR="00416B56">
        <w:rPr>
          <w:rFonts w:ascii="Times New Roman" w:hAnsi="Times New Roman" w:cs="Times New Roman"/>
          <w:sz w:val="24"/>
          <w:szCs w:val="24"/>
        </w:rPr>
        <w:t>данные нормативные акты показывают</w:t>
      </w:r>
      <w:r w:rsidR="00445D58" w:rsidRPr="00416B56">
        <w:rPr>
          <w:rFonts w:ascii="Times New Roman" w:hAnsi="Times New Roman" w:cs="Times New Roman"/>
          <w:sz w:val="24"/>
          <w:szCs w:val="24"/>
        </w:rPr>
        <w:t xml:space="preserve"> нам правильное направление в океане под названием «Наставничество».</w:t>
      </w:r>
      <w:r w:rsidR="001E1A8F" w:rsidRPr="00416B56">
        <w:rPr>
          <w:rFonts w:ascii="Times New Roman" w:hAnsi="Times New Roman" w:cs="Times New Roman"/>
          <w:sz w:val="24"/>
          <w:szCs w:val="24"/>
        </w:rPr>
        <w:t xml:space="preserve"> И с 2022 года </w:t>
      </w:r>
      <w:r w:rsidR="00416B56">
        <w:rPr>
          <w:rFonts w:ascii="Times New Roman" w:hAnsi="Times New Roman" w:cs="Times New Roman"/>
          <w:sz w:val="24"/>
          <w:szCs w:val="24"/>
        </w:rPr>
        <w:t>мы плывём, ориентируясь на их маяк</w:t>
      </w:r>
      <w:proofErr w:type="gramStart"/>
      <w:r w:rsidR="00416B56">
        <w:rPr>
          <w:rFonts w:ascii="Times New Roman" w:hAnsi="Times New Roman" w:cs="Times New Roman"/>
          <w:sz w:val="24"/>
          <w:szCs w:val="24"/>
        </w:rPr>
        <w:t>.</w:t>
      </w:r>
      <w:r w:rsidR="001E1A8F" w:rsidRPr="00416B5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96777" w:rsidRPr="00416B56" w:rsidRDefault="00496777" w:rsidP="00416B56">
      <w:pPr>
        <w:pStyle w:val="Default"/>
        <w:jc w:val="center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  <w:b/>
        </w:rPr>
        <w:t xml:space="preserve">Задачи внедрения модели наставничества </w:t>
      </w:r>
    </w:p>
    <w:p w:rsidR="00496777" w:rsidRPr="00416B56" w:rsidRDefault="00496777" w:rsidP="00416B56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 </w:t>
      </w:r>
    </w:p>
    <w:p w:rsidR="00496777" w:rsidRPr="00416B56" w:rsidRDefault="00496777" w:rsidP="00416B56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 </w:t>
      </w:r>
    </w:p>
    <w:p w:rsidR="00496777" w:rsidRPr="00416B56" w:rsidRDefault="00496777" w:rsidP="00416B56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формирование открытого и эффективного сообщества вокруг образовательной организации, способного на комплексную поддержку ее деятельности, в </w:t>
      </w:r>
      <w:proofErr w:type="gramStart"/>
      <w:r w:rsidRPr="00416B56">
        <w:rPr>
          <w:rFonts w:ascii="Times New Roman" w:hAnsi="Times New Roman" w:cs="Times New Roman"/>
        </w:rPr>
        <w:t>котором</w:t>
      </w:r>
      <w:proofErr w:type="gramEnd"/>
      <w:r w:rsidRPr="00416B56">
        <w:rPr>
          <w:rFonts w:ascii="Times New Roman" w:hAnsi="Times New Roman" w:cs="Times New Roman"/>
        </w:rPr>
        <w:t xml:space="preserve"> выстроены доверительные и партнерские отношения. </w:t>
      </w:r>
    </w:p>
    <w:p w:rsidR="00676B29" w:rsidRPr="00416B56" w:rsidRDefault="00676B29" w:rsidP="0068740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Рассмотрим, что же в себя включает деятельность по внедрению целевой модели наставничества в ДОУ: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Реализация программы наставничества в образовательных организациях включает семь основных этапов.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Cs/>
          <w:color w:val="auto"/>
        </w:rPr>
        <w:t>1.Подготовка условий для запуска программы наставничества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Cs/>
          <w:color w:val="auto"/>
        </w:rPr>
        <w:t xml:space="preserve">2.Формирование базы </w:t>
      </w:r>
      <w:proofErr w:type="gramStart"/>
      <w:r w:rsidRPr="00416B56">
        <w:rPr>
          <w:rFonts w:ascii="Times New Roman" w:hAnsi="Times New Roman" w:cs="Times New Roman"/>
          <w:bCs/>
          <w:color w:val="auto"/>
        </w:rPr>
        <w:t>наставляемых</w:t>
      </w:r>
      <w:proofErr w:type="gramEnd"/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Cs/>
          <w:color w:val="auto"/>
        </w:rPr>
        <w:t xml:space="preserve">3. Формирование базы наставников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  <w:bCs/>
          <w:color w:val="auto"/>
        </w:rPr>
      </w:pPr>
      <w:r w:rsidRPr="00416B56">
        <w:rPr>
          <w:rFonts w:ascii="Times New Roman" w:hAnsi="Times New Roman" w:cs="Times New Roman"/>
          <w:bCs/>
          <w:color w:val="auto"/>
        </w:rPr>
        <w:t xml:space="preserve">4. Отбор и обучение наставников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Cs/>
          <w:color w:val="auto"/>
        </w:rPr>
        <w:t xml:space="preserve">5. Формирование наставнических пар или групп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Cs/>
          <w:color w:val="auto"/>
        </w:rPr>
        <w:lastRenderedPageBreak/>
        <w:t xml:space="preserve">6.Организация работы наставнических пар или групп </w:t>
      </w:r>
    </w:p>
    <w:p w:rsidR="001B4257" w:rsidRPr="00416B56" w:rsidRDefault="001B4257" w:rsidP="00416B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6B56">
        <w:rPr>
          <w:rFonts w:ascii="Times New Roman" w:hAnsi="Times New Roman" w:cs="Times New Roman"/>
          <w:bCs/>
          <w:sz w:val="24"/>
          <w:szCs w:val="24"/>
        </w:rPr>
        <w:t>7.Завершение наставничества</w:t>
      </w:r>
    </w:p>
    <w:p w:rsidR="001B4257" w:rsidRPr="00416B56" w:rsidRDefault="001B4257" w:rsidP="00416B56">
      <w:pPr>
        <w:pStyle w:val="Default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  <w:b/>
          <w:bCs/>
        </w:rPr>
        <w:t xml:space="preserve">Этап 1. Подготовка условий для запуска программы наставничества.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Первый этап направлен на создание благоприятных условий для запуска программы наставничества, его задачи: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получить поддержку концепции наставничества внутри и вне организации;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собрать предварительные запросы от потенциальных наставляемых и выбрать соответствующие этим запросам аудитории для поиска наставников.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Этап имеет стратегическое значение и задает вектор всей программе наставничества. Успех программы будет зависеть от того, насколько точно на первом этапе будут определены цели и задачи программы наставничества, подобрана ответственная за ее реализацию команда, определены потенциальные внешние аудитории для поиска наставников.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Внутри образовательной организации эта работа позволит сформировать мотивированную команду и выбрать куратора программы, которые будут в полной мере разделять ценности и понимать цели наставничества. Правильное информирование поможет выявить запросы от потенциальных наставляемых - педагогов и обучающихся - и выбрать формы наставничества, чьи ролевые модели подходят для реализации задач.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Результатом этапа является дорожная карта внедрения целевой модели наставничества, в которой прописан поэтапный ход работ и необходимые ресурсы (кадровые, методические, материально-техническая база и т.д.) и возможные источники их привлечения (внутренние и внешние). </w:t>
      </w:r>
    </w:p>
    <w:p w:rsidR="001B4257" w:rsidRPr="00416B56" w:rsidRDefault="001B4257" w:rsidP="00416B56">
      <w:pPr>
        <w:pStyle w:val="Default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  <w:b/>
          <w:bCs/>
        </w:rPr>
        <w:t xml:space="preserve">Этап 2. Формирование базы </w:t>
      </w:r>
      <w:proofErr w:type="gramStart"/>
      <w:r w:rsidRPr="00416B56">
        <w:rPr>
          <w:rFonts w:ascii="Times New Roman" w:hAnsi="Times New Roman" w:cs="Times New Roman"/>
          <w:b/>
          <w:bCs/>
        </w:rPr>
        <w:t>наставляемых</w:t>
      </w:r>
      <w:proofErr w:type="gramEnd"/>
      <w:r w:rsidRPr="00416B56">
        <w:rPr>
          <w:rFonts w:ascii="Times New Roman" w:hAnsi="Times New Roman" w:cs="Times New Roman"/>
          <w:b/>
          <w:bCs/>
        </w:rPr>
        <w:t xml:space="preserve">.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>Основная задача этапа заключается в выявлении конкретных проблем педагогов образовательной организации, которые можно решить с помощью наставничества. Среди таких проблем могут быть низкие</w:t>
      </w:r>
      <w:r w:rsidR="00416B56">
        <w:rPr>
          <w:rFonts w:ascii="Times New Roman" w:hAnsi="Times New Roman" w:cs="Times New Roman"/>
        </w:rPr>
        <w:t xml:space="preserve"> карьерные ожидания у педагогов</w:t>
      </w:r>
      <w:r w:rsidRPr="00416B56">
        <w:rPr>
          <w:rFonts w:ascii="Times New Roman" w:hAnsi="Times New Roman" w:cs="Times New Roman"/>
        </w:rPr>
        <w:t xml:space="preserve">.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Работа на этапе сфокусирована на внутреннем контуре - на взаимодействии с коллективом. Важнейшим этапом является проведение мотивационных бесед с возможным приглашением потенциальных наставников, участников предыдущих программ наставничества, описание целей, задач и возможных результатов участия в программе наставничества для самих наставляемых, принципах безопасной коммуникации.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proofErr w:type="gramStart"/>
      <w:r w:rsidRPr="00416B56">
        <w:rPr>
          <w:rFonts w:ascii="Times New Roman" w:hAnsi="Times New Roman" w:cs="Times New Roman"/>
        </w:rPr>
        <w:t>Дефицит наставляемых не может быть компенсирован директивным причислением педагогов к программе наставничества, так как в основе самой целевой модели находится принцип добровольности и осознанности.</w:t>
      </w:r>
      <w:proofErr w:type="gramEnd"/>
      <w:r w:rsidRPr="00416B56">
        <w:rPr>
          <w:rFonts w:ascii="Times New Roman" w:hAnsi="Times New Roman" w:cs="Times New Roman"/>
        </w:rPr>
        <w:t xml:space="preserve"> Для мотивационных мероприятий, анализа собранных данных может потребоваться привлечение внешних специалистов (психологов, методистов, представителей компаний, занимающихся тестированием навыков и составлением психологического портрета и т.д.).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Обязательным условием данного этапа программы наставничества является заполнение наставляемым согласия на обработку персональных данных.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Значимая часть работы посвящена мониторингу, который на этом этапе заключается в сборе и систематизации запросов </w:t>
      </w:r>
      <w:proofErr w:type="gramStart"/>
      <w:r w:rsidRPr="00416B56">
        <w:rPr>
          <w:rFonts w:ascii="Times New Roman" w:hAnsi="Times New Roman" w:cs="Times New Roman"/>
        </w:rPr>
        <w:t>от</w:t>
      </w:r>
      <w:proofErr w:type="gramEnd"/>
      <w:r w:rsidRPr="00416B56">
        <w:rPr>
          <w:rFonts w:ascii="Times New Roman" w:hAnsi="Times New Roman" w:cs="Times New Roman"/>
        </w:rPr>
        <w:t xml:space="preserve"> потенциальных наставляемых. </w:t>
      </w:r>
      <w:proofErr w:type="gramStart"/>
      <w:r w:rsidRPr="00416B56">
        <w:rPr>
          <w:rFonts w:ascii="Times New Roman" w:hAnsi="Times New Roman" w:cs="Times New Roman"/>
        </w:rPr>
        <w:t xml:space="preserve">Эти данные станут основой для мониторинга влияния программы на наставляемых, измерения динамики изменений. </w:t>
      </w:r>
      <w:proofErr w:type="gramEnd"/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Для составления полной картины следует выделить основные направления сбора данных, в частности: развитие компетенций, личностные характеристики.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>Рекомендуется использовать разные ка</w:t>
      </w:r>
      <w:r w:rsidR="00416B56">
        <w:rPr>
          <w:rFonts w:ascii="Times New Roman" w:hAnsi="Times New Roman" w:cs="Times New Roman"/>
        </w:rPr>
        <w:t xml:space="preserve">налы получения данных: интервью, </w:t>
      </w:r>
      <w:r w:rsidRPr="00416B56">
        <w:rPr>
          <w:rFonts w:ascii="Times New Roman" w:hAnsi="Times New Roman" w:cs="Times New Roman"/>
        </w:rPr>
        <w:t xml:space="preserve">методики определения </w:t>
      </w:r>
      <w:r w:rsidR="00416B56">
        <w:rPr>
          <w:rFonts w:ascii="Times New Roman" w:hAnsi="Times New Roman" w:cs="Times New Roman"/>
        </w:rPr>
        <w:t xml:space="preserve">самооценки, уровня тревожности </w:t>
      </w:r>
      <w:r w:rsidRPr="00416B56">
        <w:rPr>
          <w:rFonts w:ascii="Times New Roman" w:hAnsi="Times New Roman" w:cs="Times New Roman"/>
        </w:rPr>
        <w:t xml:space="preserve">и другие.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Результатом этапа является сформированная база наставляемых с перечнем запросов, необходимая для подбора кандидатов в наставники на следующем этапе. </w:t>
      </w:r>
    </w:p>
    <w:p w:rsidR="001B4257" w:rsidRPr="00416B56" w:rsidRDefault="001B4257" w:rsidP="00416B56">
      <w:pPr>
        <w:pStyle w:val="Default"/>
        <w:jc w:val="center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  <w:b/>
          <w:bCs/>
        </w:rPr>
        <w:t>Этап 3. Формирование базы наставников.</w:t>
      </w:r>
    </w:p>
    <w:p w:rsidR="001B4257" w:rsidRPr="00416B56" w:rsidRDefault="001B4257" w:rsidP="00D8630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Главная задача этапа - поиск потенциальных наставников для формирования базы наставников. Для решения этой задачи понадобится </w:t>
      </w:r>
      <w:proofErr w:type="gramStart"/>
      <w:r w:rsidRPr="00416B56">
        <w:rPr>
          <w:rFonts w:ascii="Times New Roman" w:hAnsi="Times New Roman" w:cs="Times New Roman"/>
        </w:rPr>
        <w:t>работа</w:t>
      </w:r>
      <w:proofErr w:type="gramEnd"/>
      <w:r w:rsidRPr="00416B56">
        <w:rPr>
          <w:rFonts w:ascii="Times New Roman" w:hAnsi="Times New Roman" w:cs="Times New Roman"/>
        </w:rPr>
        <w:t xml:space="preserve"> как с внутренним, так и с внешним контуром связей образовательной организации. Работа с внутренним контуром включает действия по формиров</w:t>
      </w:r>
      <w:r w:rsidR="00D8630E">
        <w:rPr>
          <w:rFonts w:ascii="Times New Roman" w:hAnsi="Times New Roman" w:cs="Times New Roman"/>
        </w:rPr>
        <w:t xml:space="preserve">анию базы наставников из числа </w:t>
      </w:r>
      <w:r w:rsidRPr="00416B56">
        <w:rPr>
          <w:rFonts w:ascii="Times New Roman" w:hAnsi="Times New Roman" w:cs="Times New Roman"/>
        </w:rPr>
        <w:t xml:space="preserve">педагогов, заинтересованных в тиражировании личного педагогического опыта и создании продуктивной педагогической атмосферы; </w:t>
      </w:r>
    </w:p>
    <w:p w:rsidR="001B4257" w:rsidRPr="00416B56" w:rsidRDefault="001B4257" w:rsidP="00D8630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>Работа с внешним контуром на данном этапе включает действия по формиров</w:t>
      </w:r>
      <w:r w:rsidR="00D8630E">
        <w:rPr>
          <w:rFonts w:ascii="Times New Roman" w:hAnsi="Times New Roman" w:cs="Times New Roman"/>
        </w:rPr>
        <w:t xml:space="preserve">анию базы наставников из числа </w:t>
      </w:r>
      <w:r w:rsidRPr="00416B56">
        <w:rPr>
          <w:rFonts w:ascii="Times New Roman" w:hAnsi="Times New Roman" w:cs="Times New Roman"/>
        </w:rPr>
        <w:t>сотрудников некоммерческих организаций и участников региональных социальных проектов, возможно, с уже имеющимся опытом участия в программах наставничества; представителей других организаций, с которыми есть партнерские связи.</w:t>
      </w:r>
    </w:p>
    <w:p w:rsidR="001B4257" w:rsidRPr="00416B56" w:rsidRDefault="001B4257" w:rsidP="0041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lastRenderedPageBreak/>
        <w:t>Работа состоит из двух важных блоков: информирование и сбор данных.</w:t>
      </w:r>
    </w:p>
    <w:p w:rsidR="001B4257" w:rsidRPr="00416B56" w:rsidRDefault="001B4257" w:rsidP="00416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1.Информирование:</w:t>
      </w:r>
    </w:p>
    <w:p w:rsidR="001B4257" w:rsidRPr="00416B56" w:rsidRDefault="001B4257" w:rsidP="00416B56">
      <w:pPr>
        <w:pStyle w:val="a4"/>
        <w:numPr>
          <w:ilvl w:val="0"/>
          <w:numId w:val="4"/>
        </w:numPr>
        <w:spacing w:after="0" w:line="240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Распространение информации о целях и задачах программы, её принципах и планируемых результатов,</w:t>
      </w:r>
    </w:p>
    <w:p w:rsidR="001B4257" w:rsidRPr="00416B56" w:rsidRDefault="001B4257" w:rsidP="00416B56">
      <w:pPr>
        <w:pStyle w:val="a4"/>
        <w:numPr>
          <w:ilvl w:val="0"/>
          <w:numId w:val="4"/>
        </w:numPr>
        <w:spacing w:after="0" w:line="240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 xml:space="preserve">Взаимодействие с аудиториями и профильных </w:t>
      </w:r>
      <w:proofErr w:type="gramStart"/>
      <w:r w:rsidRPr="00416B56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416B56">
        <w:rPr>
          <w:rFonts w:ascii="Times New Roman" w:hAnsi="Times New Roman" w:cs="Times New Roman"/>
          <w:sz w:val="24"/>
          <w:szCs w:val="24"/>
        </w:rPr>
        <w:t xml:space="preserve"> или при личных встречах,</w:t>
      </w:r>
    </w:p>
    <w:p w:rsidR="001B4257" w:rsidRPr="00416B56" w:rsidRDefault="001B4257" w:rsidP="00416B56">
      <w:pPr>
        <w:pStyle w:val="a4"/>
        <w:numPr>
          <w:ilvl w:val="0"/>
          <w:numId w:val="4"/>
        </w:numPr>
        <w:spacing w:after="0" w:line="240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Мотивирование,  рассказ о  тех возможностях, которые открывает потенциальному наставнику участие в программе (повышение социального статуса, личный рост, привлечение перспективных кадров, развитие собственных гибких навыков).</w:t>
      </w:r>
    </w:p>
    <w:p w:rsidR="001B4257" w:rsidRPr="00416B56" w:rsidRDefault="001B4257" w:rsidP="00D863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2. По окончании данной работы у образовательной организации должна быть сформирована база наст</w:t>
      </w:r>
      <w:r w:rsidR="00D8630E">
        <w:rPr>
          <w:rFonts w:ascii="Times New Roman" w:hAnsi="Times New Roman" w:cs="Times New Roman"/>
          <w:sz w:val="24"/>
          <w:szCs w:val="24"/>
        </w:rPr>
        <w:t xml:space="preserve">авников </w:t>
      </w:r>
      <w:r w:rsidRPr="00416B56">
        <w:rPr>
          <w:rFonts w:ascii="Times New Roman" w:hAnsi="Times New Roman" w:cs="Times New Roman"/>
          <w:sz w:val="24"/>
          <w:szCs w:val="24"/>
        </w:rPr>
        <w:t>из числа активных педагогов: включает педагогов, готовых делиться ценным профессиональным и личностным опытом, заинтересованных в получении общественного признания и мотивированных желанием создать в образовательной организации плодотворную для развития отечественной педагогики среду.</w:t>
      </w:r>
    </w:p>
    <w:p w:rsidR="001B4257" w:rsidRPr="00416B56" w:rsidRDefault="001B4257" w:rsidP="00416B56">
      <w:pPr>
        <w:tabs>
          <w:tab w:val="left" w:pos="1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Блок информационных работ готовит основу для того, чтобы выявить кандидатов в наставники и перейти к сбору данных.</w:t>
      </w:r>
    </w:p>
    <w:p w:rsidR="001B4257" w:rsidRPr="00416B56" w:rsidRDefault="001B4257" w:rsidP="00416B56">
      <w:pPr>
        <w:tabs>
          <w:tab w:val="left" w:pos="1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Сбор данных на этом этапе включает первичное анкетирование кандидатов, в ходе которого определяется пригодность к участию в программе наставничества и профиль наставника по критериям: жизненный опыт, сфера интересов, профессиональные компетенции, возрастная категория потенциальных наставляемых, ресурс времени.</w:t>
      </w:r>
    </w:p>
    <w:p w:rsidR="001B4257" w:rsidRPr="00416B56" w:rsidRDefault="001B4257" w:rsidP="00D8630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Результатом этапа является формирование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организаций. </w:t>
      </w:r>
    </w:p>
    <w:p w:rsidR="001B4257" w:rsidRPr="00416B56" w:rsidRDefault="001B4257" w:rsidP="00416B56">
      <w:pPr>
        <w:tabs>
          <w:tab w:val="left" w:pos="1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Обязательным условием данного этапа программы наставничества является заполнение наставниками согласия на обработку персональных данных.</w:t>
      </w:r>
    </w:p>
    <w:p w:rsidR="001B4257" w:rsidRPr="00416B56" w:rsidRDefault="001B4257" w:rsidP="00416B56">
      <w:pPr>
        <w:tabs>
          <w:tab w:val="left" w:pos="139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b/>
          <w:bCs/>
          <w:sz w:val="24"/>
          <w:szCs w:val="24"/>
        </w:rPr>
        <w:t>Этап 4. Отбор и обучение наставников.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Основные задачи данного этапа - выявление наставников, входящих в базу потенциальных наставников, подходящих для конкретной программы, и их подготовку к работе с </w:t>
      </w:r>
      <w:proofErr w:type="gramStart"/>
      <w:r w:rsidRPr="00416B56">
        <w:rPr>
          <w:rFonts w:ascii="Times New Roman" w:hAnsi="Times New Roman" w:cs="Times New Roman"/>
        </w:rPr>
        <w:t>наставляемыми</w:t>
      </w:r>
      <w:proofErr w:type="gramEnd"/>
      <w:r w:rsidRPr="00416B56">
        <w:rPr>
          <w:rFonts w:ascii="Times New Roman" w:hAnsi="Times New Roman" w:cs="Times New Roman"/>
        </w:rPr>
        <w:t xml:space="preserve">. Обе задачи решаются с помощью внутренних ресурсов организации. Работа с внешним контуром может понадобиться для организации специального тренинга или привлечения мотивационного спикера, экспертов в сфере наставничества на обучение. </w:t>
      </w:r>
    </w:p>
    <w:p w:rsidR="001B4257" w:rsidRPr="00416B56" w:rsidRDefault="001B4257" w:rsidP="00416B56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  <w:b/>
          <w:bCs/>
        </w:rPr>
        <w:t xml:space="preserve">Для отбора наставников необходимо: </w:t>
      </w:r>
    </w:p>
    <w:p w:rsidR="001B4257" w:rsidRPr="00416B56" w:rsidRDefault="001B4257" w:rsidP="00416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разработать критерии отбора в соответствии с запросами наставляемых; </w:t>
      </w:r>
    </w:p>
    <w:p w:rsidR="001B4257" w:rsidRPr="00416B56" w:rsidRDefault="001B4257" w:rsidP="00416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выбрать из сформированной базы подходящих под эти критерии наставников; </w:t>
      </w:r>
    </w:p>
    <w:p w:rsidR="001B4257" w:rsidRPr="00416B56" w:rsidRDefault="001B4257" w:rsidP="00416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провести собеседование с отобранными наставниками, чтобы выяснить их уровень психологической готовности; </w:t>
      </w:r>
    </w:p>
    <w:p w:rsidR="001B4257" w:rsidRPr="00416B56" w:rsidRDefault="001B4257" w:rsidP="00416B5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сформировать базу отобранных наставников.</w:t>
      </w:r>
    </w:p>
    <w:p w:rsidR="001B4257" w:rsidRPr="00416B56" w:rsidRDefault="001B4257" w:rsidP="00416B56">
      <w:pPr>
        <w:pStyle w:val="Default"/>
        <w:jc w:val="center"/>
        <w:rPr>
          <w:rFonts w:ascii="Times New Roman" w:hAnsi="Times New Roman" w:cs="Times New Roman"/>
          <w:b/>
        </w:rPr>
      </w:pPr>
      <w:r w:rsidRPr="00416B56">
        <w:rPr>
          <w:rFonts w:ascii="Times New Roman" w:hAnsi="Times New Roman" w:cs="Times New Roman"/>
          <w:b/>
        </w:rPr>
        <w:t>Документы для отбора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Первым шагом процесса подбора является заполнение анкеты в письменной свободной форме всеми потенциальными наставниками, включающей дополнительные </w:t>
      </w:r>
      <w:proofErr w:type="gramStart"/>
      <w:r w:rsidRPr="00416B56">
        <w:rPr>
          <w:rFonts w:ascii="Times New Roman" w:hAnsi="Times New Roman" w:cs="Times New Roman"/>
        </w:rPr>
        <w:t>к</w:t>
      </w:r>
      <w:proofErr w:type="gramEnd"/>
      <w:r w:rsidRPr="00416B56">
        <w:rPr>
          <w:rFonts w:ascii="Times New Roman" w:hAnsi="Times New Roman" w:cs="Times New Roman"/>
        </w:rPr>
        <w:t xml:space="preserve"> указанным в базе наставников сведения. </w:t>
      </w:r>
    </w:p>
    <w:p w:rsidR="00D8630E" w:rsidRPr="00416B56" w:rsidRDefault="001B4257" w:rsidP="00D8630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Вторым этапом отбора выступает собеседование.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Психологу и/или куратору необходимо заранее подготовить перечень вопросов, которые будут заданы претенденту. В них обязательно должны запрашиваться: </w:t>
      </w:r>
    </w:p>
    <w:p w:rsidR="001B4257" w:rsidRPr="00416B56" w:rsidRDefault="001B4257" w:rsidP="00416B56">
      <w:pPr>
        <w:pStyle w:val="Default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личная информация (в том числе образование, опыт работы, достижения); </w:t>
      </w:r>
    </w:p>
    <w:p w:rsidR="001B4257" w:rsidRPr="00416B56" w:rsidRDefault="001B4257" w:rsidP="00416B56">
      <w:pPr>
        <w:pStyle w:val="Default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личные качества (в том числе сильные и слабые стороны, хобби, увлечения); </w:t>
      </w:r>
    </w:p>
    <w:p w:rsidR="001B4257" w:rsidRPr="00416B56" w:rsidRDefault="001B4257" w:rsidP="00416B56">
      <w:pPr>
        <w:pStyle w:val="Default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ожидания от участия в программе наставничества; </w:t>
      </w:r>
    </w:p>
    <w:p w:rsidR="001B4257" w:rsidRPr="00416B56" w:rsidRDefault="001B4257" w:rsidP="00416B56">
      <w:pPr>
        <w:pStyle w:val="Default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мотивация на участие в программе наставничества; </w:t>
      </w:r>
    </w:p>
    <w:p w:rsidR="001B4257" w:rsidRPr="00416B56" w:rsidRDefault="001B4257" w:rsidP="00416B56">
      <w:pPr>
        <w:pStyle w:val="Default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психологическая готовность к роли наставника. </w:t>
      </w:r>
    </w:p>
    <w:p w:rsidR="001B4257" w:rsidRPr="00416B56" w:rsidRDefault="001B4257" w:rsidP="00D8630E">
      <w:pPr>
        <w:pStyle w:val="Default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Также в процессе собеседования необходимо узнать, позволит ли распорядок дня наставника выделять достаточно времени для наставнических отношений. Нужно удостовериться, что кандидат понимает свои задачи относительно наставляемого, требования к его личности и поведению во время встреч с </w:t>
      </w:r>
      <w:proofErr w:type="gramStart"/>
      <w:r w:rsidRPr="00416B56">
        <w:rPr>
          <w:rFonts w:ascii="Times New Roman" w:hAnsi="Times New Roman" w:cs="Times New Roman"/>
        </w:rPr>
        <w:t>наставляемым</w:t>
      </w:r>
      <w:proofErr w:type="gramEnd"/>
      <w:r w:rsidRPr="00416B56">
        <w:rPr>
          <w:rFonts w:ascii="Times New Roman" w:hAnsi="Times New Roman" w:cs="Times New Roman"/>
        </w:rPr>
        <w:t xml:space="preserve">, уровень контроля за результатами реализации программы. </w:t>
      </w:r>
    </w:p>
    <w:p w:rsidR="001B4257" w:rsidRPr="00416B56" w:rsidRDefault="001B4257" w:rsidP="00416B56">
      <w:pPr>
        <w:pStyle w:val="Default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  <w:b/>
          <w:bCs/>
        </w:rPr>
        <w:t xml:space="preserve">Для организации обучения наставников необходимо: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составить программу обучения наставников, определить ее сроки;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>подобрать необходимые методически</w:t>
      </w:r>
      <w:r w:rsidR="00D8630E">
        <w:rPr>
          <w:rFonts w:ascii="Times New Roman" w:hAnsi="Times New Roman" w:cs="Times New Roman"/>
        </w:rPr>
        <w:t>е материалы в помощь наставнику</w:t>
      </w:r>
      <w:r w:rsidRPr="00416B56">
        <w:rPr>
          <w:rFonts w:ascii="Times New Roman" w:hAnsi="Times New Roman" w:cs="Times New Roman"/>
        </w:rPr>
        <w:t xml:space="preserve">;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lastRenderedPageBreak/>
        <w:t>выбрать форматы обучения и преподавателя (преподавателей). В роли преподавателя может выступить непосредственно куратор программы наставничества. Также в роли преподавателя могут выступить приглашенные куратором эксперты, специалисты по наставничеству, успешные наставники - участники программ наставничества других организаций. Материально-техническое обеспечение обучения при условии использования ресурсов других организаций и лиц остается в ответственности образовательной организации.</w:t>
      </w:r>
    </w:p>
    <w:p w:rsidR="001B4257" w:rsidRPr="00416B56" w:rsidRDefault="001B4257" w:rsidP="00636DDA">
      <w:pPr>
        <w:pStyle w:val="Default"/>
        <w:ind w:left="720"/>
        <w:rPr>
          <w:rFonts w:ascii="Times New Roman" w:hAnsi="Times New Roman" w:cs="Times New Roman"/>
          <w:b/>
        </w:rPr>
      </w:pPr>
      <w:r w:rsidRPr="00416B56">
        <w:rPr>
          <w:rFonts w:ascii="Times New Roman" w:hAnsi="Times New Roman" w:cs="Times New Roman"/>
          <w:b/>
        </w:rPr>
        <w:t>Общие рекомендации по организации обучения наставников</w:t>
      </w:r>
    </w:p>
    <w:p w:rsidR="001B4257" w:rsidRPr="00416B56" w:rsidRDefault="001B4257" w:rsidP="00636DDA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Процесс обучения делится на два этапа: первичное обучение и обучение в процессе деятельности.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  <w:b/>
        </w:rPr>
        <w:t>Первичное обучение</w:t>
      </w:r>
      <w:r w:rsidRPr="00416B56">
        <w:rPr>
          <w:rFonts w:ascii="Times New Roman" w:hAnsi="Times New Roman" w:cs="Times New Roman"/>
        </w:rPr>
        <w:t xml:space="preserve"> не может занимать </w:t>
      </w:r>
      <w:proofErr w:type="gramStart"/>
      <w:r w:rsidRPr="00416B56">
        <w:rPr>
          <w:rFonts w:ascii="Times New Roman" w:hAnsi="Times New Roman" w:cs="Times New Roman"/>
        </w:rPr>
        <w:t>менее четыре встреч</w:t>
      </w:r>
      <w:proofErr w:type="gramEnd"/>
      <w:r w:rsidRPr="00416B56">
        <w:rPr>
          <w:rFonts w:ascii="Times New Roman" w:hAnsi="Times New Roman" w:cs="Times New Roman"/>
        </w:rPr>
        <w:t xml:space="preserve"> с куратором (одна встреча в неделю в течение месяца), либо прохождения двухдневного интенсивного курса с куратором и/или привлеченными экспертами. Первичное обучение дает возможность потенциальным наставникам подготовиться к деятельности в роли наставника, познакомиться с основными целями наставничества и направлениями работы, проверить свою психологическую готовность. Первичное обучение должно помочь наставникам сформулировать свои личные цели, скорректировать ожидания от участия в программе наставничества и сравнить свои цели с целями наставляемых для выявления и своевременного решения возможных разногласий.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Первичное обучение наставников всех форм ведется по одинаковой схеме из трех частей.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1. Самоанализ и навыки </w:t>
      </w:r>
      <w:proofErr w:type="spellStart"/>
      <w:r w:rsidRPr="00416B56">
        <w:rPr>
          <w:rFonts w:ascii="Times New Roman" w:hAnsi="Times New Roman" w:cs="Times New Roman"/>
        </w:rPr>
        <w:t>самопрезентации</w:t>
      </w:r>
      <w:proofErr w:type="spellEnd"/>
      <w:r w:rsidRPr="00416B56">
        <w:rPr>
          <w:rFonts w:ascii="Times New Roman" w:hAnsi="Times New Roman" w:cs="Times New Roman"/>
        </w:rPr>
        <w:t>.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2. Обучение эффективным коммуникациям.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3. Разбор этапов реализации программы наставничества. </w:t>
      </w:r>
    </w:p>
    <w:p w:rsidR="001B4257" w:rsidRPr="00416B56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Если обучение проводится куратором в формате четырех встреч, то вторая часть разбивается на две. Если обучение проводится в формате </w:t>
      </w:r>
      <w:proofErr w:type="gramStart"/>
      <w:r w:rsidRPr="00416B56">
        <w:rPr>
          <w:rFonts w:ascii="Times New Roman" w:hAnsi="Times New Roman" w:cs="Times New Roman"/>
        </w:rPr>
        <w:t>двухдневного</w:t>
      </w:r>
      <w:proofErr w:type="gramEnd"/>
      <w:r w:rsidR="0068740E">
        <w:rPr>
          <w:rFonts w:ascii="Times New Roman" w:hAnsi="Times New Roman" w:cs="Times New Roman"/>
        </w:rPr>
        <w:t xml:space="preserve"> </w:t>
      </w:r>
      <w:proofErr w:type="spellStart"/>
      <w:r w:rsidRPr="00416B56">
        <w:rPr>
          <w:rFonts w:ascii="Times New Roman" w:hAnsi="Times New Roman" w:cs="Times New Roman"/>
        </w:rPr>
        <w:t>интенсива</w:t>
      </w:r>
      <w:proofErr w:type="spellEnd"/>
      <w:r w:rsidRPr="00416B56">
        <w:rPr>
          <w:rFonts w:ascii="Times New Roman" w:hAnsi="Times New Roman" w:cs="Times New Roman"/>
        </w:rPr>
        <w:t xml:space="preserve">, то первая часть разбирается в первый день, вторая - во второй. </w:t>
      </w:r>
    </w:p>
    <w:p w:rsidR="001B4257" w:rsidRPr="00636DDA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636DDA">
        <w:rPr>
          <w:rFonts w:ascii="Times New Roman" w:hAnsi="Times New Roman" w:cs="Times New Roman"/>
          <w:b/>
          <w:bCs/>
        </w:rPr>
        <w:t xml:space="preserve">Часть 1. Самоанализ и навыки </w:t>
      </w:r>
      <w:proofErr w:type="spellStart"/>
      <w:r w:rsidRPr="00636DDA">
        <w:rPr>
          <w:rFonts w:ascii="Times New Roman" w:hAnsi="Times New Roman" w:cs="Times New Roman"/>
          <w:b/>
          <w:bCs/>
        </w:rPr>
        <w:t>самопрезентации</w:t>
      </w:r>
      <w:proofErr w:type="spellEnd"/>
      <w:r w:rsidRPr="00636DDA">
        <w:rPr>
          <w:rFonts w:ascii="Times New Roman" w:hAnsi="Times New Roman" w:cs="Times New Roman"/>
          <w:b/>
          <w:bCs/>
        </w:rPr>
        <w:t xml:space="preserve">. </w:t>
      </w:r>
    </w:p>
    <w:p w:rsidR="001B4257" w:rsidRPr="00636DDA" w:rsidRDefault="001B4257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636DDA">
        <w:rPr>
          <w:rFonts w:ascii="Times New Roman" w:hAnsi="Times New Roman" w:cs="Times New Roman"/>
        </w:rPr>
        <w:t xml:space="preserve">Для организации эффективной работы с </w:t>
      </w:r>
      <w:proofErr w:type="gramStart"/>
      <w:r w:rsidRPr="00636DDA">
        <w:rPr>
          <w:rFonts w:ascii="Times New Roman" w:hAnsi="Times New Roman" w:cs="Times New Roman"/>
        </w:rPr>
        <w:t>наставляемым</w:t>
      </w:r>
      <w:proofErr w:type="gramEnd"/>
      <w:r w:rsidRPr="00636DDA">
        <w:rPr>
          <w:rFonts w:ascii="Times New Roman" w:hAnsi="Times New Roman" w:cs="Times New Roman"/>
        </w:rPr>
        <w:t xml:space="preserve"> куратору необходимо составить четкое представление о собственном опыте, ресурсах и возможностях их передачи. Для этого необходимо составить резюме.</w:t>
      </w:r>
    </w:p>
    <w:p w:rsidR="006703BA" w:rsidRPr="00636DDA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636DDA">
        <w:rPr>
          <w:rFonts w:ascii="Times New Roman" w:hAnsi="Times New Roman" w:cs="Times New Roman"/>
          <w:b/>
        </w:rPr>
        <w:t>Часть 2. Обучение эффективным коммуникациям</w:t>
      </w:r>
      <w:r w:rsidRPr="00636DDA">
        <w:rPr>
          <w:rFonts w:ascii="Times New Roman" w:hAnsi="Times New Roman" w:cs="Times New Roman"/>
        </w:rPr>
        <w:t>.</w:t>
      </w:r>
    </w:p>
    <w:p w:rsidR="006703BA" w:rsidRPr="00636DDA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636DDA">
        <w:rPr>
          <w:rFonts w:ascii="Times New Roman" w:hAnsi="Times New Roman" w:cs="Times New Roman"/>
          <w:b/>
          <w:bCs/>
        </w:rPr>
        <w:t xml:space="preserve">Часть 3. Разбор этапов реализации программы наставничества. </w:t>
      </w:r>
    </w:p>
    <w:p w:rsidR="006703BA" w:rsidRPr="00636DDA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636DDA">
        <w:rPr>
          <w:rFonts w:ascii="Times New Roman" w:hAnsi="Times New Roman" w:cs="Times New Roman"/>
        </w:rPr>
        <w:t xml:space="preserve">Для освоения последовательности основных действий в течение программы наставничества куратору необходимо предварительно разобрать с наставником схему встреч. </w:t>
      </w:r>
    </w:p>
    <w:p w:rsidR="006703BA" w:rsidRPr="00636DDA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636DDA">
        <w:rPr>
          <w:rFonts w:ascii="Times New Roman" w:hAnsi="Times New Roman" w:cs="Times New Roman"/>
        </w:rPr>
        <w:t xml:space="preserve">Во время обучения наставнику рекомендуется в формате ролевой игры с куратором или с другими наставниками, проходящими обучение, провести встречи, посвященные: </w:t>
      </w:r>
    </w:p>
    <w:p w:rsidR="006703BA" w:rsidRPr="00636DDA" w:rsidRDefault="006703BA" w:rsidP="00416B56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36DDA">
        <w:rPr>
          <w:rFonts w:ascii="Times New Roman" w:hAnsi="Times New Roman" w:cs="Times New Roman"/>
        </w:rPr>
        <w:t xml:space="preserve">знакомству; </w:t>
      </w:r>
    </w:p>
    <w:p w:rsidR="006703BA" w:rsidRPr="00636DDA" w:rsidRDefault="006703BA" w:rsidP="00416B56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36DDA">
        <w:rPr>
          <w:rFonts w:ascii="Times New Roman" w:hAnsi="Times New Roman" w:cs="Times New Roman"/>
        </w:rPr>
        <w:t xml:space="preserve">планированию будущей работы; </w:t>
      </w:r>
    </w:p>
    <w:p w:rsidR="006703BA" w:rsidRPr="00636DDA" w:rsidRDefault="006703BA" w:rsidP="00416B56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36DDA">
        <w:rPr>
          <w:rFonts w:ascii="Times New Roman" w:hAnsi="Times New Roman" w:cs="Times New Roman"/>
        </w:rPr>
        <w:t xml:space="preserve">решению конкретной задачи; </w:t>
      </w:r>
    </w:p>
    <w:p w:rsidR="006703BA" w:rsidRPr="00636DDA" w:rsidRDefault="006703BA" w:rsidP="00416B56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36DDA">
        <w:rPr>
          <w:rFonts w:ascii="Times New Roman" w:hAnsi="Times New Roman" w:cs="Times New Roman"/>
        </w:rPr>
        <w:t xml:space="preserve">решению внезапно возникшей проблемы; </w:t>
      </w:r>
    </w:p>
    <w:p w:rsidR="006703BA" w:rsidRPr="00636DDA" w:rsidRDefault="006703BA" w:rsidP="00416B56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gramStart"/>
      <w:r w:rsidRPr="00636DDA">
        <w:rPr>
          <w:rFonts w:ascii="Times New Roman" w:hAnsi="Times New Roman" w:cs="Times New Roman"/>
        </w:rPr>
        <w:t>решению ситуации</w:t>
      </w:r>
      <w:proofErr w:type="gramEnd"/>
      <w:r w:rsidRPr="00636DDA">
        <w:rPr>
          <w:rFonts w:ascii="Times New Roman" w:hAnsi="Times New Roman" w:cs="Times New Roman"/>
        </w:rPr>
        <w:t xml:space="preserve"> организационного нарушения; </w:t>
      </w:r>
    </w:p>
    <w:p w:rsidR="006703BA" w:rsidRPr="00636DDA" w:rsidRDefault="006703BA" w:rsidP="00416B56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36DDA">
        <w:rPr>
          <w:rFonts w:ascii="Times New Roman" w:hAnsi="Times New Roman" w:cs="Times New Roman"/>
        </w:rPr>
        <w:t xml:space="preserve">завершению программы наставничества. </w:t>
      </w:r>
    </w:p>
    <w:p w:rsidR="006703BA" w:rsidRPr="00416B56" w:rsidRDefault="006703BA" w:rsidP="00416B56">
      <w:pPr>
        <w:pStyle w:val="Default"/>
        <w:jc w:val="both"/>
        <w:rPr>
          <w:rFonts w:ascii="Times New Roman" w:hAnsi="Times New Roman" w:cs="Times New Roman"/>
        </w:rPr>
      </w:pPr>
      <w:r w:rsidRPr="00636DDA">
        <w:rPr>
          <w:rFonts w:ascii="Times New Roman" w:hAnsi="Times New Roman" w:cs="Times New Roman"/>
          <w:b/>
        </w:rPr>
        <w:t>Вторичное обучение</w:t>
      </w:r>
      <w:r w:rsidRPr="00636DDA">
        <w:rPr>
          <w:rFonts w:ascii="Times New Roman" w:hAnsi="Times New Roman" w:cs="Times New Roman"/>
        </w:rPr>
        <w:t xml:space="preserve"> в процессе деятельности проводится куратором уже после того, как у наставника появится свой опыт наставничества (встреча-знакомство и встреча "решение пробной задачи") и возникнут вопросы по наставнической деятельности. Обучение поможет наставнику осознать проблему (при ее наличии) и выбрать правильную стратегию ее решения.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Результатом реализации 4-го этапа станет сформированная база готовых к работе наставников, подходящая для конкретной программы и запросов наставляемых конкретной образовательной организации.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  <w:b/>
          <w:bCs/>
        </w:rPr>
        <w:t xml:space="preserve">Этап 5. Формирование пар "наставник - обучаемый (наставляемый)", групп "наставник - </w:t>
      </w:r>
      <w:proofErr w:type="gramStart"/>
      <w:r w:rsidRPr="00416B56">
        <w:rPr>
          <w:rFonts w:ascii="Times New Roman" w:hAnsi="Times New Roman" w:cs="Times New Roman"/>
          <w:b/>
          <w:bCs/>
        </w:rPr>
        <w:t>наставляемые</w:t>
      </w:r>
      <w:proofErr w:type="gramEnd"/>
      <w:r w:rsidRPr="00416B56">
        <w:rPr>
          <w:rFonts w:ascii="Times New Roman" w:hAnsi="Times New Roman" w:cs="Times New Roman"/>
          <w:b/>
          <w:bCs/>
        </w:rPr>
        <w:t xml:space="preserve">".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Основная задача этапа - сформировать пары "наставник - наставляемый" либо группы из наставника и нескольких наставляемых, подходящих друг другу по критериям. Основные критерии: </w:t>
      </w:r>
    </w:p>
    <w:p w:rsidR="006703BA" w:rsidRPr="00416B56" w:rsidRDefault="006703BA" w:rsidP="00416B56">
      <w:pPr>
        <w:pStyle w:val="Default"/>
        <w:numPr>
          <w:ilvl w:val="0"/>
          <w:numId w:val="9"/>
        </w:numPr>
        <w:ind w:left="709" w:hanging="142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>профессиональный профиль или личный (</w:t>
      </w:r>
      <w:proofErr w:type="spellStart"/>
      <w:r w:rsidRPr="00416B56">
        <w:rPr>
          <w:rFonts w:ascii="Times New Roman" w:hAnsi="Times New Roman" w:cs="Times New Roman"/>
        </w:rPr>
        <w:t>компетентностный</w:t>
      </w:r>
      <w:proofErr w:type="spellEnd"/>
      <w:r w:rsidRPr="00416B56">
        <w:rPr>
          <w:rFonts w:ascii="Times New Roman" w:hAnsi="Times New Roman" w:cs="Times New Roman"/>
        </w:rPr>
        <w:t xml:space="preserve">) опыт наставника должны соответствовать запросам наставляемого или </w:t>
      </w:r>
      <w:proofErr w:type="gramStart"/>
      <w:r w:rsidRPr="00416B56">
        <w:rPr>
          <w:rFonts w:ascii="Times New Roman" w:hAnsi="Times New Roman" w:cs="Times New Roman"/>
        </w:rPr>
        <w:t>наставляемых</w:t>
      </w:r>
      <w:proofErr w:type="gramEnd"/>
      <w:r w:rsidRPr="00416B56">
        <w:rPr>
          <w:rFonts w:ascii="Times New Roman" w:hAnsi="Times New Roman" w:cs="Times New Roman"/>
        </w:rPr>
        <w:t xml:space="preserve">; </w:t>
      </w:r>
    </w:p>
    <w:p w:rsidR="006703BA" w:rsidRPr="00416B56" w:rsidRDefault="006703BA" w:rsidP="00416B56">
      <w:pPr>
        <w:pStyle w:val="Default"/>
        <w:numPr>
          <w:ilvl w:val="0"/>
          <w:numId w:val="9"/>
        </w:numPr>
        <w:ind w:left="709" w:hanging="142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у наставнической пары или группы должен сложиться взаимный интерес и симпатия, позволяющие в будущем эффективно работать в рамках программы наставничества.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В целях формирования оптимальных наставнических пар либо групп необходимо: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lastRenderedPageBreak/>
        <w:t xml:space="preserve">1. Провести общую встречу с участием всех отобранных наставников и всех наставляемых в любом удобном для участников формате (например, каждый наставник 5 - 10 минут общается с каждым наставляемым, далее следует серия выступлений наставников с последующим общением с </w:t>
      </w:r>
      <w:proofErr w:type="gramStart"/>
      <w:r w:rsidRPr="00416B56">
        <w:rPr>
          <w:rFonts w:ascii="Times New Roman" w:hAnsi="Times New Roman" w:cs="Times New Roman"/>
        </w:rPr>
        <w:t>наставляемыми</w:t>
      </w:r>
      <w:proofErr w:type="gramEnd"/>
      <w:r w:rsidRPr="00416B56">
        <w:rPr>
          <w:rFonts w:ascii="Times New Roman" w:hAnsi="Times New Roman" w:cs="Times New Roman"/>
        </w:rPr>
        <w:t xml:space="preserve">).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2. Получить обратную связь от участников общей встречи - как от наставников, так и наставляемых. Обратная связь собирается в формате анкет со следующими вопросами. </w:t>
      </w:r>
    </w:p>
    <w:p w:rsidR="006703BA" w:rsidRPr="00416B56" w:rsidRDefault="006703BA" w:rsidP="00416B56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С кем из наставников вы бы хотели работать в рамках программы наставничества? </w:t>
      </w:r>
    </w:p>
    <w:p w:rsidR="006703BA" w:rsidRPr="00416B56" w:rsidRDefault="006703BA" w:rsidP="00416B56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Кто может помочь вам достичь желаемых целей? </w:t>
      </w:r>
    </w:p>
    <w:p w:rsidR="006703BA" w:rsidRPr="00416B56" w:rsidRDefault="006703BA" w:rsidP="00416B56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gramStart"/>
      <w:r w:rsidRPr="00416B56">
        <w:rPr>
          <w:rFonts w:ascii="Times New Roman" w:hAnsi="Times New Roman" w:cs="Times New Roman"/>
        </w:rPr>
        <w:t xml:space="preserve">С кем из наставляемых вы бы хотели работать в рамках программы наставничества? </w:t>
      </w:r>
      <w:proofErr w:type="gramEnd"/>
    </w:p>
    <w:p w:rsidR="006703BA" w:rsidRPr="00416B56" w:rsidRDefault="006703BA" w:rsidP="00416B56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Кому вы сможете помочь в рамках выбранных наставляемым целей, если они были озвучены?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3. Закрепить результат, проанализировав обратную связь на предмет максимальных совпадений. </w:t>
      </w:r>
      <w:proofErr w:type="gramStart"/>
      <w:r w:rsidRPr="00416B56">
        <w:rPr>
          <w:rFonts w:ascii="Times New Roman" w:hAnsi="Times New Roman" w:cs="Times New Roman"/>
        </w:rPr>
        <w:t>Если какой-то наставляемый остался без наставника по результатам анализа, куратору необходимо будет провести дополнительную встречу с наставляемым для выяснения подробностей и причин подобного несовпадения.</w:t>
      </w:r>
      <w:proofErr w:type="gramEnd"/>
      <w:r w:rsidRPr="00416B56">
        <w:rPr>
          <w:rFonts w:ascii="Times New Roman" w:hAnsi="Times New Roman" w:cs="Times New Roman"/>
        </w:rPr>
        <w:t xml:space="preserve"> Куратор по согласованию с наставником может предложить обоим участникам провести дополнительную встречу (серию встреч) для определения объективных возможностей создать пару.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4. Сообщить всем участникам итоги встречи (независимо от ее формата) и зафиксировать сложившиеся пары или группы в специальной базе куратора. Предоставить участникам программы наставничества контакты куратора и их наставника для последующей организации работы. </w:t>
      </w:r>
    </w:p>
    <w:p w:rsidR="006703BA" w:rsidRPr="00416B56" w:rsidRDefault="006703BA" w:rsidP="00416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56">
        <w:rPr>
          <w:rFonts w:ascii="Times New Roman" w:hAnsi="Times New Roman" w:cs="Times New Roman"/>
          <w:sz w:val="24"/>
          <w:szCs w:val="24"/>
        </w:rPr>
        <w:t>Результатом этого этапа станут сформированные наставнические пары или группы, готовые продолжить работу в рамках программы.</w:t>
      </w:r>
    </w:p>
    <w:p w:rsidR="006703BA" w:rsidRPr="00416B56" w:rsidRDefault="006703BA" w:rsidP="00416B56">
      <w:pPr>
        <w:pStyle w:val="Default"/>
        <w:ind w:firstLine="567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  <w:b/>
          <w:bCs/>
        </w:rPr>
        <w:t xml:space="preserve">Этап 6. Организация хода реализации программы наставничества </w:t>
      </w:r>
    </w:p>
    <w:p w:rsidR="006703BA" w:rsidRPr="00416B56" w:rsidRDefault="006703BA" w:rsidP="00416B56">
      <w:pPr>
        <w:pStyle w:val="Default"/>
        <w:ind w:firstLine="567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Главная задача данного этапа - закрепление гармоничных и продуктивных отношений в наставнической паре или группе так, чтобы они были максимально комфортными, стабильными и результативными для обеих сторон. </w:t>
      </w:r>
    </w:p>
    <w:p w:rsidR="006703BA" w:rsidRPr="00416B56" w:rsidRDefault="006703BA" w:rsidP="00416B56">
      <w:pPr>
        <w:pStyle w:val="Default"/>
        <w:ind w:firstLine="567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Работа в каждой паре или группе включает: </w:t>
      </w:r>
    </w:p>
    <w:p w:rsidR="006703BA" w:rsidRPr="00416B56" w:rsidRDefault="006703BA" w:rsidP="00416B56">
      <w:pPr>
        <w:pStyle w:val="Default"/>
        <w:numPr>
          <w:ilvl w:val="0"/>
          <w:numId w:val="11"/>
        </w:numPr>
        <w:ind w:left="426"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встречу-знакомство </w:t>
      </w:r>
    </w:p>
    <w:p w:rsidR="006703BA" w:rsidRPr="00416B56" w:rsidRDefault="006703BA" w:rsidP="00416B56">
      <w:pPr>
        <w:pStyle w:val="Default"/>
        <w:numPr>
          <w:ilvl w:val="0"/>
          <w:numId w:val="11"/>
        </w:numPr>
        <w:ind w:left="426"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пробную рабочую встречу </w:t>
      </w:r>
    </w:p>
    <w:p w:rsidR="006703BA" w:rsidRPr="00416B56" w:rsidRDefault="006703BA" w:rsidP="00416B56">
      <w:pPr>
        <w:pStyle w:val="Default"/>
        <w:numPr>
          <w:ilvl w:val="0"/>
          <w:numId w:val="11"/>
        </w:numPr>
        <w:ind w:left="426"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встречу-планирование </w:t>
      </w:r>
    </w:p>
    <w:p w:rsidR="006703BA" w:rsidRPr="00416B56" w:rsidRDefault="006703BA" w:rsidP="00416B56">
      <w:pPr>
        <w:pStyle w:val="Default"/>
        <w:numPr>
          <w:ilvl w:val="0"/>
          <w:numId w:val="11"/>
        </w:numPr>
        <w:ind w:left="426"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комплекс последовательных встреч с обязательным заполнением форм обратной связи </w:t>
      </w:r>
    </w:p>
    <w:p w:rsidR="006703BA" w:rsidRPr="00416B56" w:rsidRDefault="006703BA" w:rsidP="00416B56">
      <w:pPr>
        <w:pStyle w:val="Default"/>
        <w:numPr>
          <w:ilvl w:val="0"/>
          <w:numId w:val="11"/>
        </w:numPr>
        <w:ind w:left="426"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итоговую встречу </w:t>
      </w:r>
    </w:p>
    <w:p w:rsidR="006703BA" w:rsidRPr="00416B56" w:rsidRDefault="006703BA" w:rsidP="00416B56">
      <w:pPr>
        <w:pStyle w:val="Default"/>
        <w:ind w:left="360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/>
          <w:bCs/>
          <w:color w:val="auto"/>
        </w:rPr>
        <w:t xml:space="preserve">Встреча-знакомство </w:t>
      </w:r>
      <w:r w:rsidRPr="00416B56">
        <w:rPr>
          <w:rFonts w:ascii="Times New Roman" w:hAnsi="Times New Roman" w:cs="Times New Roman"/>
          <w:color w:val="auto"/>
        </w:rPr>
        <w:t>(30-40 минут)</w:t>
      </w:r>
    </w:p>
    <w:p w:rsidR="006703BA" w:rsidRPr="00416B56" w:rsidRDefault="006703BA" w:rsidP="00416B56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/>
          <w:bCs/>
          <w:color w:val="auto"/>
        </w:rPr>
        <w:t xml:space="preserve">Результаты </w:t>
      </w:r>
    </w:p>
    <w:p w:rsidR="006703BA" w:rsidRPr="00416B56" w:rsidRDefault="006703BA" w:rsidP="00416B56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•готовность к взаимодействию, договоренность о цели следующей встречи, назначают ее время. </w:t>
      </w:r>
    </w:p>
    <w:p w:rsidR="006703BA" w:rsidRPr="00416B56" w:rsidRDefault="006703BA" w:rsidP="00416B56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/>
          <w:bCs/>
          <w:color w:val="auto"/>
        </w:rPr>
        <w:t xml:space="preserve">Представление наставника </w:t>
      </w:r>
    </w:p>
    <w:p w:rsidR="006703BA" w:rsidRPr="00416B56" w:rsidRDefault="006703BA" w:rsidP="00416B56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•Кто я, чем занимаюсь? Почему я хочу быть наставником? Мой опыт. Чем я могу и хочу поделиться </w:t>
      </w:r>
      <w:proofErr w:type="gramStart"/>
      <w:r w:rsidRPr="00416B56">
        <w:rPr>
          <w:rFonts w:ascii="Times New Roman" w:hAnsi="Times New Roman" w:cs="Times New Roman"/>
          <w:color w:val="auto"/>
        </w:rPr>
        <w:t>с</w:t>
      </w:r>
      <w:proofErr w:type="gramEnd"/>
      <w:r w:rsidRPr="00416B56">
        <w:rPr>
          <w:rFonts w:ascii="Times New Roman" w:hAnsi="Times New Roman" w:cs="Times New Roman"/>
          <w:color w:val="auto"/>
        </w:rPr>
        <w:t xml:space="preserve"> наставляемым? Что мне важно увидеть </w:t>
      </w:r>
      <w:proofErr w:type="gramStart"/>
      <w:r w:rsidRPr="00416B56">
        <w:rPr>
          <w:rFonts w:ascii="Times New Roman" w:hAnsi="Times New Roman" w:cs="Times New Roman"/>
          <w:color w:val="auto"/>
        </w:rPr>
        <w:t>в</w:t>
      </w:r>
      <w:proofErr w:type="gramEnd"/>
      <w:r w:rsidRPr="00416B56">
        <w:rPr>
          <w:rFonts w:ascii="Times New Roman" w:hAnsi="Times New Roman" w:cs="Times New Roman"/>
          <w:color w:val="auto"/>
        </w:rPr>
        <w:t xml:space="preserve"> наставляемом? </w:t>
      </w:r>
    </w:p>
    <w:p w:rsidR="006703BA" w:rsidRPr="00416B56" w:rsidRDefault="006703BA" w:rsidP="00416B56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/>
          <w:bCs/>
          <w:color w:val="auto"/>
        </w:rPr>
        <w:t xml:space="preserve">Представление </w:t>
      </w:r>
      <w:proofErr w:type="gramStart"/>
      <w:r w:rsidRPr="00416B56">
        <w:rPr>
          <w:rFonts w:ascii="Times New Roman" w:hAnsi="Times New Roman" w:cs="Times New Roman"/>
          <w:b/>
          <w:bCs/>
          <w:color w:val="auto"/>
        </w:rPr>
        <w:t>наставляемого</w:t>
      </w:r>
      <w:proofErr w:type="gramEnd"/>
    </w:p>
    <w:p w:rsidR="006703BA" w:rsidRPr="00416B56" w:rsidRDefault="006703BA" w:rsidP="00416B56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•Кто я, чем занимаюсь? Почему мне хочется принять участие в программе? Над какими вопросами (проблемами) я хотел бы поработать? Что мне важно увидеть в наставнике? </w:t>
      </w:r>
    </w:p>
    <w:p w:rsidR="006703BA" w:rsidRPr="00416B56" w:rsidRDefault="006703BA" w:rsidP="00416B56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/>
          <w:bCs/>
          <w:color w:val="auto"/>
        </w:rPr>
        <w:t xml:space="preserve">Обсуждение взаимодействия </w:t>
      </w:r>
    </w:p>
    <w:p w:rsidR="006703BA" w:rsidRPr="00416B56" w:rsidRDefault="006703BA" w:rsidP="00416B56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•куратор представляет манифест и кодекс наставника, сообщает о сроках программы </w:t>
      </w:r>
    </w:p>
    <w:p w:rsidR="006703BA" w:rsidRPr="00416B56" w:rsidRDefault="006703BA" w:rsidP="00416B56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•обсуждение конфиденциальности взаимодействия </w:t>
      </w:r>
    </w:p>
    <w:p w:rsidR="006703BA" w:rsidRPr="00416B56" w:rsidRDefault="006703BA" w:rsidP="00416B56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•правила коммуникации </w:t>
      </w:r>
    </w:p>
    <w:p w:rsidR="006703BA" w:rsidRPr="00416B56" w:rsidRDefault="006703BA" w:rsidP="00416B56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•личные границы взаимодействия </w:t>
      </w:r>
    </w:p>
    <w:p w:rsidR="006703BA" w:rsidRPr="00416B56" w:rsidRDefault="006703BA" w:rsidP="00416B56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•обмен контактами </w:t>
      </w:r>
    </w:p>
    <w:p w:rsidR="006703BA" w:rsidRPr="00416B56" w:rsidRDefault="006703BA" w:rsidP="00416B56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/>
          <w:bCs/>
          <w:color w:val="auto"/>
        </w:rPr>
        <w:t xml:space="preserve">Договоренности и оформление программы </w:t>
      </w:r>
    </w:p>
    <w:p w:rsidR="006703BA" w:rsidRPr="00416B56" w:rsidRDefault="006703BA" w:rsidP="00416B56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•обязательства по соблюдению взаимных договоренностей </w:t>
      </w:r>
    </w:p>
    <w:p w:rsidR="006703BA" w:rsidRPr="00416B56" w:rsidRDefault="006703BA" w:rsidP="00416B56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•права и обязанности сторон </w:t>
      </w:r>
    </w:p>
    <w:p w:rsidR="006703BA" w:rsidRPr="00416B56" w:rsidRDefault="006703BA" w:rsidP="00416B56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•регулярность встреч </w:t>
      </w:r>
    </w:p>
    <w:p w:rsidR="006703BA" w:rsidRPr="00416B56" w:rsidRDefault="006703BA" w:rsidP="00416B56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•обязательство о неразглашении личной информации </w:t>
      </w:r>
    </w:p>
    <w:p w:rsidR="006703BA" w:rsidRPr="0068740E" w:rsidRDefault="006703BA" w:rsidP="0068740E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•обязательства наставника по отношению к родителям </w:t>
      </w:r>
      <w:proofErr w:type="gramStart"/>
      <w:r w:rsidRPr="00416B56">
        <w:rPr>
          <w:rFonts w:ascii="Times New Roman" w:hAnsi="Times New Roman" w:cs="Times New Roman"/>
          <w:color w:val="auto"/>
        </w:rPr>
        <w:t>наставляемых</w:t>
      </w:r>
      <w:proofErr w:type="gramEnd"/>
    </w:p>
    <w:p w:rsidR="006703BA" w:rsidRPr="00416B56" w:rsidRDefault="006703BA" w:rsidP="0068740E">
      <w:pPr>
        <w:pStyle w:val="Default"/>
        <w:ind w:firstLine="567"/>
        <w:jc w:val="center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/>
          <w:bCs/>
          <w:color w:val="auto"/>
        </w:rPr>
        <w:t xml:space="preserve">Пробная рабочая встреча </w:t>
      </w:r>
      <w:r w:rsidRPr="00416B56">
        <w:rPr>
          <w:rFonts w:ascii="Times New Roman" w:hAnsi="Times New Roman" w:cs="Times New Roman"/>
          <w:color w:val="auto"/>
        </w:rPr>
        <w:t>(до 1 часа)</w:t>
      </w:r>
    </w:p>
    <w:p w:rsidR="006703BA" w:rsidRPr="0068740E" w:rsidRDefault="006703BA" w:rsidP="0068740E">
      <w:pPr>
        <w:pStyle w:val="Default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636DDA">
        <w:rPr>
          <w:rFonts w:ascii="Times New Roman" w:hAnsi="Times New Roman" w:cs="Times New Roman"/>
          <w:b/>
          <w:color w:val="auto"/>
        </w:rPr>
        <w:t>Участники</w:t>
      </w:r>
      <w:r w:rsidR="0068740E">
        <w:rPr>
          <w:rFonts w:ascii="Times New Roman" w:hAnsi="Times New Roman" w:cs="Times New Roman"/>
          <w:b/>
          <w:color w:val="auto"/>
        </w:rPr>
        <w:t xml:space="preserve"> </w:t>
      </w:r>
      <w:r w:rsidRPr="00416B56">
        <w:rPr>
          <w:rFonts w:ascii="Times New Roman" w:hAnsi="Times New Roman" w:cs="Times New Roman"/>
          <w:color w:val="auto"/>
        </w:rPr>
        <w:t xml:space="preserve">•наставник, наставляемый. Куратор: после встречи зафиксировать ее результаты, стимулирование к развитию отношений. </w:t>
      </w:r>
    </w:p>
    <w:p w:rsidR="006703BA" w:rsidRPr="00416B56" w:rsidRDefault="006703BA" w:rsidP="00416B56">
      <w:pPr>
        <w:pStyle w:val="Default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lastRenderedPageBreak/>
        <w:t xml:space="preserve">•результаты встречи: наставник и наставляемый понимают, чем могут ли быть полезны друг другу </w:t>
      </w:r>
    </w:p>
    <w:p w:rsidR="006703BA" w:rsidRPr="00636DDA" w:rsidRDefault="006703BA" w:rsidP="00416B56">
      <w:pPr>
        <w:pStyle w:val="Default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636DDA">
        <w:rPr>
          <w:rFonts w:ascii="Times New Roman" w:hAnsi="Times New Roman" w:cs="Times New Roman"/>
          <w:b/>
          <w:color w:val="auto"/>
        </w:rPr>
        <w:t xml:space="preserve">Решение задач </w:t>
      </w:r>
    </w:p>
    <w:p w:rsidR="006703BA" w:rsidRPr="00416B56" w:rsidRDefault="006703BA" w:rsidP="00416B56">
      <w:pPr>
        <w:pStyle w:val="Default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•наставник предлагает решить одну небольшую, но конкретную задачу, для показа возможного формата работы и проверки комфортности взаимодействия </w:t>
      </w:r>
    </w:p>
    <w:p w:rsidR="006703BA" w:rsidRPr="00636DDA" w:rsidRDefault="006703BA" w:rsidP="00416B56">
      <w:pPr>
        <w:pStyle w:val="Default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636DDA">
        <w:rPr>
          <w:rFonts w:ascii="Times New Roman" w:hAnsi="Times New Roman" w:cs="Times New Roman"/>
          <w:b/>
          <w:color w:val="auto"/>
        </w:rPr>
        <w:t xml:space="preserve">Форма занятия </w:t>
      </w:r>
    </w:p>
    <w:p w:rsidR="006703BA" w:rsidRPr="00416B56" w:rsidRDefault="006703BA" w:rsidP="00416B56">
      <w:pPr>
        <w:pStyle w:val="Default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•беседа, ролевая игра, дискуссия, педагогическая игра, совместное решение прикладной задачи (теста), мастер-класс </w:t>
      </w:r>
    </w:p>
    <w:p w:rsidR="006703BA" w:rsidRPr="00636DDA" w:rsidRDefault="006703BA" w:rsidP="00416B56">
      <w:pPr>
        <w:pStyle w:val="Default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636DDA">
        <w:rPr>
          <w:rFonts w:ascii="Times New Roman" w:hAnsi="Times New Roman" w:cs="Times New Roman"/>
          <w:b/>
          <w:color w:val="auto"/>
        </w:rPr>
        <w:t xml:space="preserve">Рефлексия </w:t>
      </w:r>
    </w:p>
    <w:p w:rsidR="00636DDA" w:rsidRPr="0068740E" w:rsidRDefault="006703BA" w:rsidP="0068740E">
      <w:pPr>
        <w:pStyle w:val="Default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•Что получилось? Что понравилось? Благодаря чему стало возможно достичь результата? Что в следующий раз можно будет сделать по-другому? </w:t>
      </w:r>
    </w:p>
    <w:p w:rsidR="006703BA" w:rsidRPr="00416B56" w:rsidRDefault="006703BA" w:rsidP="0068740E">
      <w:pPr>
        <w:pStyle w:val="Default"/>
        <w:ind w:firstLine="567"/>
        <w:jc w:val="center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/>
          <w:bCs/>
          <w:color w:val="auto"/>
        </w:rPr>
        <w:t xml:space="preserve">Встреча – планирование работы </w:t>
      </w:r>
      <w:r w:rsidRPr="00416B56">
        <w:rPr>
          <w:rFonts w:ascii="Times New Roman" w:hAnsi="Times New Roman" w:cs="Times New Roman"/>
          <w:color w:val="auto"/>
        </w:rPr>
        <w:t>(1-1.5 часа)</w:t>
      </w:r>
      <w:r w:rsidR="0068740E">
        <w:rPr>
          <w:rFonts w:ascii="Times New Roman" w:hAnsi="Times New Roman" w:cs="Times New Roman"/>
          <w:color w:val="auto"/>
        </w:rPr>
        <w:t xml:space="preserve"> </w:t>
      </w:r>
      <w:r w:rsidRPr="00416B56">
        <w:rPr>
          <w:rFonts w:ascii="Times New Roman" w:hAnsi="Times New Roman" w:cs="Times New Roman"/>
          <w:b/>
          <w:bCs/>
          <w:color w:val="auto"/>
        </w:rPr>
        <w:t>От мечты - к цели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>•</w:t>
      </w:r>
      <w:r w:rsidRPr="00636DDA">
        <w:rPr>
          <w:rFonts w:ascii="Times New Roman" w:hAnsi="Times New Roman" w:cs="Times New Roman"/>
          <w:b/>
          <w:color w:val="auto"/>
        </w:rPr>
        <w:t>Участники:</w:t>
      </w:r>
      <w:r w:rsidRPr="00416B56">
        <w:rPr>
          <w:rFonts w:ascii="Times New Roman" w:hAnsi="Times New Roman" w:cs="Times New Roman"/>
          <w:color w:val="auto"/>
        </w:rPr>
        <w:t xml:space="preserve"> наставник, наставляемый, куратор. </w:t>
      </w:r>
    </w:p>
    <w:p w:rsidR="00636DDA" w:rsidRPr="0068740E" w:rsidRDefault="006703BA" w:rsidP="0068740E">
      <w:pPr>
        <w:pStyle w:val="Default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>Куратор представляет структуру плана работы, проговаривает примерное количество встреч, контролирует понимание участниками важности следования плану.</w:t>
      </w:r>
    </w:p>
    <w:p w:rsidR="006703BA" w:rsidRPr="00416B56" w:rsidRDefault="006703BA" w:rsidP="00636DDA">
      <w:pPr>
        <w:pStyle w:val="Default"/>
        <w:ind w:left="720"/>
        <w:jc w:val="center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/>
          <w:bCs/>
          <w:color w:val="auto"/>
        </w:rPr>
        <w:t>Совместная работа наставника и наставляемого</w:t>
      </w:r>
    </w:p>
    <w:p w:rsidR="006703BA" w:rsidRPr="00416B56" w:rsidRDefault="006703BA" w:rsidP="00636DDA">
      <w:pPr>
        <w:pStyle w:val="Default"/>
        <w:ind w:left="720"/>
        <w:jc w:val="center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/>
          <w:bCs/>
          <w:color w:val="auto"/>
        </w:rPr>
        <w:t>(не реже 1 раза в 2 недели, максимум – 2 раза в неделю)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>•</w:t>
      </w:r>
      <w:r w:rsidRPr="00416B56">
        <w:rPr>
          <w:rFonts w:ascii="Times New Roman" w:hAnsi="Times New Roman" w:cs="Times New Roman"/>
          <w:b/>
          <w:bCs/>
          <w:color w:val="auto"/>
        </w:rPr>
        <w:t xml:space="preserve">Участники: </w:t>
      </w:r>
      <w:r w:rsidRPr="00416B56">
        <w:rPr>
          <w:rFonts w:ascii="Times New Roman" w:hAnsi="Times New Roman" w:cs="Times New Roman"/>
          <w:color w:val="auto"/>
        </w:rPr>
        <w:t xml:space="preserve">наставник, наставляемый (куратор - при необходимости). Роль куратора: организаторская функция, проверка своевременного заполнения форм обратной связи, консультирование наставника при возникновении вопросов.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>•</w:t>
      </w:r>
      <w:r w:rsidRPr="00636DDA">
        <w:rPr>
          <w:rFonts w:ascii="Times New Roman" w:hAnsi="Times New Roman" w:cs="Times New Roman"/>
          <w:b/>
          <w:color w:val="auto"/>
        </w:rPr>
        <w:t>Время:</w:t>
      </w:r>
      <w:r w:rsidRPr="00416B56">
        <w:rPr>
          <w:rFonts w:ascii="Times New Roman" w:hAnsi="Times New Roman" w:cs="Times New Roman"/>
          <w:color w:val="auto"/>
        </w:rPr>
        <w:t xml:space="preserve"> одна встреча - от 1 часа, длительность всех встреч - в зависимости от формы и индивидуальной ситуации, минимум </w:t>
      </w:r>
      <w:r w:rsidRPr="00416B56">
        <w:rPr>
          <w:rFonts w:ascii="Times New Roman" w:hAnsi="Times New Roman" w:cs="Times New Roman"/>
          <w:b/>
          <w:bCs/>
          <w:color w:val="auto"/>
        </w:rPr>
        <w:t xml:space="preserve">1 месяц. </w:t>
      </w:r>
      <w:r w:rsidRPr="00416B56">
        <w:rPr>
          <w:rFonts w:ascii="Times New Roman" w:hAnsi="Times New Roman" w:cs="Times New Roman"/>
          <w:color w:val="auto"/>
        </w:rPr>
        <w:t xml:space="preserve">Дистанционно: переписка в социальных сетях и/или телефонных разговоров не регламентируется, но результаты фиксируются. </w:t>
      </w:r>
    </w:p>
    <w:p w:rsidR="006703BA" w:rsidRPr="00416B56" w:rsidRDefault="006703BA" w:rsidP="001822E2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/>
          <w:bCs/>
          <w:color w:val="auto"/>
        </w:rPr>
        <w:t xml:space="preserve">Места встречи: </w:t>
      </w:r>
      <w:r w:rsidR="001822E2">
        <w:rPr>
          <w:rFonts w:ascii="Times New Roman" w:hAnsi="Times New Roman" w:cs="Times New Roman"/>
          <w:color w:val="auto"/>
        </w:rPr>
        <w:t>в образовательной организации</w:t>
      </w:r>
      <w:proofErr w:type="gramStart"/>
      <w:r w:rsidR="001822E2">
        <w:rPr>
          <w:rFonts w:ascii="Times New Roman" w:hAnsi="Times New Roman" w:cs="Times New Roman"/>
          <w:color w:val="auto"/>
        </w:rPr>
        <w:t>;</w:t>
      </w:r>
      <w:r w:rsidRPr="00416B56">
        <w:rPr>
          <w:rFonts w:ascii="Times New Roman" w:hAnsi="Times New Roman" w:cs="Times New Roman"/>
          <w:color w:val="auto"/>
        </w:rPr>
        <w:t>.</w:t>
      </w:r>
      <w:proofErr w:type="gramEnd"/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Рефлексия – 10 минут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•обсуждение изменений, произошедших с последней встречи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Работа – 40 минут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•беседа, разбор кейса, мероприятия, работа над проектом, экскурсия, иная деятельность.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Рефлексия – 10 минут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•Приблизились ли мы сегодня к цели?  Что сегодня получилось хорошо?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•Что стоит изменить в следующий раз?  Как я сейчас себя чувствую? </w:t>
      </w:r>
    </w:p>
    <w:p w:rsidR="001822E2" w:rsidRPr="0068740E" w:rsidRDefault="006703BA" w:rsidP="0068740E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•Что нужно сделать к следующей встрече? </w:t>
      </w:r>
    </w:p>
    <w:p w:rsidR="006703BA" w:rsidRPr="00416B56" w:rsidRDefault="006703BA" w:rsidP="001822E2">
      <w:pPr>
        <w:pStyle w:val="Default"/>
        <w:ind w:left="720"/>
        <w:jc w:val="center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/>
          <w:bCs/>
          <w:color w:val="auto"/>
        </w:rPr>
        <w:t xml:space="preserve">Встреча - завершение </w:t>
      </w:r>
      <w:r w:rsidRPr="00416B56">
        <w:rPr>
          <w:rFonts w:ascii="Times New Roman" w:hAnsi="Times New Roman" w:cs="Times New Roman"/>
          <w:color w:val="auto"/>
        </w:rPr>
        <w:t>(1,5 часа)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/>
          <w:bCs/>
          <w:color w:val="auto"/>
        </w:rPr>
        <w:t>Участники</w:t>
      </w:r>
      <w:r w:rsidRPr="00416B56">
        <w:rPr>
          <w:rFonts w:ascii="Times New Roman" w:hAnsi="Times New Roman" w:cs="Times New Roman"/>
          <w:color w:val="auto"/>
        </w:rPr>
        <w:t xml:space="preserve">: наставник, наставляемый, куратор.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/>
          <w:bCs/>
          <w:color w:val="auto"/>
        </w:rPr>
        <w:t xml:space="preserve">Куратор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•проводит опрос, анкетирование,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•собирает информацию о проведенных активностях и достижениях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•принимает решение совместно с участниками о продолжении взаимодействия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•сообщает место и время проведения финального мероприятия и просит подготовить презентацию работы, а также материал, который будет опубликован на сайте организации и включен в базу успешных наставнических практик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>•может транслировать промежуточные результаты работы партнерам прогр</w:t>
      </w:r>
      <w:r w:rsidR="001822E2">
        <w:rPr>
          <w:rFonts w:ascii="Times New Roman" w:hAnsi="Times New Roman" w:cs="Times New Roman"/>
          <w:color w:val="auto"/>
        </w:rPr>
        <w:t>аммы и широкой общественности (</w:t>
      </w:r>
      <w:r w:rsidRPr="00416B56">
        <w:rPr>
          <w:rFonts w:ascii="Times New Roman" w:hAnsi="Times New Roman" w:cs="Times New Roman"/>
          <w:color w:val="auto"/>
        </w:rPr>
        <w:t xml:space="preserve">с согласия участников)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proofErr w:type="gramStart"/>
      <w:r w:rsidRPr="00416B56">
        <w:rPr>
          <w:rFonts w:ascii="Times New Roman" w:hAnsi="Times New Roman" w:cs="Times New Roman"/>
          <w:b/>
          <w:bCs/>
          <w:color w:val="auto"/>
        </w:rPr>
        <w:t xml:space="preserve">Результаты этапа: </w:t>
      </w:r>
      <w:r w:rsidRPr="00416B56">
        <w:rPr>
          <w:rFonts w:ascii="Times New Roman" w:hAnsi="Times New Roman" w:cs="Times New Roman"/>
          <w:color w:val="auto"/>
        </w:rPr>
        <w:t xml:space="preserve">(не) достижение результата, рефлексия деятельности, намерение продолжить (прервать) отношения </w:t>
      </w:r>
      <w:proofErr w:type="gramEnd"/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b/>
          <w:bCs/>
          <w:color w:val="auto"/>
        </w:rPr>
        <w:t xml:space="preserve">Вопросы для подведения итогов: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•Что самого ценного было в вашем взаимодействии?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•Каких результатов вы достигли?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•Чему вы научились друг у друга?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•Оцените по десятибалльной шкале, насколько вы приблизились к цели.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•Как вы изменились?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•Что вы поняли про себя в процессе общения?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•Чем запомнилось взаимодействие?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•Есть ли необходимость продолжать работу вместе?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416B56">
        <w:rPr>
          <w:rFonts w:ascii="Times New Roman" w:hAnsi="Times New Roman" w:cs="Times New Roman"/>
          <w:color w:val="auto"/>
        </w:rPr>
        <w:t xml:space="preserve">•Хотели бы вы стать наставником или продолжить работу в роли наставника?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lastRenderedPageBreak/>
        <w:t xml:space="preserve">По окончании встречи куратор собирает заполненные участниками анкеты (Приложение 2, разделы 2.2, 2.5, 2.6) и поздравляет с завершением программы наставничества. После этого куратор сообщает место и время проведения финального мероприятия для награждения лучших пар или групп и их наставников и просит пару или группу подготовить презентацию своей работы, а также материал для кейса, который будет опубликован на сайте организации и включен, если позволяют результаты, в базу успешных наставнических практик.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proofErr w:type="gramStart"/>
      <w:r w:rsidRPr="00416B56">
        <w:rPr>
          <w:rFonts w:ascii="Times New Roman" w:hAnsi="Times New Roman" w:cs="Times New Roman"/>
        </w:rPr>
        <w:t xml:space="preserve">Результаты этапа: пара или группа достигла необходимого результата, отношения были завершены качественным образом и отрефлексированы, участники испытывают к друг другу благодарность, планируется (или нет) продолжение отношений, участники поняли и увидели ценность ресурса наставничества и вошли в базу потенциальных наставников, собраны достижения группы и наставника, начата подготовка к оформлению кейса и базы практик. </w:t>
      </w:r>
      <w:proofErr w:type="gramEnd"/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С согласия участников куратор может транслировать промежуточные результаты работы партнерам программы и широкой общественности для поддержания интереса к ней и вовлечения потенциальных участников в будущий цикл.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>На этом этапе ведется активная работа по мониторингу: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презентацию своей работы, а также материал для кейса, который будет опубликован на сайте организации и включен, если позволяют результаты, в базу успешных наставнических практик. </w:t>
      </w:r>
    </w:p>
    <w:p w:rsidR="006703BA" w:rsidRPr="00416B5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416B56">
        <w:rPr>
          <w:rFonts w:ascii="Times New Roman" w:hAnsi="Times New Roman" w:cs="Times New Roman"/>
        </w:rPr>
        <w:t xml:space="preserve">Результатом 6-го этапа должны стать стабильные наставнические отношения, доведенные до логического завершения, и реализованная цель программы наставничества для конкретной наставнической пары или группы. </w:t>
      </w:r>
    </w:p>
    <w:p w:rsidR="006703BA" w:rsidRPr="001822E2" w:rsidRDefault="006703BA" w:rsidP="001822E2">
      <w:pPr>
        <w:pStyle w:val="Default"/>
        <w:jc w:val="center"/>
        <w:rPr>
          <w:rFonts w:ascii="Times New Roman" w:hAnsi="Times New Roman" w:cs="Times New Roman"/>
        </w:rPr>
      </w:pPr>
      <w:r w:rsidRPr="001822E2">
        <w:rPr>
          <w:rFonts w:ascii="Times New Roman" w:hAnsi="Times New Roman" w:cs="Times New Roman"/>
          <w:b/>
          <w:bCs/>
        </w:rPr>
        <w:t>Этап 7. Завершение программы наставничества в образовательной организации.</w:t>
      </w:r>
    </w:p>
    <w:p w:rsidR="006703BA" w:rsidRPr="001822E2" w:rsidRDefault="006703BA" w:rsidP="001822E2">
      <w:pPr>
        <w:pStyle w:val="Default"/>
        <w:ind w:firstLine="567"/>
        <w:jc w:val="center"/>
        <w:rPr>
          <w:rFonts w:ascii="Times New Roman" w:hAnsi="Times New Roman" w:cs="Times New Roman"/>
        </w:rPr>
      </w:pPr>
      <w:r w:rsidRPr="001822E2">
        <w:rPr>
          <w:rFonts w:ascii="Times New Roman" w:hAnsi="Times New Roman" w:cs="Times New Roman"/>
        </w:rPr>
        <w:t>Основные задачи этапа: подведение итогов работы каждой пары или группы и всей программы в целом в формате личной и групповой рефлексии, а также проведение открытого публичного мероприятия для популяризации практик наставничества и награждения лучших наставников.</w:t>
      </w:r>
    </w:p>
    <w:p w:rsidR="006703BA" w:rsidRPr="001822E2" w:rsidRDefault="006703BA" w:rsidP="00BE032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822E2">
        <w:rPr>
          <w:rFonts w:ascii="Times New Roman" w:hAnsi="Times New Roman" w:cs="Times New Roman"/>
        </w:rPr>
        <w:t xml:space="preserve">Этап предназначен не только для фиксации результатов, но и для организации комфортного выхода наставника и наставляемого из наставнических отношений с перспективой продолжения цикла - вступления в новый этап отношений, продолжения общения на неформальном </w:t>
      </w:r>
      <w:r w:rsidR="00BE0326">
        <w:rPr>
          <w:rFonts w:ascii="Times New Roman" w:hAnsi="Times New Roman" w:cs="Times New Roman"/>
        </w:rPr>
        <w:t xml:space="preserve">уровне, смены ролевых позиций. </w:t>
      </w:r>
    </w:p>
    <w:p w:rsidR="006703BA" w:rsidRPr="00BE032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BE0326">
        <w:rPr>
          <w:rFonts w:ascii="Times New Roman" w:hAnsi="Times New Roman" w:cs="Times New Roman"/>
          <w:b/>
          <w:bCs/>
        </w:rPr>
        <w:t xml:space="preserve">Подведение итогов программы наставничества в образовательной организации. </w:t>
      </w:r>
    </w:p>
    <w:p w:rsidR="006703BA" w:rsidRPr="00BE032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BE0326">
        <w:rPr>
          <w:rFonts w:ascii="Times New Roman" w:hAnsi="Times New Roman" w:cs="Times New Roman"/>
        </w:rPr>
        <w:t xml:space="preserve">Подведение итогов программы наставничества в образовательной организации представляет собой общую встречу всех наставников и наставляемых, участвовавших в программе наставничества в образовательной организации. </w:t>
      </w:r>
    </w:p>
    <w:p w:rsidR="006703BA" w:rsidRPr="00BE0326" w:rsidRDefault="006703BA" w:rsidP="001822E2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BE0326">
        <w:rPr>
          <w:rFonts w:ascii="Times New Roman" w:hAnsi="Times New Roman" w:cs="Times New Roman"/>
        </w:rPr>
        <w:t>Задачи такой встречи: провести групповую рефлексию, обменяться опытом, вдохновить участников успехами друг друга и обсудить (по возможности) возникшие проблемы. Эта встреча поможет каждому отстраниться от своей личной ситуации, выйти за ее рамки, обогатиться уникальным опытом других участников, почувствовать себя частью наставничества к</w:t>
      </w:r>
      <w:r w:rsidR="001822E2" w:rsidRPr="00BE0326">
        <w:rPr>
          <w:rFonts w:ascii="Times New Roman" w:hAnsi="Times New Roman" w:cs="Times New Roman"/>
        </w:rPr>
        <w:t xml:space="preserve">ак более масштабного движения. </w:t>
      </w:r>
    </w:p>
    <w:p w:rsidR="006703BA" w:rsidRPr="00BE032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BE0326">
        <w:rPr>
          <w:rFonts w:ascii="Times New Roman" w:hAnsi="Times New Roman" w:cs="Times New Roman"/>
          <w:b/>
          <w:bCs/>
        </w:rPr>
        <w:t xml:space="preserve">Публичное подведение итогов и популяризация практик. </w:t>
      </w:r>
    </w:p>
    <w:p w:rsidR="006703BA" w:rsidRPr="00BE032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BE0326">
        <w:rPr>
          <w:rFonts w:ascii="Times New Roman" w:hAnsi="Times New Roman" w:cs="Times New Roman"/>
        </w:rPr>
        <w:t xml:space="preserve">Публичное подведение итогов предполагает проведение открытого праздничного мероприятия (фестиваля). </w:t>
      </w:r>
    </w:p>
    <w:p w:rsidR="006703BA" w:rsidRPr="00BE032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BE0326">
        <w:rPr>
          <w:rFonts w:ascii="Times New Roman" w:hAnsi="Times New Roman" w:cs="Times New Roman"/>
        </w:rPr>
        <w:t xml:space="preserve">Основные задачи организаторов программы: представление лучших практик наставничества заинтересованным аудиториям, а также чествование с награждением конкретных пар или команд и наставников. </w:t>
      </w:r>
    </w:p>
    <w:p w:rsidR="006703BA" w:rsidRPr="00BE032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BE0326">
        <w:rPr>
          <w:rFonts w:ascii="Times New Roman" w:hAnsi="Times New Roman" w:cs="Times New Roman"/>
        </w:rPr>
        <w:t xml:space="preserve">Для наставников мероприятие будет общественным признанием их работы, мотивирующим к ее продолжению. </w:t>
      </w:r>
    </w:p>
    <w:p w:rsidR="006703BA" w:rsidRPr="00BE032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proofErr w:type="gramStart"/>
      <w:r w:rsidRPr="00BE0326">
        <w:rPr>
          <w:rFonts w:ascii="Times New Roman" w:hAnsi="Times New Roman" w:cs="Times New Roman"/>
        </w:rPr>
        <w:t>Наставляемым</w:t>
      </w:r>
      <w:proofErr w:type="gramEnd"/>
      <w:r w:rsidRPr="00BE0326">
        <w:rPr>
          <w:rFonts w:ascii="Times New Roman" w:hAnsi="Times New Roman" w:cs="Times New Roman"/>
        </w:rPr>
        <w:t xml:space="preserve"> подобная форма поможет закрепить достигнутый результат через публичную презентацию своей истории. </w:t>
      </w:r>
    </w:p>
    <w:p w:rsidR="006703BA" w:rsidRPr="00BE032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BE0326">
        <w:rPr>
          <w:rFonts w:ascii="Times New Roman" w:hAnsi="Times New Roman" w:cs="Times New Roman"/>
        </w:rPr>
        <w:t xml:space="preserve">Кроме того, подведение итогов в формате открытого праздничного мероприятия может усилить позиции образовательной организации, повысить ее престиж среди потенциальных обучающихся и их родителей, привлечь партнеров и спонсоров, обогатить образовательную среду и открыть новые возможности развития обучающихся. </w:t>
      </w:r>
    </w:p>
    <w:p w:rsidR="006703BA" w:rsidRPr="00BE0326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BE0326">
        <w:rPr>
          <w:rFonts w:ascii="Times New Roman" w:hAnsi="Times New Roman" w:cs="Times New Roman"/>
        </w:rPr>
        <w:t xml:space="preserve">Дополнительно на сайте образовательной организации и/или ее партнера-предприятия рекомендуется создать раздел "Наставничество", где по мере появления публиковать подготовленные командами успешные кейсы, а также создать виртуальную или реальную доску почета наставников с указанием их достижений и профессиональных сфер. </w:t>
      </w:r>
    </w:p>
    <w:p w:rsidR="006703BA" w:rsidRDefault="006703BA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BE0326">
        <w:rPr>
          <w:rFonts w:ascii="Times New Roman" w:hAnsi="Times New Roman" w:cs="Times New Roman"/>
        </w:rPr>
        <w:lastRenderedPageBreak/>
        <w:t>Результаты этапа: достигнуты цели программы наставничества, собраны лучшие наставнические практики, внимание общественности привлечено к деятельности образовательных организаций, запущен процесс пополнения базы наставников и наставляемых.</w:t>
      </w:r>
    </w:p>
    <w:p w:rsidR="00BE0326" w:rsidRDefault="00BE0326" w:rsidP="00416B56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:rsidR="00E509D9" w:rsidRDefault="00E509D9" w:rsidP="00E846EF">
      <w:pPr>
        <w:pStyle w:val="Default"/>
        <w:ind w:firstLine="567"/>
        <w:rPr>
          <w:rFonts w:ascii="Times New Roman" w:hAnsi="Times New Roman" w:cs="Times New Roman"/>
          <w:b/>
          <w:color w:val="auto"/>
        </w:rPr>
      </w:pPr>
      <w:r w:rsidRPr="00E509D9">
        <w:rPr>
          <w:rFonts w:ascii="Times New Roman" w:hAnsi="Times New Roman" w:cs="Times New Roman"/>
          <w:b/>
          <w:color w:val="auto"/>
        </w:rPr>
        <w:t>Задание: придумать одну из предложенных форм на тему наставничества:</w:t>
      </w:r>
    </w:p>
    <w:p w:rsidR="00E509D9" w:rsidRPr="00E509D9" w:rsidRDefault="00E509D9" w:rsidP="00E846EF">
      <w:pPr>
        <w:pStyle w:val="Default"/>
        <w:ind w:firstLine="567"/>
        <w:rPr>
          <w:rFonts w:ascii="Times New Roman" w:hAnsi="Times New Roman" w:cs="Times New Roman"/>
          <w:b/>
          <w:color w:val="auto"/>
        </w:rPr>
      </w:pPr>
    </w:p>
    <w:p w:rsidR="00E846EF" w:rsidRPr="00E509D9" w:rsidRDefault="0068740E" w:rsidP="00E846EF">
      <w:pPr>
        <w:pStyle w:val="Default"/>
        <w:ind w:firstLine="567"/>
        <w:rPr>
          <w:rFonts w:ascii="Times New Roman" w:hAnsi="Times New Roman" w:cs="Times New Roman"/>
          <w:color w:val="auto"/>
        </w:rPr>
      </w:pPr>
      <w:r w:rsidRPr="00E509D9">
        <w:rPr>
          <w:rFonts w:ascii="Times New Roman" w:hAnsi="Times New Roman" w:cs="Times New Roman"/>
          <w:b/>
          <w:color w:val="auto"/>
        </w:rPr>
        <w:t>Ч</w:t>
      </w:r>
      <w:bookmarkStart w:id="0" w:name="_GoBack"/>
      <w:bookmarkEnd w:id="0"/>
      <w:r w:rsidRPr="00E509D9">
        <w:rPr>
          <w:rFonts w:ascii="Times New Roman" w:hAnsi="Times New Roman" w:cs="Times New Roman"/>
          <w:b/>
          <w:color w:val="auto"/>
        </w:rPr>
        <w:t>астушка</w:t>
      </w:r>
      <w:r w:rsidRPr="00E509D9">
        <w:rPr>
          <w:rFonts w:ascii="Times New Roman" w:hAnsi="Times New Roman" w:cs="Times New Roman"/>
          <w:color w:val="auto"/>
        </w:rPr>
        <w:t xml:space="preserve"> - </w:t>
      </w:r>
      <w:r w:rsidRPr="00E509D9">
        <w:rPr>
          <w:rFonts w:ascii="Times New Roman" w:hAnsi="Times New Roman" w:cs="Times New Roman"/>
          <w:color w:val="auto"/>
          <w:shd w:val="clear" w:color="auto" w:fill="FFFFFF"/>
        </w:rPr>
        <w:t>обычно четверостишие, написанное </w:t>
      </w:r>
      <w:hyperlink r:id="rId5" w:tooltip="Хорей" w:history="1">
        <w:r w:rsidRPr="00E509D9">
          <w:rPr>
            <w:rStyle w:val="a5"/>
            <w:rFonts w:ascii="Times New Roman" w:hAnsi="Times New Roman" w:cs="Times New Roman"/>
            <w:color w:val="auto"/>
            <w:shd w:val="clear" w:color="auto" w:fill="FFFFFF"/>
          </w:rPr>
          <w:t>хореем</w:t>
        </w:r>
      </w:hyperlink>
      <w:r w:rsidRPr="00E509D9">
        <w:rPr>
          <w:rFonts w:ascii="Times New Roman" w:hAnsi="Times New Roman" w:cs="Times New Roman"/>
          <w:color w:val="auto"/>
          <w:shd w:val="clear" w:color="auto" w:fill="FFFFFF"/>
        </w:rPr>
        <w:t>, в котором рифмуются 2-я и 4-я строки (иногда перекрестно рифмуются все строки). Характерной чертой языка частушки является его выразительность и богатство языковых средств, часто выходящее за рамки </w:t>
      </w:r>
      <w:hyperlink r:id="rId6" w:tooltip="Литературный язык" w:history="1">
        <w:r w:rsidRPr="00E509D9">
          <w:rPr>
            <w:rStyle w:val="a5"/>
            <w:rFonts w:ascii="Times New Roman" w:hAnsi="Times New Roman" w:cs="Times New Roman"/>
            <w:color w:val="auto"/>
            <w:shd w:val="clear" w:color="auto" w:fill="FFFFFF"/>
          </w:rPr>
          <w:t>литературного языка</w:t>
        </w:r>
      </w:hyperlink>
      <w:r w:rsidRPr="00E509D9">
        <w:rPr>
          <w:rFonts w:ascii="Times New Roman" w:hAnsi="Times New Roman" w:cs="Times New Roman"/>
          <w:color w:val="auto"/>
          <w:shd w:val="clear" w:color="auto" w:fill="FFFFFF"/>
        </w:rPr>
        <w:t>. </w:t>
      </w:r>
    </w:p>
    <w:p w:rsidR="00E846EF" w:rsidRPr="00E509D9" w:rsidRDefault="0068740E" w:rsidP="00E846EF">
      <w:pPr>
        <w:pStyle w:val="Default"/>
        <w:ind w:firstLine="567"/>
        <w:rPr>
          <w:rFonts w:ascii="Times New Roman" w:hAnsi="Times New Roman" w:cs="Times New Roman"/>
          <w:color w:val="auto"/>
        </w:rPr>
      </w:pPr>
      <w:proofErr w:type="spellStart"/>
      <w:r w:rsidRPr="00E509D9">
        <w:rPr>
          <w:rFonts w:ascii="Times New Roman" w:hAnsi="Times New Roman" w:cs="Times New Roman"/>
          <w:b/>
          <w:color w:val="auto"/>
        </w:rPr>
        <w:t>С</w:t>
      </w:r>
      <w:r w:rsidR="00E846EF" w:rsidRPr="00E509D9">
        <w:rPr>
          <w:rFonts w:ascii="Times New Roman" w:hAnsi="Times New Roman" w:cs="Times New Roman"/>
          <w:b/>
          <w:color w:val="auto"/>
        </w:rPr>
        <w:t>инквейн</w:t>
      </w:r>
      <w:proofErr w:type="spellEnd"/>
      <w:r w:rsidR="00E846EF" w:rsidRPr="00E509D9">
        <w:rPr>
          <w:rFonts w:ascii="Times New Roman" w:hAnsi="Times New Roman" w:cs="Times New Roman"/>
          <w:color w:val="auto"/>
        </w:rPr>
        <w:br/>
      </w:r>
      <w:r w:rsidR="00E846EF" w:rsidRPr="00E509D9">
        <w:rPr>
          <w:rFonts w:ascii="Times New Roman" w:hAnsi="Times New Roman" w:cs="Times New Roman"/>
          <w:color w:val="auto"/>
          <w:shd w:val="clear" w:color="auto" w:fill="FFFFFF"/>
        </w:rPr>
        <w:t xml:space="preserve">1 строка – одно существительное, выражающее главную тему </w:t>
      </w:r>
      <w:proofErr w:type="spellStart"/>
      <w:proofErr w:type="gramStart"/>
      <w:r w:rsidR="00E846EF" w:rsidRPr="00E509D9">
        <w:rPr>
          <w:rFonts w:ascii="Times New Roman" w:hAnsi="Times New Roman" w:cs="Times New Roman"/>
          <w:color w:val="auto"/>
          <w:shd w:val="clear" w:color="auto" w:fill="FFFFFF"/>
        </w:rPr>
        <w:t>c</w:t>
      </w:r>
      <w:proofErr w:type="gramEnd"/>
      <w:r w:rsidR="00E846EF" w:rsidRPr="00E509D9">
        <w:rPr>
          <w:rFonts w:ascii="Times New Roman" w:hAnsi="Times New Roman" w:cs="Times New Roman"/>
          <w:color w:val="auto"/>
          <w:shd w:val="clear" w:color="auto" w:fill="FFFFFF"/>
        </w:rPr>
        <w:t>инквейна</w:t>
      </w:r>
      <w:proofErr w:type="spellEnd"/>
      <w:r w:rsidR="00E846EF" w:rsidRPr="00E509D9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E846EF" w:rsidRPr="00E509D9">
        <w:rPr>
          <w:rFonts w:ascii="Times New Roman" w:hAnsi="Times New Roman" w:cs="Times New Roman"/>
          <w:color w:val="auto"/>
        </w:rPr>
        <w:br/>
      </w:r>
      <w:r w:rsidR="00E846EF" w:rsidRPr="00E509D9">
        <w:rPr>
          <w:rFonts w:ascii="Times New Roman" w:hAnsi="Times New Roman" w:cs="Times New Roman"/>
          <w:color w:val="auto"/>
          <w:shd w:val="clear" w:color="auto" w:fill="FFFFFF"/>
        </w:rPr>
        <w:t>2 строка – два прилагательных, выражающих главную мысль.</w:t>
      </w:r>
      <w:r w:rsidR="00E846EF" w:rsidRPr="00E509D9">
        <w:rPr>
          <w:rFonts w:ascii="Times New Roman" w:hAnsi="Times New Roman" w:cs="Times New Roman"/>
          <w:color w:val="auto"/>
        </w:rPr>
        <w:br/>
      </w:r>
      <w:r w:rsidR="00E846EF" w:rsidRPr="00E509D9">
        <w:rPr>
          <w:rFonts w:ascii="Times New Roman" w:hAnsi="Times New Roman" w:cs="Times New Roman"/>
          <w:color w:val="auto"/>
          <w:shd w:val="clear" w:color="auto" w:fill="FFFFFF"/>
        </w:rPr>
        <w:t>3 строка – три глагола, описывающие действия в рамках темы.</w:t>
      </w:r>
      <w:r w:rsidR="00E846EF" w:rsidRPr="00E509D9">
        <w:rPr>
          <w:rFonts w:ascii="Times New Roman" w:hAnsi="Times New Roman" w:cs="Times New Roman"/>
          <w:color w:val="auto"/>
        </w:rPr>
        <w:br/>
      </w:r>
      <w:r w:rsidR="00E846EF" w:rsidRPr="00E509D9">
        <w:rPr>
          <w:rFonts w:ascii="Times New Roman" w:hAnsi="Times New Roman" w:cs="Times New Roman"/>
          <w:color w:val="auto"/>
          <w:shd w:val="clear" w:color="auto" w:fill="FFFFFF"/>
        </w:rPr>
        <w:t>4 строка – фраза, несущая определенный смысл.</w:t>
      </w:r>
      <w:r w:rsidR="00E846EF" w:rsidRPr="00E509D9">
        <w:rPr>
          <w:rFonts w:ascii="Times New Roman" w:hAnsi="Times New Roman" w:cs="Times New Roman"/>
          <w:color w:val="auto"/>
        </w:rPr>
        <w:br/>
      </w:r>
      <w:r w:rsidR="00E846EF" w:rsidRPr="00E509D9">
        <w:rPr>
          <w:rFonts w:ascii="Times New Roman" w:hAnsi="Times New Roman" w:cs="Times New Roman"/>
          <w:color w:val="auto"/>
          <w:shd w:val="clear" w:color="auto" w:fill="FFFFFF"/>
        </w:rPr>
        <w:t>5 строка – заключение в форме существительного (ассоциация с первым словом).</w:t>
      </w:r>
    </w:p>
    <w:p w:rsidR="00E846EF" w:rsidRPr="00E509D9" w:rsidRDefault="0068740E" w:rsidP="00E846EF">
      <w:pPr>
        <w:pStyle w:val="Default"/>
        <w:ind w:firstLine="567"/>
        <w:rPr>
          <w:rFonts w:ascii="Times New Roman" w:hAnsi="Times New Roman" w:cs="Times New Roman"/>
          <w:color w:val="auto"/>
        </w:rPr>
      </w:pPr>
      <w:r w:rsidRPr="00E509D9">
        <w:rPr>
          <w:rFonts w:ascii="Times New Roman" w:hAnsi="Times New Roman" w:cs="Times New Roman"/>
          <w:b/>
          <w:color w:val="auto"/>
        </w:rPr>
        <w:t>Пословица</w:t>
      </w:r>
      <w:r w:rsidRPr="00E509D9">
        <w:rPr>
          <w:rFonts w:ascii="Times New Roman" w:hAnsi="Times New Roman" w:cs="Times New Roman"/>
          <w:color w:val="auto"/>
        </w:rPr>
        <w:t xml:space="preserve"> - </w:t>
      </w:r>
      <w:r w:rsidRPr="00E509D9">
        <w:rPr>
          <w:rFonts w:ascii="Times New Roman" w:hAnsi="Times New Roman" w:cs="Times New Roman"/>
          <w:color w:val="auto"/>
          <w:shd w:val="clear" w:color="auto" w:fill="FFFFFF"/>
        </w:rPr>
        <w:t>это </w:t>
      </w:r>
      <w:r w:rsidRPr="00E509D9">
        <w:rPr>
          <w:rFonts w:ascii="Times New Roman" w:hAnsi="Times New Roman" w:cs="Times New Roman"/>
          <w:bCs/>
          <w:color w:val="auto"/>
          <w:shd w:val="clear" w:color="auto" w:fill="FFFFFF"/>
        </w:rPr>
        <w:t>простое и проницательное традиционное высказывание, выражающее воспринимаемую истину, основанную на здравом смысле или опыте</w:t>
      </w:r>
      <w:r w:rsidRPr="00E509D9">
        <w:rPr>
          <w:rFonts w:ascii="Times New Roman" w:hAnsi="Times New Roman" w:cs="Times New Roman"/>
          <w:color w:val="auto"/>
          <w:shd w:val="clear" w:color="auto" w:fill="FFFFFF"/>
        </w:rPr>
        <w:t>. Пословицы часто метафоричны и используют шаблонный язык. </w:t>
      </w:r>
    </w:p>
    <w:p w:rsidR="00E846EF" w:rsidRPr="00E509D9" w:rsidRDefault="0068740E" w:rsidP="00E846EF">
      <w:pPr>
        <w:pStyle w:val="Default"/>
        <w:ind w:firstLine="567"/>
        <w:rPr>
          <w:rFonts w:ascii="Times New Roman" w:hAnsi="Times New Roman" w:cs="Times New Roman"/>
          <w:color w:val="auto"/>
        </w:rPr>
      </w:pPr>
      <w:r w:rsidRPr="00E509D9">
        <w:rPr>
          <w:rFonts w:ascii="Times New Roman" w:hAnsi="Times New Roman" w:cs="Times New Roman"/>
          <w:b/>
          <w:color w:val="auto"/>
        </w:rPr>
        <w:t>Загадка</w:t>
      </w:r>
      <w:r w:rsidR="00BE0326" w:rsidRPr="00E509D9">
        <w:rPr>
          <w:rFonts w:ascii="Times New Roman" w:hAnsi="Times New Roman" w:cs="Times New Roman"/>
          <w:b/>
          <w:color w:val="auto"/>
        </w:rPr>
        <w:t xml:space="preserve"> </w:t>
      </w:r>
      <w:r w:rsidRPr="00E509D9">
        <w:rPr>
          <w:rFonts w:ascii="Times New Roman" w:hAnsi="Times New Roman" w:cs="Times New Roman"/>
          <w:color w:val="auto"/>
        </w:rPr>
        <w:t xml:space="preserve">- </w:t>
      </w:r>
      <w:r w:rsidRPr="00E509D9">
        <w:rPr>
          <w:rFonts w:ascii="Times New Roman" w:hAnsi="Times New Roman" w:cs="Times New Roman"/>
          <w:color w:val="auto"/>
          <w:shd w:val="clear" w:color="auto" w:fill="FFFFFF"/>
        </w:rPr>
        <w:t>метафорическое выражение, в котором один предмет изображается посредством другого, имеющего с ним какое-нибудь, хотя бы отдалённое сходство...</w:t>
      </w:r>
    </w:p>
    <w:p w:rsidR="00E846EF" w:rsidRPr="00E509D9" w:rsidRDefault="0068740E" w:rsidP="00E846EF">
      <w:pPr>
        <w:pStyle w:val="Default"/>
        <w:ind w:firstLine="567"/>
        <w:rPr>
          <w:rFonts w:ascii="Times New Roman" w:hAnsi="Times New Roman" w:cs="Times New Roman"/>
          <w:color w:val="auto"/>
        </w:rPr>
      </w:pPr>
      <w:proofErr w:type="spellStart"/>
      <w:r w:rsidRPr="00E509D9">
        <w:rPr>
          <w:rFonts w:ascii="Times New Roman" w:hAnsi="Times New Roman" w:cs="Times New Roman"/>
          <w:b/>
          <w:color w:val="auto"/>
        </w:rPr>
        <w:t>Потешка</w:t>
      </w:r>
      <w:proofErr w:type="spellEnd"/>
      <w:r w:rsidRPr="00E509D9">
        <w:rPr>
          <w:rFonts w:ascii="Times New Roman" w:hAnsi="Times New Roman" w:cs="Times New Roman"/>
          <w:color w:val="auto"/>
        </w:rPr>
        <w:t xml:space="preserve"> - </w:t>
      </w:r>
      <w:r w:rsidRPr="00E509D9">
        <w:rPr>
          <w:rFonts w:ascii="Times New Roman" w:hAnsi="Times New Roman" w:cs="Times New Roman"/>
          <w:color w:val="auto"/>
          <w:shd w:val="clear" w:color="auto" w:fill="FFFFFF"/>
        </w:rPr>
        <w:t>это весёлая народная песенка, шуточное четверостишие, в котором есть смешные словечки</w:t>
      </w:r>
    </w:p>
    <w:p w:rsidR="00E846EF" w:rsidRPr="00E509D9" w:rsidRDefault="0068740E" w:rsidP="00E846EF">
      <w:pPr>
        <w:pStyle w:val="Default"/>
        <w:ind w:firstLine="567"/>
        <w:rPr>
          <w:rFonts w:ascii="Times New Roman" w:hAnsi="Times New Roman" w:cs="Times New Roman"/>
          <w:color w:val="auto"/>
        </w:rPr>
      </w:pPr>
      <w:proofErr w:type="spellStart"/>
      <w:r w:rsidRPr="00E509D9">
        <w:rPr>
          <w:rFonts w:ascii="Times New Roman" w:hAnsi="Times New Roman" w:cs="Times New Roman"/>
          <w:b/>
          <w:color w:val="auto"/>
        </w:rPr>
        <w:t>Чистоговорка</w:t>
      </w:r>
      <w:proofErr w:type="spellEnd"/>
      <w:r w:rsidRPr="00E509D9">
        <w:rPr>
          <w:rFonts w:ascii="Times New Roman" w:hAnsi="Times New Roman" w:cs="Times New Roman"/>
          <w:color w:val="auto"/>
        </w:rPr>
        <w:t xml:space="preserve"> - </w:t>
      </w:r>
      <w:r w:rsidRPr="00E509D9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это</w:t>
      </w:r>
      <w:r w:rsidRPr="00E509D9">
        <w:rPr>
          <w:rFonts w:ascii="Times New Roman" w:hAnsi="Times New Roman" w:cs="Times New Roman"/>
          <w:color w:val="auto"/>
          <w:shd w:val="clear" w:color="auto" w:fill="FFFFFF"/>
        </w:rPr>
        <w:t> рифмованная фраза, в которой часто повторяется какой-либо звук. </w:t>
      </w:r>
    </w:p>
    <w:p w:rsidR="00BE0326" w:rsidRPr="00E509D9" w:rsidRDefault="0068740E" w:rsidP="00E846EF">
      <w:pPr>
        <w:pStyle w:val="Default"/>
        <w:ind w:firstLine="567"/>
        <w:rPr>
          <w:rFonts w:ascii="Times New Roman" w:hAnsi="Times New Roman" w:cs="Times New Roman"/>
        </w:rPr>
      </w:pPr>
      <w:r w:rsidRPr="00E509D9">
        <w:rPr>
          <w:rFonts w:ascii="Times New Roman" w:hAnsi="Times New Roman" w:cs="Times New Roman"/>
          <w:b/>
          <w:color w:val="auto"/>
        </w:rPr>
        <w:t xml:space="preserve">Скороговорка </w:t>
      </w:r>
      <w:r w:rsidRPr="00E509D9">
        <w:rPr>
          <w:rFonts w:ascii="Times New Roman" w:hAnsi="Times New Roman" w:cs="Times New Roman"/>
          <w:color w:val="auto"/>
        </w:rPr>
        <w:t xml:space="preserve">- </w:t>
      </w:r>
      <w:r w:rsidRPr="00E509D9">
        <w:rPr>
          <w:rFonts w:ascii="Times New Roman" w:hAnsi="Times New Roman" w:cs="Times New Roman"/>
          <w:color w:val="auto"/>
          <w:shd w:val="clear" w:color="auto" w:fill="FFFFFF"/>
        </w:rPr>
        <w:t>шуточный жанр народного творчества, фраза, построенная на сочетании звуков, которые затрудняют быстрое произнесение слов</w:t>
      </w:r>
      <w:r w:rsidRPr="00E509D9">
        <w:rPr>
          <w:rFonts w:ascii="Arial" w:hAnsi="Arial" w:cs="Arial"/>
          <w:color w:val="333333"/>
          <w:shd w:val="clear" w:color="auto" w:fill="FFFFFF"/>
        </w:rPr>
        <w:t>.</w:t>
      </w:r>
    </w:p>
    <w:sectPr w:rsidR="00BE0326" w:rsidRPr="00E509D9" w:rsidSect="00634F2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C54"/>
    <w:multiLevelType w:val="hybridMultilevel"/>
    <w:tmpl w:val="121AD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D37BC"/>
    <w:multiLevelType w:val="hybridMultilevel"/>
    <w:tmpl w:val="AE14E3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C250BD6"/>
    <w:multiLevelType w:val="hybridMultilevel"/>
    <w:tmpl w:val="9058E66A"/>
    <w:lvl w:ilvl="0" w:tplc="00506D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6835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7CD1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EC029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3EAE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ACD1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FEE4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40F9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BEE8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AFB468A"/>
    <w:multiLevelType w:val="hybridMultilevel"/>
    <w:tmpl w:val="2EF6E514"/>
    <w:lvl w:ilvl="0" w:tplc="53B48B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4568C"/>
    <w:multiLevelType w:val="hybridMultilevel"/>
    <w:tmpl w:val="FDBE1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040AC"/>
    <w:multiLevelType w:val="hybridMultilevel"/>
    <w:tmpl w:val="751E8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D7F76"/>
    <w:multiLevelType w:val="hybridMultilevel"/>
    <w:tmpl w:val="6D32A3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E100940"/>
    <w:multiLevelType w:val="hybridMultilevel"/>
    <w:tmpl w:val="07B4BF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A8442FA"/>
    <w:multiLevelType w:val="hybridMultilevel"/>
    <w:tmpl w:val="7A1AAD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70F7DA8"/>
    <w:multiLevelType w:val="hybridMultilevel"/>
    <w:tmpl w:val="C5D87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2326A"/>
    <w:multiLevelType w:val="hybridMultilevel"/>
    <w:tmpl w:val="9022D4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D44759C"/>
    <w:multiLevelType w:val="hybridMultilevel"/>
    <w:tmpl w:val="478C3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A2AE2"/>
    <w:multiLevelType w:val="hybridMultilevel"/>
    <w:tmpl w:val="96D4D890"/>
    <w:lvl w:ilvl="0" w:tplc="EA462D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10"/>
  </w:num>
  <w:num w:numId="11">
    <w:abstractNumId w:val="5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92CBE"/>
    <w:rsid w:val="00026E18"/>
    <w:rsid w:val="00136715"/>
    <w:rsid w:val="001822E2"/>
    <w:rsid w:val="001B4257"/>
    <w:rsid w:val="001C6141"/>
    <w:rsid w:val="001E1A8F"/>
    <w:rsid w:val="002720F0"/>
    <w:rsid w:val="002B6D8C"/>
    <w:rsid w:val="002F5176"/>
    <w:rsid w:val="00326E0D"/>
    <w:rsid w:val="00392FD7"/>
    <w:rsid w:val="00416B56"/>
    <w:rsid w:val="00445D58"/>
    <w:rsid w:val="00492CBE"/>
    <w:rsid w:val="00496777"/>
    <w:rsid w:val="004F4964"/>
    <w:rsid w:val="00634F22"/>
    <w:rsid w:val="00636DDA"/>
    <w:rsid w:val="006529F6"/>
    <w:rsid w:val="006703BA"/>
    <w:rsid w:val="00676B29"/>
    <w:rsid w:val="0068740E"/>
    <w:rsid w:val="006D1253"/>
    <w:rsid w:val="006F3E6D"/>
    <w:rsid w:val="00867078"/>
    <w:rsid w:val="008855C2"/>
    <w:rsid w:val="008F1D6C"/>
    <w:rsid w:val="00936DE1"/>
    <w:rsid w:val="00941EF0"/>
    <w:rsid w:val="00A00FE2"/>
    <w:rsid w:val="00A63E63"/>
    <w:rsid w:val="00B74A1E"/>
    <w:rsid w:val="00BD1205"/>
    <w:rsid w:val="00BE0326"/>
    <w:rsid w:val="00BF6D24"/>
    <w:rsid w:val="00C20A10"/>
    <w:rsid w:val="00CC2051"/>
    <w:rsid w:val="00CD3BCA"/>
    <w:rsid w:val="00D0329C"/>
    <w:rsid w:val="00D7241F"/>
    <w:rsid w:val="00D8630E"/>
    <w:rsid w:val="00E509D9"/>
    <w:rsid w:val="00E846EF"/>
    <w:rsid w:val="00E9371A"/>
    <w:rsid w:val="00EC1DDF"/>
    <w:rsid w:val="00F462C0"/>
    <w:rsid w:val="00FB51EC"/>
    <w:rsid w:val="00FD2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6B2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76B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2FD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87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6B2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76B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2192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8%D1%82%D0%B5%D1%80%D0%B0%D1%82%D1%83%D1%80%D0%BD%D1%8B%D0%B9_%D1%8F%D0%B7%D1%8B%D0%BA" TargetMode="External"/><Relationship Id="rId5" Type="http://schemas.openxmlformats.org/officeDocument/2006/relationships/hyperlink" Target="https://ru.wikipedia.org/wiki/%D0%A5%D0%BE%D1%80%D0%B5%D0%B9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9</Pages>
  <Words>4633</Words>
  <Characters>26410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Орловы</dc:creator>
  <cp:keywords/>
  <dc:description/>
  <cp:lastModifiedBy>МДОУ</cp:lastModifiedBy>
  <cp:revision>15</cp:revision>
  <cp:lastPrinted>2023-04-04T07:22:00Z</cp:lastPrinted>
  <dcterms:created xsi:type="dcterms:W3CDTF">2023-04-01T16:51:00Z</dcterms:created>
  <dcterms:modified xsi:type="dcterms:W3CDTF">2023-04-05T14:04:00Z</dcterms:modified>
</cp:coreProperties>
</file>