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ответственных за работу с обращениями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28</w:t>
      </w:r>
      <w:r>
        <w:rPr>
          <w:rFonts w:hAnsi="Times New Roman" w:cs="Times New Roman"/>
          <w:color w:val="000000"/>
          <w:sz w:val="24"/>
          <w:szCs w:val="24"/>
        </w:rPr>
        <w:t> и </w:t>
      </w:r>
      <w:r>
        <w:rPr>
          <w:rFonts w:hAnsi="Times New Roman" w:cs="Times New Roman"/>
          <w:color w:val="000000"/>
          <w:sz w:val="24"/>
          <w:szCs w:val="24"/>
        </w:rPr>
        <w:t>части 4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 29 Федерального 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Федерального закона от 02.05.2006 № 59-ФЗ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рассмотрения обращений граждан Российской Федерации», с целью организации работы с обращениями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регистрировать письменные обращения, поступившие от физических и юридических лиц, должностных лиц государственного органа или органа местного самоуправления, в течение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дня с момента получения в порядке, определенном для входящей документации инструкцией по делопроизводству;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передавать зарегистрированные обращения о предоставлении информации о деятельности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полученные от организаций, учредителю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 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с момента их регистрации;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передавать зарегистрированные обращения от физических лиц, должностных лиц государственного органа или органа местного самоуправления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их регистрации.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рассматривать поступившие обращения по существу;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ответ на обращение по существу вопроса в срок, установленный для соответствующего типа обращения;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передать проект ответа на согласование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позднее, чем за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истечения срока направления ответа;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оформлять согласованные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другим уполномоченным работником ответы на обращения и передавать их секретарю для отправки адресату в порядке, определенном для исходящей документации инструкцией по делопроизводству.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Всем работникам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оказывать содействие в подготовке ответов на письменные обращения, указанные в пункте 1 настоящего приказа, по поручению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другого уполномоченного работника в срок, указанный в поручении.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ознакомить с настоящим приказом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c948f7bd44f4f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