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C7" w:rsidRPr="00BE32C7" w:rsidRDefault="00BE32C7" w:rsidP="00BE32C7">
      <w:pPr>
        <w:shd w:val="clear" w:color="auto" w:fill="F7F6F3"/>
        <w:spacing w:after="0" w:line="240" w:lineRule="auto"/>
        <w:outlineLvl w:val="1"/>
        <w:rPr>
          <w:rFonts w:ascii="PT Sans" w:eastAsia="Times New Roman" w:hAnsi="PT Sans" w:cs="Times New Roman"/>
          <w:b/>
          <w:bCs/>
          <w:color w:val="3E3E3E"/>
          <w:sz w:val="36"/>
          <w:szCs w:val="36"/>
          <w:lang w:eastAsia="ru-RU"/>
        </w:rPr>
      </w:pPr>
      <w:r w:rsidRPr="00BE32C7">
        <w:rPr>
          <w:rFonts w:ascii="PT Sans" w:eastAsia="Times New Roman" w:hAnsi="PT Sans" w:cs="Times New Roman"/>
          <w:b/>
          <w:bCs/>
          <w:color w:val="3E3E3E"/>
          <w:sz w:val="36"/>
          <w:szCs w:val="36"/>
          <w:lang w:eastAsia="ru-RU"/>
        </w:rPr>
        <w:t>Что нужно знать про лёд?</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1" name="Рисунок 1" descr="табличка-тонкий-л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ичка-тонкий-лед"/>
                    <pic:cNvPicPr>
                      <a:picLocks noChangeAspect="1" noChangeArrowheads="1"/>
                    </pic:cNvPicPr>
                  </pic:nvPicPr>
                  <pic:blipFill>
                    <a:blip r:embed="rId5"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shd w:val="clear" w:color="auto" w:fill="F7F6F3"/>
        <w:spacing w:after="0"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Казалось бы, что проще: простоял морозец пару деньков градусов эдак -5</w:t>
      </w:r>
      <w:proofErr w:type="gramStart"/>
      <w:r w:rsidRPr="00BE32C7">
        <w:rPr>
          <w:rFonts w:ascii="PT Sans" w:eastAsia="Times New Roman" w:hAnsi="PT Sans" w:cs="Times New Roman"/>
          <w:color w:val="3E3E3E"/>
          <w:sz w:val="28"/>
          <w:szCs w:val="28"/>
          <w:lang w:eastAsia="ru-RU"/>
        </w:rPr>
        <w:t>ºС</w:t>
      </w:r>
      <w:proofErr w:type="gramEnd"/>
      <w:r w:rsidRPr="00BE32C7">
        <w:rPr>
          <w:rFonts w:ascii="PT Sans" w:eastAsia="Times New Roman" w:hAnsi="PT Sans" w:cs="Times New Roman"/>
          <w:color w:val="3E3E3E"/>
          <w:sz w:val="28"/>
          <w:szCs w:val="28"/>
          <w:lang w:eastAsia="ru-RU"/>
        </w:rPr>
        <w:t>, доставай санки, </w:t>
      </w:r>
      <w:hyperlink r:id="rId6" w:tgtFrame="_blank" w:history="1">
        <w:r w:rsidRPr="00BE32C7">
          <w:rPr>
            <w:rFonts w:ascii="PT Sans" w:eastAsia="Times New Roman" w:hAnsi="PT Sans" w:cs="Times New Roman"/>
            <w:color w:val="000000"/>
            <w:sz w:val="28"/>
            <w:u w:val="single"/>
            <w:lang w:eastAsia="ru-RU"/>
          </w:rPr>
          <w:t>поехали с горки</w:t>
        </w:r>
      </w:hyperlink>
      <w:r w:rsidRPr="00BE32C7">
        <w:rPr>
          <w:rFonts w:ascii="PT Sans" w:eastAsia="Times New Roman" w:hAnsi="PT Sans" w:cs="Times New Roman"/>
          <w:color w:val="3E3E3E"/>
          <w:sz w:val="28"/>
          <w:szCs w:val="28"/>
          <w:lang w:eastAsia="ru-RU"/>
        </w:rPr>
        <w:t xml:space="preserve"> кататься. А горка та </w:t>
      </w:r>
      <w:proofErr w:type="spellStart"/>
      <w:r w:rsidRPr="00BE32C7">
        <w:rPr>
          <w:rFonts w:ascii="PT Sans" w:eastAsia="Times New Roman" w:hAnsi="PT Sans" w:cs="Times New Roman"/>
          <w:color w:val="3E3E3E"/>
          <w:sz w:val="28"/>
          <w:szCs w:val="28"/>
          <w:lang w:eastAsia="ru-RU"/>
        </w:rPr>
        <w:t>огромадная</w:t>
      </w:r>
      <w:proofErr w:type="spellEnd"/>
      <w:r w:rsidRPr="00BE32C7">
        <w:rPr>
          <w:rFonts w:ascii="PT Sans" w:eastAsia="Times New Roman" w:hAnsi="PT Sans" w:cs="Times New Roman"/>
          <w:color w:val="3E3E3E"/>
          <w:sz w:val="28"/>
          <w:szCs w:val="28"/>
          <w:lang w:eastAsia="ru-RU"/>
        </w:rPr>
        <w:t xml:space="preserve"> – </w:t>
      </w:r>
      <w:proofErr w:type="gramStart"/>
      <w:r w:rsidRPr="00BE32C7">
        <w:rPr>
          <w:rFonts w:ascii="PT Sans" w:eastAsia="Times New Roman" w:hAnsi="PT Sans" w:cs="Times New Roman"/>
          <w:color w:val="3E3E3E"/>
          <w:sz w:val="28"/>
          <w:szCs w:val="28"/>
          <w:lang w:eastAsia="ru-RU"/>
        </w:rPr>
        <w:t>целый</w:t>
      </w:r>
      <w:proofErr w:type="gramEnd"/>
      <w:r w:rsidRPr="00BE32C7">
        <w:rPr>
          <w:rFonts w:ascii="PT Sans" w:eastAsia="Times New Roman" w:hAnsi="PT Sans" w:cs="Times New Roman"/>
          <w:color w:val="3E3E3E"/>
          <w:sz w:val="28"/>
          <w:szCs w:val="28"/>
          <w:lang w:eastAsia="ru-RU"/>
        </w:rPr>
        <w:t xml:space="preserve"> </w:t>
      </w:r>
      <w:proofErr w:type="spellStart"/>
      <w:r w:rsidRPr="00BE32C7">
        <w:rPr>
          <w:rFonts w:ascii="PT Sans" w:eastAsia="Times New Roman" w:hAnsi="PT Sans" w:cs="Times New Roman"/>
          <w:color w:val="3E3E3E"/>
          <w:sz w:val="28"/>
          <w:szCs w:val="28"/>
          <w:lang w:eastAsia="ru-RU"/>
        </w:rPr>
        <w:t>холмище</w:t>
      </w:r>
      <w:proofErr w:type="spellEnd"/>
      <w:r w:rsidRPr="00BE32C7">
        <w:rPr>
          <w:rFonts w:ascii="PT Sans" w:eastAsia="Times New Roman" w:hAnsi="PT Sans" w:cs="Times New Roman"/>
          <w:color w:val="3E3E3E"/>
          <w:sz w:val="28"/>
          <w:szCs w:val="28"/>
          <w:lang w:eastAsia="ru-RU"/>
        </w:rPr>
        <w:t xml:space="preserve"> на берегу реки. Укатиться можно </w:t>
      </w:r>
      <w:proofErr w:type="gramStart"/>
      <w:r w:rsidRPr="00BE32C7">
        <w:rPr>
          <w:rFonts w:ascii="PT Sans" w:eastAsia="Times New Roman" w:hAnsi="PT Sans" w:cs="Times New Roman"/>
          <w:color w:val="3E3E3E"/>
          <w:sz w:val="28"/>
          <w:szCs w:val="28"/>
          <w:lang w:eastAsia="ru-RU"/>
        </w:rPr>
        <w:t>аж</w:t>
      </w:r>
      <w:proofErr w:type="gramEnd"/>
      <w:r w:rsidRPr="00BE32C7">
        <w:rPr>
          <w:rFonts w:ascii="PT Sans" w:eastAsia="Times New Roman" w:hAnsi="PT Sans" w:cs="Times New Roman"/>
          <w:color w:val="3E3E3E"/>
          <w:sz w:val="28"/>
          <w:szCs w:val="28"/>
          <w:lang w:eastAsia="ru-RU"/>
        </w:rPr>
        <w:t xml:space="preserve"> далеко на середину водоёма. И тут-то поджидает опасность!</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 xml:space="preserve">Всегда стоит помнить, что до того, как зима полноправно взяла в свои руки бразды правления и привела морозы не на недельку, а уже на все три месяца, рассчитывать, что местные водоёмы окованы крепким льдом, не следует. Реки и озёра покрываются лишь тонким слоем, лёд это первый и самый непрочный, </w:t>
      </w:r>
      <w:proofErr w:type="gramStart"/>
      <w:r w:rsidRPr="00BE32C7">
        <w:rPr>
          <w:rFonts w:ascii="PT Sans" w:eastAsia="Times New Roman" w:hAnsi="PT Sans" w:cs="Times New Roman"/>
          <w:color w:val="3E3E3E"/>
          <w:sz w:val="28"/>
          <w:szCs w:val="28"/>
          <w:lang w:eastAsia="ru-RU"/>
        </w:rPr>
        <w:t>ломается</w:t>
      </w:r>
      <w:proofErr w:type="gramEnd"/>
      <w:r w:rsidRPr="00BE32C7">
        <w:rPr>
          <w:rFonts w:ascii="PT Sans" w:eastAsia="Times New Roman" w:hAnsi="PT Sans" w:cs="Times New Roman"/>
          <w:color w:val="3E3E3E"/>
          <w:sz w:val="28"/>
          <w:szCs w:val="28"/>
          <w:lang w:eastAsia="ru-RU"/>
        </w:rPr>
        <w:t xml:space="preserve"> словно вафельная пластинка под ногами.</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 xml:space="preserve">Безусловно, по морозным ночам он твердеет, </w:t>
      </w:r>
      <w:proofErr w:type="gramStart"/>
      <w:r w:rsidRPr="00BE32C7">
        <w:rPr>
          <w:rFonts w:ascii="PT Sans" w:eastAsia="Times New Roman" w:hAnsi="PT Sans" w:cs="Times New Roman"/>
          <w:color w:val="3E3E3E"/>
          <w:sz w:val="28"/>
          <w:szCs w:val="28"/>
          <w:lang w:eastAsia="ru-RU"/>
        </w:rPr>
        <w:t>становясь</w:t>
      </w:r>
      <w:proofErr w:type="gramEnd"/>
      <w:r w:rsidRPr="00BE32C7">
        <w:rPr>
          <w:rFonts w:ascii="PT Sans" w:eastAsia="Times New Roman" w:hAnsi="PT Sans" w:cs="Times New Roman"/>
          <w:color w:val="3E3E3E"/>
          <w:sz w:val="28"/>
          <w:szCs w:val="28"/>
          <w:lang w:eastAsia="ru-RU"/>
        </w:rPr>
        <w:t xml:space="preserve"> день за днём всё прочнее и прочнее, но на это нужно время. Не перепутье от осени к зиме днём ещё бывают оттепели с плюсовой температурой. Талая вода просачивается сквозь ледяную кромку и делает её пористой и слабой.</w:t>
      </w:r>
    </w:p>
    <w:p w:rsidR="00BE32C7" w:rsidRPr="00BE32C7" w:rsidRDefault="00BE32C7" w:rsidP="00BE32C7">
      <w:pPr>
        <w:shd w:val="clear" w:color="auto" w:fill="FAEDD5"/>
        <w:spacing w:line="374" w:lineRule="atLeast"/>
        <w:jc w:val="center"/>
        <w:rPr>
          <w:rFonts w:ascii="PT Sans" w:eastAsia="Times New Roman" w:hAnsi="PT Sans" w:cs="Times New Roman"/>
          <w:i/>
          <w:iCs/>
          <w:color w:val="3E3E3E"/>
          <w:sz w:val="28"/>
          <w:szCs w:val="28"/>
          <w:lang w:eastAsia="ru-RU"/>
        </w:rPr>
      </w:pPr>
      <w:r w:rsidRPr="00BE32C7">
        <w:rPr>
          <w:rFonts w:ascii="PT Sans" w:eastAsia="Times New Roman" w:hAnsi="PT Sans" w:cs="Times New Roman"/>
          <w:i/>
          <w:iCs/>
          <w:color w:val="3E3E3E"/>
          <w:sz w:val="28"/>
          <w:szCs w:val="28"/>
          <w:lang w:eastAsia="ru-RU"/>
        </w:rPr>
        <w:lastRenderedPageBreak/>
        <w:t>Сотрудники спасательных служб предупреждают! Переходить речку можно по льду, если он промёрз более чем на 5-7 сантиметров. А вот кататься по нему можно, когда толщина составит не менее 10-12 сантиметров.</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Обычно на озёрах и прудах, куда не впадают ручейки и где вода стоячая, лёд появляется значительно раньше, чем на реках с активным течением. Кроме того, важно помнить, что водоёмы промерзают неравномерно, а по частям.</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2" name="Рисунок 2" descr="тонкий-лед-на-ре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онкий-лед-на-реке"/>
                    <pic:cNvPicPr>
                      <a:picLocks noChangeAspect="1" noChangeArrowheads="1"/>
                    </pic:cNvPicPr>
                  </pic:nvPicPr>
                  <pic:blipFill>
                    <a:blip r:embed="rId7"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proofErr w:type="gramStart"/>
      <w:r w:rsidRPr="00BE32C7">
        <w:rPr>
          <w:rFonts w:ascii="PT Sans" w:eastAsia="Times New Roman" w:hAnsi="PT Sans" w:cs="Times New Roman"/>
          <w:color w:val="3E3E3E"/>
          <w:sz w:val="28"/>
          <w:szCs w:val="28"/>
          <w:lang w:eastAsia="ru-RU"/>
        </w:rPr>
        <w:t>Сначала тонкий лёд становится прочнее около берегов, где мелководье, потом — в более глубоких местах, что защищены от ветра, и в последнюю очередь уже можно его прочность пробовать на середине.</w:t>
      </w:r>
      <w:proofErr w:type="gramEnd"/>
      <w:r w:rsidRPr="00BE32C7">
        <w:rPr>
          <w:rFonts w:ascii="PT Sans" w:eastAsia="Times New Roman" w:hAnsi="PT Sans" w:cs="Times New Roman"/>
          <w:color w:val="3E3E3E"/>
          <w:sz w:val="28"/>
          <w:szCs w:val="28"/>
          <w:lang w:eastAsia="ru-RU"/>
        </w:rPr>
        <w:t xml:space="preserve"> Если вы обратите внимание, то опытные рыбаки в начале зимы «</w:t>
      </w:r>
      <w:proofErr w:type="spellStart"/>
      <w:proofErr w:type="gramStart"/>
      <w:r w:rsidRPr="00BE32C7">
        <w:rPr>
          <w:rFonts w:ascii="PT Sans" w:eastAsia="Times New Roman" w:hAnsi="PT Sans" w:cs="Times New Roman"/>
          <w:color w:val="3E3E3E"/>
          <w:sz w:val="28"/>
          <w:szCs w:val="28"/>
          <w:lang w:eastAsia="ru-RU"/>
        </w:rPr>
        <w:t>кучкуются</w:t>
      </w:r>
      <w:proofErr w:type="spellEnd"/>
      <w:proofErr w:type="gramEnd"/>
      <w:r w:rsidRPr="00BE32C7">
        <w:rPr>
          <w:rFonts w:ascii="PT Sans" w:eastAsia="Times New Roman" w:hAnsi="PT Sans" w:cs="Times New Roman"/>
          <w:color w:val="3E3E3E"/>
          <w:sz w:val="28"/>
          <w:szCs w:val="28"/>
          <w:lang w:eastAsia="ru-RU"/>
        </w:rPr>
        <w:t>» на реках возле берегов. Лишь не заботящийся о своей безопасности бесшабашный чудак с удочкой поспешит сразу на середину.</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Pr>
          <w:rFonts w:ascii="PT Sans" w:eastAsia="Times New Roman" w:hAnsi="PT Sans" w:cs="Times New Roman"/>
          <w:noProof/>
          <w:color w:val="3E3E3E"/>
          <w:sz w:val="28"/>
          <w:szCs w:val="28"/>
          <w:lang w:eastAsia="ru-RU"/>
        </w:rPr>
        <w:lastRenderedPageBreak/>
        <w:drawing>
          <wp:inline distT="0" distB="0" distL="0" distR="0">
            <wp:extent cx="7148830" cy="3218180"/>
            <wp:effectExtent l="19050" t="0" r="0" b="0"/>
            <wp:docPr id="3" name="Рисунок 3" descr="стихотворение-про-тонкий-л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ихотворение-про-тонкий-лед"/>
                    <pic:cNvPicPr>
                      <a:picLocks noChangeAspect="1" noChangeArrowheads="1"/>
                    </pic:cNvPicPr>
                  </pic:nvPicPr>
                  <pic:blipFill>
                    <a:blip r:embed="rId8"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shd w:val="clear" w:color="auto" w:fill="F7F6F3"/>
        <w:spacing w:after="0" w:line="240" w:lineRule="auto"/>
        <w:outlineLvl w:val="1"/>
        <w:rPr>
          <w:rFonts w:ascii="PT Sans" w:eastAsia="Times New Roman" w:hAnsi="PT Sans" w:cs="Times New Roman"/>
          <w:b/>
          <w:bCs/>
          <w:color w:val="3E3E3E"/>
          <w:sz w:val="36"/>
          <w:szCs w:val="36"/>
          <w:lang w:eastAsia="ru-RU"/>
        </w:rPr>
      </w:pPr>
      <w:r w:rsidRPr="00BE32C7">
        <w:rPr>
          <w:rFonts w:ascii="PT Sans" w:eastAsia="Times New Roman" w:hAnsi="PT Sans" w:cs="Times New Roman"/>
          <w:b/>
          <w:bCs/>
          <w:color w:val="3E3E3E"/>
          <w:sz w:val="36"/>
          <w:szCs w:val="36"/>
          <w:lang w:eastAsia="ru-RU"/>
        </w:rPr>
        <w:t>Это должен знать каждый</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Конечно, никто не станет бегать вдоль берега и делать лунки, чтобы померить толщину ледяного наста. Для того чтобы обезопасить себя и своего ребёнка, достаточно уяснить несколько советов. Эти маленькие практические хитрости помогут избежать беды на тонком льду.</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Оказывается, определить на глаз ледяные критерии довольно несложно.</w:t>
      </w:r>
    </w:p>
    <w:p w:rsidR="00BE32C7" w:rsidRPr="00BE32C7" w:rsidRDefault="00BE32C7" w:rsidP="00BE32C7">
      <w:pPr>
        <w:numPr>
          <w:ilvl w:val="0"/>
          <w:numId w:val="1"/>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 xml:space="preserve">Прочный лёд всегда прозрачный с лёгкой синевой либо чуть зеленоватым оттенком. На таком можно кадриль </w:t>
      </w:r>
      <w:proofErr w:type="spellStart"/>
      <w:r w:rsidRPr="00BE32C7">
        <w:rPr>
          <w:rFonts w:ascii="PT Sans" w:eastAsia="Times New Roman" w:hAnsi="PT Sans" w:cs="Times New Roman"/>
          <w:color w:val="3E3E3E"/>
          <w:sz w:val="28"/>
          <w:szCs w:val="28"/>
          <w:lang w:eastAsia="ru-RU"/>
        </w:rPr>
        <w:t>оттанцовывать</w:t>
      </w:r>
      <w:proofErr w:type="spellEnd"/>
      <w:r w:rsidRPr="00BE32C7">
        <w:rPr>
          <w:rFonts w:ascii="PT Sans" w:eastAsia="Times New Roman" w:hAnsi="PT Sans" w:cs="Times New Roman"/>
          <w:color w:val="3E3E3E"/>
          <w:sz w:val="28"/>
          <w:szCs w:val="28"/>
          <w:lang w:eastAsia="ru-RU"/>
        </w:rPr>
        <w:t xml:space="preserve"> и не переживать, что придётся перейти на плавание. При этом</w:t>
      </w:r>
      <w:proofErr w:type="gramStart"/>
      <w:r w:rsidRPr="00BE32C7">
        <w:rPr>
          <w:rFonts w:ascii="PT Sans" w:eastAsia="Times New Roman" w:hAnsi="PT Sans" w:cs="Times New Roman"/>
          <w:color w:val="3E3E3E"/>
          <w:sz w:val="28"/>
          <w:szCs w:val="28"/>
          <w:lang w:eastAsia="ru-RU"/>
        </w:rPr>
        <w:t>,</w:t>
      </w:r>
      <w:proofErr w:type="gramEnd"/>
      <w:r w:rsidRPr="00BE32C7">
        <w:rPr>
          <w:rFonts w:ascii="PT Sans" w:eastAsia="Times New Roman" w:hAnsi="PT Sans" w:cs="Times New Roman"/>
          <w:color w:val="3E3E3E"/>
          <w:sz w:val="28"/>
          <w:szCs w:val="28"/>
          <w:lang w:eastAsia="ru-RU"/>
        </w:rPr>
        <w:t xml:space="preserve"> на открытом пространстве водоёма, где мало либо ещё лучше – нет совсем снега, он заметно толще. Прочность белого в 2 раза меньше, чем красивого голубого.</w:t>
      </w:r>
    </w:p>
    <w:p w:rsidR="00BE32C7" w:rsidRPr="00BE32C7" w:rsidRDefault="00BE32C7" w:rsidP="00BE32C7">
      <w:pPr>
        <w:numPr>
          <w:ilvl w:val="0"/>
          <w:numId w:val="1"/>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 xml:space="preserve">Тонкий лёд всегда мутный, матовый и напоминает серое или жёлтое молоко, весь ноздреватый и пористый. </w:t>
      </w:r>
      <w:proofErr w:type="gramStart"/>
      <w:r w:rsidRPr="00BE32C7">
        <w:rPr>
          <w:rFonts w:ascii="PT Sans" w:eastAsia="Times New Roman" w:hAnsi="PT Sans" w:cs="Times New Roman"/>
          <w:color w:val="3E3E3E"/>
          <w:sz w:val="28"/>
          <w:szCs w:val="28"/>
          <w:lang w:eastAsia="ru-RU"/>
        </w:rPr>
        <w:t>Такой</w:t>
      </w:r>
      <w:proofErr w:type="gramEnd"/>
      <w:r w:rsidRPr="00BE32C7">
        <w:rPr>
          <w:rFonts w:ascii="PT Sans" w:eastAsia="Times New Roman" w:hAnsi="PT Sans" w:cs="Times New Roman"/>
          <w:color w:val="3E3E3E"/>
          <w:sz w:val="28"/>
          <w:szCs w:val="28"/>
          <w:lang w:eastAsia="ru-RU"/>
        </w:rPr>
        <w:t xml:space="preserve"> рушится даже при плавно вальсирующем танце, причём без предупреждения, без характерного треска. Всего какая-то </w:t>
      </w:r>
      <w:r w:rsidRPr="00BE32C7">
        <w:rPr>
          <w:rFonts w:ascii="PT Sans" w:eastAsia="Times New Roman" w:hAnsi="PT Sans" w:cs="Times New Roman"/>
          <w:color w:val="3E3E3E"/>
          <w:sz w:val="28"/>
          <w:szCs w:val="28"/>
          <w:lang w:eastAsia="ru-RU"/>
        </w:rPr>
        <w:lastRenderedPageBreak/>
        <w:t>минута, и вы в холодной воде. Стоит помнить, что тонкий лёд может замаскироваться под слоем только что выпавшего снега, а снежное покрывало не только прячет опасность, но и замедляет упрочнение ледяной корки. </w:t>
      </w: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4" name="Рисунок 4" descr="тоненький-ле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оненький-ледок"/>
                    <pic:cNvPicPr>
                      <a:picLocks noChangeAspect="1" noChangeArrowheads="1"/>
                    </pic:cNvPicPr>
                  </pic:nvPicPr>
                  <pic:blipFill>
                    <a:blip r:embed="rId9"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r w:rsidRPr="00BE32C7">
        <w:rPr>
          <w:rFonts w:ascii="PT Sans" w:eastAsia="Times New Roman" w:hAnsi="PT Sans" w:cs="Times New Roman"/>
          <w:color w:val="3E3E3E"/>
          <w:sz w:val="28"/>
          <w:szCs w:val="28"/>
          <w:lang w:eastAsia="ru-RU"/>
        </w:rPr>
        <w:t>Более тонкий ледяной слой всегда там, где растут водные растения, например, камыши либо тростник. Опасность подстерегает в местах под мостами, а также неподалёку от стоков промышленных предприятий. Зачастую там вода в водоёмах не промерзает на протяжении всей зимы.</w:t>
      </w:r>
    </w:p>
    <w:p w:rsidR="00BE32C7" w:rsidRPr="00BE32C7" w:rsidRDefault="00BE32C7" w:rsidP="00BE32C7">
      <w:pPr>
        <w:shd w:val="clear" w:color="auto" w:fill="FAEDD5"/>
        <w:spacing w:line="374" w:lineRule="atLeast"/>
        <w:jc w:val="center"/>
        <w:rPr>
          <w:rFonts w:ascii="PT Sans" w:eastAsia="Times New Roman" w:hAnsi="PT Sans" w:cs="Times New Roman"/>
          <w:i/>
          <w:iCs/>
          <w:color w:val="3E3E3E"/>
          <w:sz w:val="28"/>
          <w:szCs w:val="28"/>
          <w:lang w:eastAsia="ru-RU"/>
        </w:rPr>
      </w:pPr>
      <w:r w:rsidRPr="00BE32C7">
        <w:rPr>
          <w:rFonts w:ascii="PT Sans" w:eastAsia="Times New Roman" w:hAnsi="PT Sans" w:cs="Times New Roman"/>
          <w:i/>
          <w:iCs/>
          <w:color w:val="3E3E3E"/>
          <w:sz w:val="28"/>
          <w:szCs w:val="28"/>
          <w:lang w:eastAsia="ru-RU"/>
        </w:rPr>
        <w:t>Сотрудники спасательных служб предупреждают! Прежде чем запланировать выход на лёд, понаблюдайте за температурой, так как простоявшая более трёх суток оттепель с градусом выше 0</w:t>
      </w:r>
      <w:proofErr w:type="gramStart"/>
      <w:r w:rsidRPr="00BE32C7">
        <w:rPr>
          <w:rFonts w:ascii="PT Sans" w:eastAsia="Times New Roman" w:hAnsi="PT Sans" w:cs="Times New Roman"/>
          <w:i/>
          <w:iCs/>
          <w:color w:val="3E3E3E"/>
          <w:sz w:val="28"/>
          <w:szCs w:val="28"/>
          <w:lang w:eastAsia="ru-RU"/>
        </w:rPr>
        <w:t>ºС</w:t>
      </w:r>
      <w:proofErr w:type="gramEnd"/>
      <w:r w:rsidRPr="00BE32C7">
        <w:rPr>
          <w:rFonts w:ascii="PT Sans" w:eastAsia="Times New Roman" w:hAnsi="PT Sans" w:cs="Times New Roman"/>
          <w:i/>
          <w:iCs/>
          <w:color w:val="3E3E3E"/>
          <w:sz w:val="28"/>
          <w:szCs w:val="28"/>
          <w:lang w:eastAsia="ru-RU"/>
        </w:rPr>
        <w:t xml:space="preserve">  понижает прочность ледяного покрытия на целых 25%!</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 xml:space="preserve">Могу вам сейчас немного жути навести, чтобы вы своих детей </w:t>
      </w:r>
      <w:proofErr w:type="spellStart"/>
      <w:r w:rsidRPr="00BE32C7">
        <w:rPr>
          <w:rFonts w:ascii="PT Sans" w:eastAsia="Times New Roman" w:hAnsi="PT Sans" w:cs="Times New Roman"/>
          <w:color w:val="3E3E3E"/>
          <w:sz w:val="28"/>
          <w:szCs w:val="28"/>
          <w:lang w:eastAsia="ru-RU"/>
        </w:rPr>
        <w:t>пристрожили</w:t>
      </w:r>
      <w:proofErr w:type="spellEnd"/>
      <w:r w:rsidRPr="00BE32C7">
        <w:rPr>
          <w:rFonts w:ascii="PT Sans" w:eastAsia="Times New Roman" w:hAnsi="PT Sans" w:cs="Times New Roman"/>
          <w:color w:val="3E3E3E"/>
          <w:sz w:val="28"/>
          <w:szCs w:val="28"/>
          <w:lang w:eastAsia="ru-RU"/>
        </w:rPr>
        <w:t xml:space="preserve"> чуток. Опытным путём, на основе многочисленных происшествий с далеко несчастливым концом, с учётом научных данных, спасатели российской службы подсчитали, сколько времени человек может пробыть в воде:</w:t>
      </w:r>
    </w:p>
    <w:p w:rsidR="00BE32C7" w:rsidRPr="00BE32C7" w:rsidRDefault="00BE32C7" w:rsidP="00BE32C7">
      <w:pPr>
        <w:numPr>
          <w:ilvl w:val="0"/>
          <w:numId w:val="2"/>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lastRenderedPageBreak/>
        <w:t>при +24</w:t>
      </w:r>
      <w:proofErr w:type="gramStart"/>
      <w:r w:rsidRPr="00BE32C7">
        <w:rPr>
          <w:rFonts w:ascii="PT Sans" w:eastAsia="Times New Roman" w:hAnsi="PT Sans" w:cs="Times New Roman"/>
          <w:color w:val="3E3E3E"/>
          <w:sz w:val="28"/>
          <w:szCs w:val="28"/>
          <w:lang w:eastAsia="ru-RU"/>
        </w:rPr>
        <w:t>ºС</w:t>
      </w:r>
      <w:proofErr w:type="gramEnd"/>
      <w:r w:rsidRPr="00BE32C7">
        <w:rPr>
          <w:rFonts w:ascii="PT Sans" w:eastAsia="Times New Roman" w:hAnsi="PT Sans" w:cs="Times New Roman"/>
          <w:color w:val="3E3E3E"/>
          <w:sz w:val="28"/>
          <w:szCs w:val="28"/>
          <w:lang w:eastAsia="ru-RU"/>
        </w:rPr>
        <w:t xml:space="preserve"> безопасно для себя можно находиться 7-9 часов;</w:t>
      </w:r>
    </w:p>
    <w:p w:rsidR="00BE32C7" w:rsidRPr="00BE32C7" w:rsidRDefault="00BE32C7" w:rsidP="00BE32C7">
      <w:pPr>
        <w:numPr>
          <w:ilvl w:val="0"/>
          <w:numId w:val="2"/>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при +5</w:t>
      </w:r>
      <w:proofErr w:type="gramStart"/>
      <w:r w:rsidRPr="00BE32C7">
        <w:rPr>
          <w:rFonts w:ascii="PT Sans" w:eastAsia="Times New Roman" w:hAnsi="PT Sans" w:cs="Times New Roman"/>
          <w:color w:val="3E3E3E"/>
          <w:sz w:val="28"/>
          <w:szCs w:val="28"/>
          <w:lang w:eastAsia="ru-RU"/>
        </w:rPr>
        <w:t>ºС</w:t>
      </w:r>
      <w:proofErr w:type="gramEnd"/>
      <w:r w:rsidRPr="00BE32C7">
        <w:rPr>
          <w:rFonts w:ascii="PT Sans" w:eastAsia="Times New Roman" w:hAnsi="PT Sans" w:cs="Times New Roman"/>
          <w:color w:val="3E3E3E"/>
          <w:sz w:val="28"/>
          <w:szCs w:val="28"/>
          <w:lang w:eastAsia="ru-RU"/>
        </w:rPr>
        <w:t> — +15ºС – от 3,5 до 4,5 часов соответственно;</w:t>
      </w:r>
    </w:p>
    <w:p w:rsidR="00BE32C7" w:rsidRPr="00BE32C7" w:rsidRDefault="00BE32C7" w:rsidP="00BE32C7">
      <w:pPr>
        <w:numPr>
          <w:ilvl w:val="0"/>
          <w:numId w:val="2"/>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при +2</w:t>
      </w:r>
      <w:proofErr w:type="gramStart"/>
      <w:r w:rsidRPr="00BE32C7">
        <w:rPr>
          <w:rFonts w:ascii="PT Sans" w:eastAsia="Times New Roman" w:hAnsi="PT Sans" w:cs="Times New Roman"/>
          <w:color w:val="3E3E3E"/>
          <w:sz w:val="28"/>
          <w:szCs w:val="28"/>
          <w:lang w:eastAsia="ru-RU"/>
        </w:rPr>
        <w:t>ºС</w:t>
      </w:r>
      <w:proofErr w:type="gramEnd"/>
      <w:r w:rsidRPr="00BE32C7">
        <w:rPr>
          <w:rFonts w:ascii="PT Sans" w:eastAsia="Times New Roman" w:hAnsi="PT Sans" w:cs="Times New Roman"/>
          <w:color w:val="3E3E3E"/>
          <w:sz w:val="28"/>
          <w:szCs w:val="28"/>
          <w:lang w:eastAsia="ru-RU"/>
        </w:rPr>
        <w:t> — +3ºС время безопасного пребывания сокращается до 10-15 минут;</w:t>
      </w:r>
    </w:p>
    <w:p w:rsidR="00BE32C7" w:rsidRPr="00BE32C7" w:rsidRDefault="00BE32C7" w:rsidP="00BE32C7">
      <w:pPr>
        <w:numPr>
          <w:ilvl w:val="0"/>
          <w:numId w:val="2"/>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при -2</w:t>
      </w:r>
      <w:proofErr w:type="gramStart"/>
      <w:r w:rsidRPr="00BE32C7">
        <w:rPr>
          <w:rFonts w:ascii="PT Sans" w:eastAsia="Times New Roman" w:hAnsi="PT Sans" w:cs="Times New Roman"/>
          <w:color w:val="3E3E3E"/>
          <w:sz w:val="28"/>
          <w:szCs w:val="28"/>
          <w:lang w:eastAsia="ru-RU"/>
        </w:rPr>
        <w:t>ºС</w:t>
      </w:r>
      <w:proofErr w:type="gramEnd"/>
      <w:r w:rsidRPr="00BE32C7">
        <w:rPr>
          <w:rFonts w:ascii="PT Sans" w:eastAsia="Times New Roman" w:hAnsi="PT Sans" w:cs="Times New Roman"/>
          <w:color w:val="3E3E3E"/>
          <w:sz w:val="28"/>
          <w:szCs w:val="28"/>
          <w:lang w:eastAsia="ru-RU"/>
        </w:rPr>
        <w:t xml:space="preserve"> через 5-8 минут человека спасти не удастся.</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И это при отсутствии прочих отягчающих условий, как то тяжёлая и сковывающая одежда, большая глубина и отсутствие предметов, за что можно зацепиться, пока не придёт помощь.</w:t>
      </w: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241FF7" w:rsidRDefault="00241FF7" w:rsidP="00BE32C7">
      <w:pPr>
        <w:shd w:val="clear" w:color="auto" w:fill="F7F6F3"/>
        <w:spacing w:after="0" w:line="240" w:lineRule="auto"/>
        <w:outlineLvl w:val="1"/>
        <w:rPr>
          <w:rFonts w:eastAsia="Times New Roman" w:cs="Times New Roman"/>
          <w:b/>
          <w:bCs/>
          <w:color w:val="3E3E3E"/>
          <w:sz w:val="36"/>
          <w:szCs w:val="36"/>
          <w:lang w:eastAsia="ru-RU"/>
        </w:rPr>
      </w:pPr>
    </w:p>
    <w:p w:rsidR="00BE32C7" w:rsidRPr="00BE32C7" w:rsidRDefault="003B1BE4" w:rsidP="00BE32C7">
      <w:pPr>
        <w:shd w:val="clear" w:color="auto" w:fill="F7F6F3"/>
        <w:spacing w:after="0" w:line="240" w:lineRule="auto"/>
        <w:outlineLvl w:val="1"/>
        <w:rPr>
          <w:rFonts w:ascii="PT Sans" w:eastAsia="Times New Roman" w:hAnsi="PT Sans" w:cs="Times New Roman"/>
          <w:b/>
          <w:bCs/>
          <w:color w:val="3E3E3E"/>
          <w:sz w:val="36"/>
          <w:szCs w:val="36"/>
          <w:lang w:eastAsia="ru-RU"/>
        </w:rPr>
      </w:pPr>
      <w:r>
        <w:rPr>
          <w:rFonts w:eastAsia="Times New Roman" w:cs="Times New Roman"/>
          <w:b/>
          <w:bCs/>
          <w:color w:val="3E3E3E"/>
          <w:sz w:val="36"/>
          <w:szCs w:val="36"/>
          <w:lang w:eastAsia="ru-RU"/>
        </w:rPr>
        <w:br/>
      </w:r>
      <w:r>
        <w:rPr>
          <w:rFonts w:eastAsia="Times New Roman" w:cs="Times New Roman"/>
          <w:b/>
          <w:bCs/>
          <w:color w:val="3E3E3E"/>
          <w:sz w:val="36"/>
          <w:szCs w:val="36"/>
          <w:lang w:eastAsia="ru-RU"/>
        </w:rPr>
        <w:br/>
      </w:r>
      <w:r>
        <w:rPr>
          <w:rFonts w:eastAsia="Times New Roman" w:cs="Times New Roman"/>
          <w:b/>
          <w:bCs/>
          <w:color w:val="3E3E3E"/>
          <w:sz w:val="36"/>
          <w:szCs w:val="36"/>
          <w:lang w:eastAsia="ru-RU"/>
        </w:rPr>
        <w:br/>
      </w:r>
      <w:r>
        <w:rPr>
          <w:rFonts w:eastAsia="Times New Roman" w:cs="Times New Roman"/>
          <w:b/>
          <w:bCs/>
          <w:color w:val="3E3E3E"/>
          <w:sz w:val="36"/>
          <w:szCs w:val="36"/>
          <w:lang w:eastAsia="ru-RU"/>
        </w:rPr>
        <w:br/>
      </w:r>
      <w:r>
        <w:rPr>
          <w:rFonts w:eastAsia="Times New Roman" w:cs="Times New Roman"/>
          <w:b/>
          <w:bCs/>
          <w:color w:val="3E3E3E"/>
          <w:sz w:val="36"/>
          <w:szCs w:val="36"/>
          <w:lang w:eastAsia="ru-RU"/>
        </w:rPr>
        <w:br/>
      </w:r>
      <w:r>
        <w:rPr>
          <w:rFonts w:eastAsia="Times New Roman" w:cs="Times New Roman"/>
          <w:b/>
          <w:bCs/>
          <w:color w:val="3E3E3E"/>
          <w:sz w:val="36"/>
          <w:szCs w:val="36"/>
          <w:lang w:eastAsia="ru-RU"/>
        </w:rPr>
        <w:br/>
      </w:r>
      <w:r>
        <w:rPr>
          <w:rFonts w:eastAsia="Times New Roman" w:cs="Times New Roman"/>
          <w:b/>
          <w:bCs/>
          <w:color w:val="3E3E3E"/>
          <w:sz w:val="36"/>
          <w:szCs w:val="36"/>
          <w:lang w:eastAsia="ru-RU"/>
        </w:rPr>
        <w:lastRenderedPageBreak/>
        <w:br/>
      </w:r>
      <w:r w:rsidR="00BE32C7" w:rsidRPr="00BE32C7">
        <w:rPr>
          <w:rFonts w:ascii="PT Sans" w:eastAsia="Times New Roman" w:hAnsi="PT Sans" w:cs="Times New Roman"/>
          <w:b/>
          <w:bCs/>
          <w:color w:val="3E3E3E"/>
          <w:sz w:val="36"/>
          <w:szCs w:val="36"/>
          <w:lang w:eastAsia="ru-RU"/>
        </w:rPr>
        <w:t>Что нельзя делать?</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5" name="Рисунок 5" descr="мальчик-у-ль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ьчик-у-льда"/>
                    <pic:cNvPicPr>
                      <a:picLocks noChangeAspect="1" noChangeArrowheads="1"/>
                    </pic:cNvPicPr>
                  </pic:nvPicPr>
                  <pic:blipFill>
                    <a:blip r:embed="rId10"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Даже если на улице давно «</w:t>
      </w:r>
      <w:proofErr w:type="spellStart"/>
      <w:r w:rsidRPr="00BE32C7">
        <w:rPr>
          <w:rFonts w:ascii="PT Sans" w:eastAsia="Times New Roman" w:hAnsi="PT Sans" w:cs="Times New Roman"/>
          <w:color w:val="3E3E3E"/>
          <w:sz w:val="28"/>
          <w:szCs w:val="28"/>
          <w:lang w:eastAsia="ru-RU"/>
        </w:rPr>
        <w:t>устаканился</w:t>
      </w:r>
      <w:proofErr w:type="spellEnd"/>
      <w:r w:rsidRPr="00BE32C7">
        <w:rPr>
          <w:rFonts w:ascii="PT Sans" w:eastAsia="Times New Roman" w:hAnsi="PT Sans" w:cs="Times New Roman"/>
          <w:color w:val="3E3E3E"/>
          <w:sz w:val="28"/>
          <w:szCs w:val="28"/>
          <w:lang w:eastAsia="ru-RU"/>
        </w:rPr>
        <w:t>» минус, дабы не попасть в беду, детям придётся «зарубить на носу» несколько главных «нельзя».</w:t>
      </w:r>
    </w:p>
    <w:p w:rsidR="00BE32C7" w:rsidRPr="00BE32C7" w:rsidRDefault="00BE32C7" w:rsidP="00BE32C7">
      <w:pPr>
        <w:numPr>
          <w:ilvl w:val="0"/>
          <w:numId w:val="3"/>
        </w:numPr>
        <w:shd w:val="clear" w:color="auto" w:fill="F7F6F3"/>
        <w:spacing w:after="281"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Нельзя выходить на лёд одному. Всегда должен быть кто-то рядом. Это обеспечит помощь в случае возникновения беды.</w:t>
      </w:r>
    </w:p>
    <w:p w:rsidR="00BE32C7" w:rsidRPr="00BE32C7" w:rsidRDefault="00BE32C7" w:rsidP="00BE32C7">
      <w:pPr>
        <w:numPr>
          <w:ilvl w:val="0"/>
          <w:numId w:val="3"/>
        </w:numPr>
        <w:shd w:val="clear" w:color="auto" w:fill="F7F6F3"/>
        <w:spacing w:after="281"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Нельзя на небольшом участке толпиться большой группой. Большая точечная нагрузка на неокрепший лёд может стать причиной его разлома.</w:t>
      </w:r>
    </w:p>
    <w:p w:rsidR="00BE32C7" w:rsidRPr="00BE32C7" w:rsidRDefault="00BE32C7" w:rsidP="00BE32C7">
      <w:pPr>
        <w:numPr>
          <w:ilvl w:val="0"/>
          <w:numId w:val="3"/>
        </w:numPr>
        <w:shd w:val="clear" w:color="auto" w:fill="F7F6F3"/>
        <w:spacing w:after="281"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lastRenderedPageBreak/>
        <w:t>Нельзя переходить по неокрепшей ледяной переправе гуськом, друг за дружкой, затылок – в – затылок. Следует держаться на приличном расстоянии друг от друга. Причина тому всё та же. Одновременно вы все вместе создаёте нагрузку на ледяную поверхность, и если она вдруг треснет под ногами, под воду уйдут все сразу.</w:t>
      </w:r>
    </w:p>
    <w:p w:rsidR="00BE32C7" w:rsidRPr="00BE32C7" w:rsidRDefault="00BE32C7" w:rsidP="00BE32C7">
      <w:pPr>
        <w:numPr>
          <w:ilvl w:val="0"/>
          <w:numId w:val="3"/>
        </w:numPr>
        <w:shd w:val="clear" w:color="auto" w:fill="F7F6F3"/>
        <w:spacing w:after="281"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Нельзя ходить по льду с засунутыми в карманы руками, с рюкзаками и сумками за спиной. В случае провала тяжёлые рюкзаки и сумки станут «камнем на шее», которые потянут на дно, а вовремя достать руки из карманов, чтобы помочь себе, не всегда удаётся.</w:t>
      </w:r>
    </w:p>
    <w:p w:rsidR="00BE32C7" w:rsidRPr="00BE32C7" w:rsidRDefault="00BE32C7" w:rsidP="00BE32C7">
      <w:pPr>
        <w:numPr>
          <w:ilvl w:val="0"/>
          <w:numId w:val="3"/>
        </w:numPr>
        <w:shd w:val="clear" w:color="auto" w:fill="F7F6F3"/>
        <w:spacing w:after="281"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Нельзя проверять лёд на прочность ногами, а тем более, прыгать по нему, как на батуте. Для проверки прочности лучше пользоваться палкой. При первых подозрениях стоит развернуться обратно.</w:t>
      </w: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6" name="Рисунок 6" descr="стоит-на-ль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оит-на-льду"/>
                    <pic:cNvPicPr>
                      <a:picLocks noChangeAspect="1" noChangeArrowheads="1"/>
                    </pic:cNvPicPr>
                  </pic:nvPicPr>
                  <pic:blipFill>
                    <a:blip r:embed="rId11"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numPr>
          <w:ilvl w:val="0"/>
          <w:numId w:val="3"/>
        </w:numPr>
        <w:shd w:val="clear" w:color="auto" w:fill="F7F6F3"/>
        <w:spacing w:after="281"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Нельзя бежать, если вдруг лёд под ногами затрещал. Возвращаться на берег нужно по своим следам скользящими движениями, расставив ноги на ширину плеч, либо перекатываясь всем телом. Это позволит распределить нагрузку на большую ледяную площадь.</w:t>
      </w:r>
    </w:p>
    <w:p w:rsidR="00BE32C7" w:rsidRPr="00BE32C7" w:rsidRDefault="00BE32C7" w:rsidP="00BE32C7">
      <w:pPr>
        <w:shd w:val="clear" w:color="auto" w:fill="F7F6F3"/>
        <w:spacing w:after="0" w:line="240" w:lineRule="auto"/>
        <w:outlineLvl w:val="1"/>
        <w:rPr>
          <w:rFonts w:ascii="PT Sans" w:eastAsia="Times New Roman" w:hAnsi="PT Sans" w:cs="Times New Roman"/>
          <w:b/>
          <w:bCs/>
          <w:color w:val="3E3E3E"/>
          <w:sz w:val="36"/>
          <w:szCs w:val="36"/>
          <w:lang w:eastAsia="ru-RU"/>
        </w:rPr>
      </w:pPr>
      <w:r w:rsidRPr="00BE32C7">
        <w:rPr>
          <w:rFonts w:ascii="PT Sans" w:eastAsia="Times New Roman" w:hAnsi="PT Sans" w:cs="Times New Roman"/>
          <w:b/>
          <w:bCs/>
          <w:color w:val="3E3E3E"/>
          <w:sz w:val="36"/>
          <w:szCs w:val="36"/>
          <w:lang w:eastAsia="ru-RU"/>
        </w:rPr>
        <w:lastRenderedPageBreak/>
        <w:t>Что делать, если…</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Бывает, что избежать беды не удаётся. Но это не повод для паники. К такой ситуации ребёнка тоже надо подготовить. Итак, что нужно делать, если вдруг лёд под ногами треснул и кругом вода.</w:t>
      </w: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7" name="Рисунок 7" descr="люди-на-ль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юди-на-льду"/>
                    <pic:cNvPicPr>
                      <a:picLocks noChangeAspect="1" noChangeArrowheads="1"/>
                    </pic:cNvPicPr>
                  </pic:nvPicPr>
                  <pic:blipFill>
                    <a:blip r:embed="rId12"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numPr>
          <w:ilvl w:val="0"/>
          <w:numId w:val="4"/>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В первую очередь, собраться духом и избавиться от всего, что мешает помогать — от лыжных палок, санок, сумок, рюкзаков, как бы дороги они не были.</w:t>
      </w:r>
    </w:p>
    <w:p w:rsidR="00BE32C7" w:rsidRPr="00BE32C7" w:rsidRDefault="00BE32C7" w:rsidP="00BE32C7">
      <w:pPr>
        <w:numPr>
          <w:ilvl w:val="0"/>
          <w:numId w:val="4"/>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Далее нужно постараться в полынье «</w:t>
      </w:r>
      <w:proofErr w:type="spellStart"/>
      <w:r w:rsidRPr="00BE32C7">
        <w:rPr>
          <w:rFonts w:ascii="PT Sans" w:eastAsia="Times New Roman" w:hAnsi="PT Sans" w:cs="Times New Roman"/>
          <w:color w:val="3E3E3E"/>
          <w:sz w:val="28"/>
          <w:szCs w:val="28"/>
          <w:lang w:eastAsia="ru-RU"/>
        </w:rPr>
        <w:t>расщепериться</w:t>
      </w:r>
      <w:proofErr w:type="spellEnd"/>
      <w:r w:rsidRPr="00BE32C7">
        <w:rPr>
          <w:rFonts w:ascii="PT Sans" w:eastAsia="Times New Roman" w:hAnsi="PT Sans" w:cs="Times New Roman"/>
          <w:color w:val="3E3E3E"/>
          <w:sz w:val="28"/>
          <w:szCs w:val="28"/>
          <w:lang w:eastAsia="ru-RU"/>
        </w:rPr>
        <w:t>» как можно шире, чтобы опереться на кромку полыньи руками и задержаться за неё, приняв горизонтальное положение по течению. Передохнуть пару секунд, чтобы успокоиться и принять решение, как поступить дальше.</w:t>
      </w:r>
    </w:p>
    <w:p w:rsidR="00BE32C7" w:rsidRPr="00BE32C7" w:rsidRDefault="00BE32C7" w:rsidP="00BE32C7">
      <w:pPr>
        <w:numPr>
          <w:ilvl w:val="0"/>
          <w:numId w:val="4"/>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Попытаться выбраться на лёд, для чего налечь на кромку и забросить поочерёдно ноги.</w:t>
      </w:r>
    </w:p>
    <w:p w:rsidR="00BE32C7" w:rsidRPr="00BE32C7" w:rsidRDefault="00BE32C7" w:rsidP="00BE32C7">
      <w:pPr>
        <w:numPr>
          <w:ilvl w:val="0"/>
          <w:numId w:val="4"/>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Хорошо, если лёд выдержал. Можно перекатываться либо медленно переползать к берегу. Только делать это надо по старому, проверенному маршруту. Вставать на ноги можно метра через два – три от места провала.</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lastRenderedPageBreak/>
        <w:t xml:space="preserve">Нередко дети становятся свидетелями того, что кто-то провалился под лёд. Как себя вести в такой ситуации, они тоже должны знать, ведь часто детская наивность в спешке помочь толкает их </w:t>
      </w:r>
      <w:proofErr w:type="gramStart"/>
      <w:r w:rsidRPr="00BE32C7">
        <w:rPr>
          <w:rFonts w:ascii="PT Sans" w:eastAsia="Times New Roman" w:hAnsi="PT Sans" w:cs="Times New Roman"/>
          <w:color w:val="3E3E3E"/>
          <w:sz w:val="28"/>
          <w:szCs w:val="28"/>
          <w:lang w:eastAsia="ru-RU"/>
        </w:rPr>
        <w:t>напрямки</w:t>
      </w:r>
      <w:proofErr w:type="gramEnd"/>
      <w:r w:rsidRPr="00BE32C7">
        <w:rPr>
          <w:rFonts w:ascii="PT Sans" w:eastAsia="Times New Roman" w:hAnsi="PT Sans" w:cs="Times New Roman"/>
          <w:color w:val="3E3E3E"/>
          <w:sz w:val="28"/>
          <w:szCs w:val="28"/>
          <w:lang w:eastAsia="ru-RU"/>
        </w:rPr>
        <w:t xml:space="preserve"> в центр опасности.</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8" name="Рисунок 8" descr="провалился-под-л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овалился-под-лед"/>
                    <pic:cNvPicPr>
                      <a:picLocks noChangeAspect="1" noChangeArrowheads="1"/>
                    </pic:cNvPicPr>
                  </pic:nvPicPr>
                  <pic:blipFill>
                    <a:blip r:embed="rId13"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numPr>
          <w:ilvl w:val="0"/>
          <w:numId w:val="5"/>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В первую очередь научите ребёнка сразу обращаться к помощи взрослым, не геройствовать в одиночку. Это могут быть крики о помощи и звонок спасателям по всем известному номеру «112».</w:t>
      </w:r>
    </w:p>
    <w:p w:rsidR="00BE32C7" w:rsidRPr="00BE32C7" w:rsidRDefault="00BE32C7" w:rsidP="00BE32C7">
      <w:pPr>
        <w:numPr>
          <w:ilvl w:val="0"/>
          <w:numId w:val="5"/>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Конечно, не стоит стоять без дела и ждать, когда кто-нибудь приедет. Но и помогать нужно с умом, иначе придётся доставать обоих. Не нужно бежать на кромку льда и протягивать руку помощи. Это иногда заканчивается печально. Лучше подыскать подходящий предмет типа палки, шеста, верёвки, который можно кинуть как «спасательный круг». С этой целью могут подойти и связанные предметы одежды – шарфы или ремни.</w:t>
      </w:r>
    </w:p>
    <w:p w:rsidR="00BE32C7" w:rsidRPr="00BE32C7" w:rsidRDefault="00BE32C7" w:rsidP="00BE32C7">
      <w:pPr>
        <w:numPr>
          <w:ilvl w:val="0"/>
          <w:numId w:val="5"/>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С помощью подбираться к полынье нужно предельно осторожно, ползком, остановившись на достаточном расстоянии от воды, чтобы было возможно, но и одновременно безопасно протянуть спасательный предмет. Увеличить площадь опоры можно подложенными под себя лыжами, фанерой либо доской.</w:t>
      </w:r>
    </w:p>
    <w:p w:rsidR="00BE32C7" w:rsidRPr="00BE32C7" w:rsidRDefault="00BE32C7" w:rsidP="00BE32C7">
      <w:pPr>
        <w:numPr>
          <w:ilvl w:val="0"/>
          <w:numId w:val="5"/>
        </w:numPr>
        <w:shd w:val="clear" w:color="auto" w:fill="F7F6F3"/>
        <w:spacing w:after="224" w:line="240" w:lineRule="auto"/>
        <w:ind w:left="0"/>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lastRenderedPageBreak/>
        <w:t>Вытаскивать человека из воды следует, пятясь назад в том же лежачем положении, не вставая на ноги.</w:t>
      </w:r>
    </w:p>
    <w:p w:rsidR="00BE32C7" w:rsidRPr="00BE32C7" w:rsidRDefault="00BE32C7" w:rsidP="00BE32C7">
      <w:pPr>
        <w:shd w:val="clear" w:color="auto" w:fill="F7F6F3"/>
        <w:spacing w:after="374" w:line="240" w:lineRule="auto"/>
        <w:rPr>
          <w:rFonts w:ascii="PT Sans" w:eastAsia="Times New Roman" w:hAnsi="PT Sans" w:cs="Times New Roman"/>
          <w:color w:val="3E3E3E"/>
          <w:sz w:val="28"/>
          <w:szCs w:val="28"/>
          <w:lang w:eastAsia="ru-RU"/>
        </w:rPr>
      </w:pPr>
      <w:r>
        <w:rPr>
          <w:rFonts w:ascii="PT Sans" w:eastAsia="Times New Roman" w:hAnsi="PT Sans" w:cs="Times New Roman"/>
          <w:noProof/>
          <w:color w:val="3E3E3E"/>
          <w:sz w:val="28"/>
          <w:szCs w:val="28"/>
          <w:lang w:eastAsia="ru-RU"/>
        </w:rPr>
        <w:drawing>
          <wp:inline distT="0" distB="0" distL="0" distR="0">
            <wp:extent cx="7148830" cy="3218180"/>
            <wp:effectExtent l="19050" t="0" r="0" b="0"/>
            <wp:docPr id="9" name="Рисунок 9" descr="спасатель-на-ль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асатель-на-льду"/>
                    <pic:cNvPicPr>
                      <a:picLocks noChangeAspect="1" noChangeArrowheads="1"/>
                    </pic:cNvPicPr>
                  </pic:nvPicPr>
                  <pic:blipFill>
                    <a:blip r:embed="rId14" cstate="print"/>
                    <a:srcRect/>
                    <a:stretch>
                      <a:fillRect/>
                    </a:stretch>
                  </pic:blipFill>
                  <pic:spPr bwMode="auto">
                    <a:xfrm>
                      <a:off x="0" y="0"/>
                      <a:ext cx="7148830" cy="3218180"/>
                    </a:xfrm>
                    <a:prstGeom prst="rect">
                      <a:avLst/>
                    </a:prstGeom>
                    <a:noFill/>
                    <a:ln w="9525">
                      <a:noFill/>
                      <a:miter lim="800000"/>
                      <a:headEnd/>
                      <a:tailEnd/>
                    </a:ln>
                  </pic:spPr>
                </pic:pic>
              </a:graphicData>
            </a:graphic>
          </wp:inline>
        </w:drawing>
      </w:r>
    </w:p>
    <w:p w:rsidR="00BE32C7" w:rsidRPr="00BE32C7" w:rsidRDefault="00BE32C7" w:rsidP="00BE32C7">
      <w:pPr>
        <w:shd w:val="clear" w:color="auto" w:fill="F7F6F3"/>
        <w:spacing w:after="0" w:line="240" w:lineRule="auto"/>
        <w:rPr>
          <w:rFonts w:ascii="PT Sans" w:eastAsia="Times New Roman" w:hAnsi="PT Sans" w:cs="Times New Roman"/>
          <w:color w:val="3E3E3E"/>
          <w:sz w:val="28"/>
          <w:szCs w:val="28"/>
          <w:lang w:eastAsia="ru-RU"/>
        </w:rPr>
      </w:pPr>
      <w:r w:rsidRPr="00BE32C7">
        <w:rPr>
          <w:rFonts w:ascii="PT Sans" w:eastAsia="Times New Roman" w:hAnsi="PT Sans" w:cs="Times New Roman"/>
          <w:color w:val="3E3E3E"/>
          <w:sz w:val="28"/>
          <w:szCs w:val="28"/>
          <w:lang w:eastAsia="ru-RU"/>
        </w:rPr>
        <w:t>Ну а далее все меры </w:t>
      </w:r>
      <w:hyperlink r:id="rId15" w:tgtFrame="_blank" w:history="1">
        <w:r w:rsidRPr="00BE32C7">
          <w:rPr>
            <w:rFonts w:ascii="PT Sans" w:eastAsia="Times New Roman" w:hAnsi="PT Sans" w:cs="Times New Roman"/>
            <w:color w:val="000000"/>
            <w:sz w:val="28"/>
            <w:u w:val="single"/>
            <w:lang w:eastAsia="ru-RU"/>
          </w:rPr>
          <w:t>первой помощи при обморожении</w:t>
        </w:r>
      </w:hyperlink>
      <w:r w:rsidRPr="00BE32C7">
        <w:rPr>
          <w:rFonts w:ascii="PT Sans" w:eastAsia="Times New Roman" w:hAnsi="PT Sans" w:cs="Times New Roman"/>
          <w:color w:val="3E3E3E"/>
          <w:sz w:val="28"/>
          <w:szCs w:val="28"/>
          <w:lang w:eastAsia="ru-RU"/>
        </w:rPr>
        <w:t>, которые мы с вами уже, в принципе, проходили. Это тёплое помещение, растирание, сухая одежда, горячий чай.</w:t>
      </w:r>
    </w:p>
    <w:p w:rsidR="009C7059" w:rsidRDefault="009C7059"/>
    <w:sectPr w:rsidR="009C7059" w:rsidSect="00241FF7">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D5A"/>
    <w:multiLevelType w:val="multilevel"/>
    <w:tmpl w:val="017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130A7"/>
    <w:multiLevelType w:val="multilevel"/>
    <w:tmpl w:val="41F6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6802CC"/>
    <w:multiLevelType w:val="multilevel"/>
    <w:tmpl w:val="D046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B0DEE"/>
    <w:multiLevelType w:val="multilevel"/>
    <w:tmpl w:val="0D1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775AE"/>
    <w:multiLevelType w:val="multilevel"/>
    <w:tmpl w:val="B1E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BE32C7"/>
    <w:rsid w:val="00241FF7"/>
    <w:rsid w:val="00363348"/>
    <w:rsid w:val="003B1BE4"/>
    <w:rsid w:val="006D745C"/>
    <w:rsid w:val="0072087D"/>
    <w:rsid w:val="009C7059"/>
    <w:rsid w:val="00BE3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59"/>
  </w:style>
  <w:style w:type="paragraph" w:styleId="2">
    <w:name w:val="heading 2"/>
    <w:basedOn w:val="a"/>
    <w:link w:val="20"/>
    <w:uiPriority w:val="9"/>
    <w:qFormat/>
    <w:rsid w:val="00BE32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32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E32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32C7"/>
    <w:rPr>
      <w:color w:val="0000FF"/>
      <w:u w:val="single"/>
    </w:rPr>
  </w:style>
  <w:style w:type="paragraph" w:styleId="a5">
    <w:name w:val="Balloon Text"/>
    <w:basedOn w:val="a"/>
    <w:link w:val="a6"/>
    <w:uiPriority w:val="99"/>
    <w:semiHidden/>
    <w:unhideWhenUsed/>
    <w:rsid w:val="00BE32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2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667245">
      <w:bodyDiv w:val="1"/>
      <w:marLeft w:val="0"/>
      <w:marRight w:val="0"/>
      <w:marTop w:val="0"/>
      <w:marBottom w:val="0"/>
      <w:divBdr>
        <w:top w:val="none" w:sz="0" w:space="0" w:color="auto"/>
        <w:left w:val="none" w:sz="0" w:space="0" w:color="auto"/>
        <w:bottom w:val="none" w:sz="0" w:space="0" w:color="auto"/>
        <w:right w:val="none" w:sz="0" w:space="0" w:color="auto"/>
      </w:divBdr>
      <w:divsChild>
        <w:div w:id="2072117518">
          <w:blockQuote w:val="1"/>
          <w:marLeft w:val="0"/>
          <w:marRight w:val="0"/>
          <w:marTop w:val="0"/>
          <w:marBottom w:val="374"/>
          <w:divBdr>
            <w:top w:val="single" w:sz="24" w:space="9" w:color="FFFFFF"/>
            <w:left w:val="single" w:sz="24" w:space="11" w:color="FFFFFF"/>
            <w:bottom w:val="single" w:sz="24" w:space="9" w:color="FFFFFF"/>
            <w:right w:val="single" w:sz="24" w:space="11" w:color="FFFFFF"/>
          </w:divBdr>
        </w:div>
        <w:div w:id="342711233">
          <w:blockQuote w:val="1"/>
          <w:marLeft w:val="0"/>
          <w:marRight w:val="0"/>
          <w:marTop w:val="0"/>
          <w:marBottom w:val="374"/>
          <w:divBdr>
            <w:top w:val="single" w:sz="24" w:space="9" w:color="FFFFFF"/>
            <w:left w:val="single" w:sz="24" w:space="11" w:color="FFFFFF"/>
            <w:bottom w:val="single" w:sz="24" w:space="9" w:color="FFFFFF"/>
            <w:right w:val="single" w:sz="24" w:space="11"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kolala.ru/vneshkolnaya-zhizn/kak-sdelat-gorku-iz-snega/"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hkolala.ru/zdorove-shkolnika/pervaya-pomoshh-pri-obmorozhenii/"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1168</Words>
  <Characters>6660</Characters>
  <Application>Microsoft Office Word</Application>
  <DocSecurity>0</DocSecurity>
  <Lines>55</Lines>
  <Paragraphs>15</Paragraphs>
  <ScaleCrop>false</ScaleCrop>
  <Company>HOME</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fovarit</cp:lastModifiedBy>
  <cp:revision>5</cp:revision>
  <dcterms:created xsi:type="dcterms:W3CDTF">2019-01-30T05:59:00Z</dcterms:created>
  <dcterms:modified xsi:type="dcterms:W3CDTF">2020-11-11T04:23:00Z</dcterms:modified>
</cp:coreProperties>
</file>