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3A" w:rsidRDefault="00FE0B3A">
      <w:pPr>
        <w:pStyle w:val="BodyText"/>
        <w:spacing w:before="6"/>
        <w:ind w:left="0"/>
        <w:jc w:val="left"/>
        <w:rPr>
          <w:sz w:val="21"/>
        </w:rPr>
      </w:pPr>
    </w:p>
    <w:p w:rsidR="00FE0B3A" w:rsidRDefault="00FE0B3A">
      <w:pPr>
        <w:pStyle w:val="BodyText"/>
        <w:spacing w:before="6"/>
        <w:ind w:left="0"/>
        <w:jc w:val="left"/>
        <w:rPr>
          <w:sz w:val="21"/>
        </w:rPr>
      </w:pPr>
    </w:p>
    <w:p w:rsidR="00FE0B3A" w:rsidRDefault="00FE0B3A" w:rsidP="00AE2708">
      <w:pPr>
        <w:pStyle w:val="BodyText"/>
        <w:spacing w:before="6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об инновационной деятельности в рамках технического направления </w:t>
      </w:r>
    </w:p>
    <w:p w:rsidR="00FE0B3A" w:rsidRDefault="00FE0B3A" w:rsidP="00AE2708">
      <w:pPr>
        <w:pStyle w:val="BodyText"/>
        <w:spacing w:before="6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FE0B3A" w:rsidRDefault="00FE0B3A" w:rsidP="00AE2708">
      <w:pPr>
        <w:ind w:firstLine="600"/>
        <w:rPr>
          <w:sz w:val="24"/>
          <w:szCs w:val="24"/>
        </w:rPr>
      </w:pPr>
    </w:p>
    <w:p w:rsidR="00FE0B3A" w:rsidRPr="00AE2708" w:rsidRDefault="00FE0B3A" w:rsidP="00AE2708">
      <w:pPr>
        <w:ind w:firstLine="600"/>
        <w:rPr>
          <w:sz w:val="24"/>
          <w:szCs w:val="24"/>
        </w:rPr>
      </w:pPr>
      <w:r w:rsidRPr="00AE2708">
        <w:rPr>
          <w:sz w:val="24"/>
          <w:szCs w:val="24"/>
        </w:rPr>
        <w:t>В объединениях технического направления Целью изучения программ является профессиональная ориентация обучающихся на специальности сферы профессиональной деятельности «транспорт»</w:t>
      </w:r>
      <w:r>
        <w:rPr>
          <w:sz w:val="24"/>
          <w:szCs w:val="24"/>
        </w:rPr>
        <w:t xml:space="preserve"> и освоению инженерно-технических компетенции</w:t>
      </w:r>
      <w:r w:rsidRPr="00AE2708">
        <w:rPr>
          <w:sz w:val="24"/>
          <w:szCs w:val="24"/>
        </w:rPr>
        <w:t xml:space="preserve">. </w:t>
      </w:r>
    </w:p>
    <w:p w:rsidR="00FE0B3A" w:rsidRDefault="00FE0B3A" w:rsidP="00AE2708">
      <w:pPr>
        <w:ind w:firstLine="600"/>
        <w:rPr>
          <w:sz w:val="24"/>
          <w:szCs w:val="24"/>
        </w:rPr>
      </w:pPr>
      <w:r w:rsidRPr="00AE2708">
        <w:rPr>
          <w:sz w:val="24"/>
          <w:szCs w:val="24"/>
        </w:rPr>
        <w:t>Для изучения программы «Устройство ТС» ребята были вовлечены в проект</w:t>
      </w:r>
      <w:r>
        <w:rPr>
          <w:sz w:val="24"/>
          <w:szCs w:val="24"/>
        </w:rPr>
        <w:t>ы:</w:t>
      </w:r>
    </w:p>
    <w:p w:rsidR="00FE0B3A" w:rsidRDefault="00FE0B3A" w:rsidP="00AE2708">
      <w:pPr>
        <w:ind w:firstLine="600"/>
        <w:rPr>
          <w:sz w:val="24"/>
          <w:szCs w:val="24"/>
        </w:rPr>
      </w:pPr>
      <w:r w:rsidRPr="00AE2708">
        <w:rPr>
          <w:sz w:val="24"/>
          <w:szCs w:val="24"/>
        </w:rPr>
        <w:t>– создание модели легкого танка Т-60 времен великой отечественной войны</w:t>
      </w:r>
      <w:r>
        <w:rPr>
          <w:sz w:val="24"/>
          <w:szCs w:val="24"/>
        </w:rPr>
        <w:t>;</w:t>
      </w:r>
    </w:p>
    <w:p w:rsidR="00FE0B3A" w:rsidRDefault="00FE0B3A" w:rsidP="00AE2708">
      <w:pPr>
        <w:ind w:firstLine="600"/>
        <w:rPr>
          <w:sz w:val="24"/>
          <w:szCs w:val="24"/>
        </w:rPr>
      </w:pPr>
      <w:r>
        <w:rPr>
          <w:sz w:val="24"/>
          <w:szCs w:val="24"/>
        </w:rPr>
        <w:t>- создание модели легкого бронеавтомобиля БА-64;</w:t>
      </w:r>
    </w:p>
    <w:p w:rsidR="00FE0B3A" w:rsidRPr="00AE2708" w:rsidRDefault="00FE0B3A" w:rsidP="00AE2708">
      <w:pPr>
        <w:ind w:firstLine="600"/>
        <w:rPr>
          <w:sz w:val="24"/>
          <w:szCs w:val="24"/>
        </w:rPr>
      </w:pPr>
      <w:r>
        <w:rPr>
          <w:sz w:val="24"/>
          <w:szCs w:val="24"/>
        </w:rPr>
        <w:t>Ц</w:t>
      </w:r>
      <w:r w:rsidRPr="00AE2708">
        <w:rPr>
          <w:sz w:val="24"/>
          <w:szCs w:val="24"/>
        </w:rPr>
        <w:t xml:space="preserve">елью </w:t>
      </w:r>
      <w:r>
        <w:rPr>
          <w:sz w:val="24"/>
          <w:szCs w:val="24"/>
        </w:rPr>
        <w:t>проектов</w:t>
      </w:r>
      <w:r w:rsidRPr="00AE2708">
        <w:rPr>
          <w:sz w:val="24"/>
          <w:szCs w:val="24"/>
        </w:rPr>
        <w:t xml:space="preserve"> стало не только приобретение и развитие навыков обслуживания сборочных единиц, относящихся к транспортным средствам, но и патриотическое воспитание подрастающего поколения.</w:t>
      </w:r>
    </w:p>
    <w:p w:rsidR="00FE0B3A" w:rsidRPr="00AE2708" w:rsidRDefault="00FE0B3A" w:rsidP="00AE2708">
      <w:pPr>
        <w:ind w:left="360"/>
        <w:rPr>
          <w:sz w:val="24"/>
          <w:szCs w:val="24"/>
        </w:rPr>
      </w:pPr>
      <w:r w:rsidRPr="00AE2708">
        <w:rPr>
          <w:sz w:val="24"/>
          <w:szCs w:val="24"/>
        </w:rPr>
        <w:t>Результат</w:t>
      </w:r>
      <w:r>
        <w:rPr>
          <w:sz w:val="24"/>
          <w:szCs w:val="24"/>
        </w:rPr>
        <w:t>ы</w:t>
      </w:r>
      <w:r w:rsidRPr="00AE2708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ов</w:t>
      </w:r>
      <w:r w:rsidRPr="00AE2708">
        <w:rPr>
          <w:sz w:val="24"/>
          <w:szCs w:val="24"/>
        </w:rPr>
        <w:t>:</w:t>
      </w:r>
    </w:p>
    <w:p w:rsidR="00FE0B3A" w:rsidRPr="00AE2708" w:rsidRDefault="00FE0B3A" w:rsidP="00AE2708">
      <w:pPr>
        <w:ind w:left="360"/>
        <w:rPr>
          <w:sz w:val="24"/>
          <w:szCs w:val="24"/>
        </w:rPr>
      </w:pPr>
      <w:r w:rsidRPr="00AE2708">
        <w:rPr>
          <w:sz w:val="24"/>
          <w:szCs w:val="24"/>
        </w:rPr>
        <w:t xml:space="preserve">- </w:t>
      </w:r>
      <w:r>
        <w:rPr>
          <w:sz w:val="24"/>
          <w:szCs w:val="24"/>
        </w:rPr>
        <w:t>Использование моделей</w:t>
      </w:r>
      <w:r w:rsidRPr="00AE2708">
        <w:rPr>
          <w:sz w:val="24"/>
          <w:szCs w:val="24"/>
        </w:rPr>
        <w:t xml:space="preserve"> танка</w:t>
      </w:r>
      <w:r>
        <w:rPr>
          <w:sz w:val="24"/>
          <w:szCs w:val="24"/>
        </w:rPr>
        <w:t xml:space="preserve"> и бронеавтомобиля</w:t>
      </w:r>
      <w:r w:rsidRPr="00AE2708">
        <w:rPr>
          <w:sz w:val="24"/>
          <w:szCs w:val="24"/>
        </w:rPr>
        <w:t xml:space="preserve"> на параде.</w:t>
      </w:r>
    </w:p>
    <w:p w:rsidR="00FE0B3A" w:rsidRPr="00AE2708" w:rsidRDefault="00FE0B3A" w:rsidP="00AE2708">
      <w:pPr>
        <w:ind w:left="360"/>
        <w:rPr>
          <w:sz w:val="24"/>
          <w:szCs w:val="24"/>
        </w:rPr>
      </w:pPr>
      <w:r w:rsidRPr="00AE2708">
        <w:rPr>
          <w:sz w:val="24"/>
          <w:szCs w:val="24"/>
        </w:rPr>
        <w:t>- Приурочить создание танка к памятной дате и победе советской техники в ВОВ.</w:t>
      </w:r>
    </w:p>
    <w:p w:rsidR="00FE0B3A" w:rsidRPr="00AE2708" w:rsidRDefault="00FE0B3A" w:rsidP="00AE2708">
      <w:pPr>
        <w:ind w:left="360"/>
        <w:rPr>
          <w:sz w:val="24"/>
          <w:szCs w:val="24"/>
        </w:rPr>
      </w:pPr>
      <w:r w:rsidRPr="00AE2708">
        <w:rPr>
          <w:sz w:val="24"/>
          <w:szCs w:val="24"/>
        </w:rPr>
        <w:t>- Участие на конкурсах, окружного и районного значения.</w:t>
      </w:r>
    </w:p>
    <w:p w:rsidR="00FE0B3A" w:rsidRPr="00AE2708" w:rsidRDefault="00FE0B3A" w:rsidP="00AE2708">
      <w:pPr>
        <w:ind w:left="360"/>
        <w:rPr>
          <w:sz w:val="24"/>
          <w:szCs w:val="24"/>
        </w:rPr>
      </w:pPr>
      <w:r w:rsidRPr="00AE2708">
        <w:rPr>
          <w:sz w:val="24"/>
          <w:szCs w:val="24"/>
        </w:rPr>
        <w:t>- Патриотическое воспитание молодежи (подрастающего поколения).</w:t>
      </w:r>
    </w:p>
    <w:p w:rsidR="00FE0B3A" w:rsidRPr="00AE2708" w:rsidRDefault="00FE0B3A" w:rsidP="00AE2708">
      <w:pPr>
        <w:ind w:firstLine="600"/>
        <w:rPr>
          <w:sz w:val="24"/>
          <w:szCs w:val="24"/>
        </w:rPr>
      </w:pPr>
      <w:r w:rsidRPr="00AE2708">
        <w:rPr>
          <w:sz w:val="24"/>
          <w:szCs w:val="24"/>
        </w:rPr>
        <w:t>В 202</w:t>
      </w:r>
      <w:r>
        <w:rPr>
          <w:sz w:val="24"/>
          <w:szCs w:val="24"/>
        </w:rPr>
        <w:t>2 – 2023 учебном году продолжается работа над</w:t>
      </w:r>
      <w:r w:rsidRPr="00AE2708">
        <w:rPr>
          <w:sz w:val="24"/>
          <w:szCs w:val="24"/>
        </w:rPr>
        <w:t xml:space="preserve"> проект</w:t>
      </w:r>
      <w:r>
        <w:rPr>
          <w:sz w:val="24"/>
          <w:szCs w:val="24"/>
        </w:rPr>
        <w:t>ами, идея которых</w:t>
      </w:r>
      <w:r w:rsidRPr="00AE2708">
        <w:rPr>
          <w:sz w:val="24"/>
          <w:szCs w:val="24"/>
        </w:rPr>
        <w:t xml:space="preserve"> Патриотическое воспитание подрастающего поколения.</w:t>
      </w:r>
    </w:p>
    <w:p w:rsidR="00FE0B3A" w:rsidRPr="00AE2708" w:rsidRDefault="00FE0B3A" w:rsidP="00AE2708">
      <w:pPr>
        <w:pStyle w:val="NormalWeb"/>
        <w:spacing w:before="0" w:beforeAutospacing="0" w:after="0" w:afterAutospacing="0"/>
      </w:pPr>
      <w:r w:rsidRPr="00AE2708">
        <w:t>Ребята изучают историю наших земляков, участвующих в Великой Отечественной войне по архивам Кондинского музея, Анализируют материалы, необходимых для реализации проекта.</w:t>
      </w:r>
    </w:p>
    <w:p w:rsidR="00FE0B3A" w:rsidRPr="00AE2708" w:rsidRDefault="00FE0B3A" w:rsidP="00AE2708">
      <w:pPr>
        <w:ind w:firstLine="600"/>
        <w:rPr>
          <w:sz w:val="24"/>
          <w:szCs w:val="24"/>
        </w:rPr>
      </w:pPr>
      <w:r w:rsidRPr="00AE2708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2021-2022 </w:t>
      </w:r>
      <w:r w:rsidRPr="00AE2708">
        <w:rPr>
          <w:sz w:val="24"/>
          <w:szCs w:val="24"/>
        </w:rPr>
        <w:t xml:space="preserve">учебном году </w:t>
      </w:r>
      <w:r>
        <w:rPr>
          <w:sz w:val="24"/>
          <w:szCs w:val="24"/>
        </w:rPr>
        <w:t>часть работ завершена</w:t>
      </w:r>
      <w:r w:rsidRPr="00AE2708">
        <w:rPr>
          <w:sz w:val="24"/>
          <w:szCs w:val="24"/>
        </w:rPr>
        <w:t xml:space="preserve">, на параде День Победы, состоялся пробный выезд бронеавтомобиля. </w:t>
      </w:r>
      <w:r>
        <w:rPr>
          <w:sz w:val="24"/>
          <w:szCs w:val="24"/>
        </w:rPr>
        <w:t>Р</w:t>
      </w:r>
      <w:r w:rsidRPr="00AE2708">
        <w:rPr>
          <w:sz w:val="24"/>
          <w:szCs w:val="24"/>
        </w:rPr>
        <w:t>абота на проектом</w:t>
      </w:r>
      <w:r>
        <w:rPr>
          <w:sz w:val="24"/>
          <w:szCs w:val="24"/>
        </w:rPr>
        <w:t xml:space="preserve"> бронеавтомобиля</w:t>
      </w:r>
      <w:r w:rsidRPr="00AE2708">
        <w:rPr>
          <w:sz w:val="24"/>
          <w:szCs w:val="24"/>
        </w:rPr>
        <w:t xml:space="preserve"> продолжается, так как необходимо провести реставрационные работы, по окончательному восстановлению модели.</w:t>
      </w:r>
    </w:p>
    <w:p w:rsidR="00FE0B3A" w:rsidRDefault="00FE0B3A" w:rsidP="00AE2708">
      <w:pPr>
        <w:pStyle w:val="BodyText"/>
        <w:spacing w:before="6"/>
        <w:ind w:left="0" w:firstLine="440"/>
        <w:jc w:val="left"/>
        <w:rPr>
          <w:sz w:val="24"/>
          <w:szCs w:val="24"/>
        </w:rPr>
      </w:pPr>
      <w:r>
        <w:rPr>
          <w:sz w:val="24"/>
          <w:szCs w:val="24"/>
        </w:rPr>
        <w:t>В 2020-2021 учебном году в объединении «Робототехника» началась работа над проектом «Универсальная мобильная сигнализация». Проект участвовал в районном научно-исследовательском конкурсе «Шаг в будущее», заняли первое место.</w:t>
      </w:r>
    </w:p>
    <w:p w:rsidR="00FE0B3A" w:rsidRDefault="00FE0B3A" w:rsidP="00F2724C">
      <w:pPr>
        <w:pStyle w:val="BodyText"/>
        <w:spacing w:before="6"/>
        <w:ind w:left="0" w:firstLine="440"/>
        <w:jc w:val="left"/>
        <w:rPr>
          <w:sz w:val="24"/>
          <w:szCs w:val="24"/>
        </w:rPr>
      </w:pPr>
      <w:r>
        <w:rPr>
          <w:sz w:val="24"/>
          <w:szCs w:val="24"/>
        </w:rPr>
        <w:t>В 2021-2022 учебном году принимали участие в следующем этапе конкурса – окружной «Шаг в будущее». В марте 2023 года кандидатура Баженова Никиты направлена для участия во Всероссийском форуме научной молодежи «Шаг в будущее» (где сейчас и находятся, Баженов Н. со своим научным руководителем Бушмановым В.Г., преподавателем по специальности «Оператор ЭВМ» и по дополнительной общеобразовательной программе «Робототехника»).</w:t>
      </w:r>
    </w:p>
    <w:p w:rsidR="00FE0B3A" w:rsidRDefault="00FE0B3A" w:rsidP="00F2724C">
      <w:pPr>
        <w:pStyle w:val="BodyText"/>
        <w:spacing w:before="6"/>
        <w:ind w:left="0" w:firstLine="440"/>
        <w:jc w:val="left"/>
        <w:rPr>
          <w:sz w:val="24"/>
          <w:szCs w:val="24"/>
        </w:rPr>
      </w:pPr>
      <w:r>
        <w:rPr>
          <w:sz w:val="24"/>
          <w:szCs w:val="24"/>
        </w:rPr>
        <w:t>В НТО зарегистрирован обучающийся по программе «Устройство ТС». В настоящий момент регистрация для участников трека по ДОП закрыта.</w:t>
      </w:r>
    </w:p>
    <w:p w:rsidR="00FE0B3A" w:rsidRDefault="00FE0B3A" w:rsidP="00E115B6">
      <w:pPr>
        <w:pStyle w:val="BodyText"/>
        <w:spacing w:before="6"/>
        <w:ind w:left="0" w:firstLine="440"/>
        <w:jc w:val="left"/>
        <w:rPr>
          <w:sz w:val="21"/>
        </w:rPr>
      </w:pPr>
      <w:r>
        <w:rPr>
          <w:sz w:val="24"/>
          <w:szCs w:val="24"/>
        </w:rPr>
        <w:t>Для развития технического направления и проектов составлен план основных направлений работы:</w:t>
      </w:r>
    </w:p>
    <w:p w:rsidR="00FE0B3A" w:rsidRPr="00E115B6" w:rsidRDefault="00FE0B3A">
      <w:pPr>
        <w:pStyle w:val="Heading1"/>
        <w:spacing w:before="86"/>
        <w:ind w:left="724"/>
        <w:rPr>
          <w:sz w:val="24"/>
          <w:szCs w:val="24"/>
        </w:rPr>
      </w:pPr>
      <w:r w:rsidRPr="00E115B6">
        <w:rPr>
          <w:sz w:val="24"/>
          <w:szCs w:val="24"/>
        </w:rPr>
        <w:t>План</w:t>
      </w:r>
      <w:r w:rsidRPr="00E115B6">
        <w:rPr>
          <w:spacing w:val="-5"/>
          <w:sz w:val="24"/>
          <w:szCs w:val="24"/>
        </w:rPr>
        <w:t xml:space="preserve"> </w:t>
      </w:r>
      <w:r w:rsidRPr="00E115B6">
        <w:rPr>
          <w:sz w:val="24"/>
          <w:szCs w:val="24"/>
        </w:rPr>
        <w:t>мероприятий</w:t>
      </w:r>
      <w:r w:rsidRPr="00E115B6">
        <w:rPr>
          <w:spacing w:val="-5"/>
          <w:sz w:val="24"/>
          <w:szCs w:val="24"/>
        </w:rPr>
        <w:t xml:space="preserve"> </w:t>
      </w:r>
      <w:r w:rsidRPr="00E115B6">
        <w:rPr>
          <w:sz w:val="24"/>
          <w:szCs w:val="24"/>
        </w:rPr>
        <w:t>(«дорожная</w:t>
      </w:r>
      <w:r w:rsidRPr="00E115B6">
        <w:rPr>
          <w:spacing w:val="-5"/>
          <w:sz w:val="24"/>
          <w:szCs w:val="24"/>
        </w:rPr>
        <w:t xml:space="preserve"> </w:t>
      </w:r>
      <w:r w:rsidRPr="00E115B6">
        <w:rPr>
          <w:sz w:val="24"/>
          <w:szCs w:val="24"/>
        </w:rPr>
        <w:t>карта»)</w:t>
      </w:r>
    </w:p>
    <w:p w:rsidR="00FE0B3A" w:rsidRPr="00E115B6" w:rsidRDefault="00FE0B3A">
      <w:pPr>
        <w:spacing w:before="5"/>
        <w:ind w:left="727" w:right="725"/>
        <w:jc w:val="center"/>
        <w:rPr>
          <w:b/>
          <w:spacing w:val="1"/>
          <w:sz w:val="24"/>
          <w:szCs w:val="24"/>
        </w:rPr>
      </w:pPr>
      <w:r w:rsidRPr="00E115B6">
        <w:rPr>
          <w:b/>
          <w:sz w:val="24"/>
          <w:szCs w:val="24"/>
        </w:rPr>
        <w:t>по развитию технического направления и освоению инженерно-</w:t>
      </w:r>
      <w:r w:rsidRPr="00E115B6">
        <w:rPr>
          <w:b/>
          <w:spacing w:val="-67"/>
          <w:sz w:val="24"/>
          <w:szCs w:val="24"/>
        </w:rPr>
        <w:t xml:space="preserve"> </w:t>
      </w:r>
      <w:r w:rsidRPr="00E115B6">
        <w:rPr>
          <w:b/>
          <w:sz w:val="24"/>
          <w:szCs w:val="24"/>
        </w:rPr>
        <w:t>технических компетенций</w:t>
      </w:r>
    </w:p>
    <w:p w:rsidR="00FE0B3A" w:rsidRPr="00E115B6" w:rsidRDefault="00FE0B3A">
      <w:pPr>
        <w:spacing w:before="5"/>
        <w:ind w:left="727" w:right="725"/>
        <w:jc w:val="center"/>
        <w:rPr>
          <w:b/>
          <w:sz w:val="24"/>
          <w:szCs w:val="24"/>
        </w:rPr>
      </w:pPr>
      <w:r w:rsidRPr="00E115B6">
        <w:rPr>
          <w:b/>
          <w:sz w:val="24"/>
          <w:szCs w:val="24"/>
        </w:rPr>
        <w:t>(2023</w:t>
      </w:r>
      <w:r w:rsidRPr="00E115B6">
        <w:rPr>
          <w:b/>
          <w:spacing w:val="4"/>
          <w:sz w:val="24"/>
          <w:szCs w:val="24"/>
        </w:rPr>
        <w:t xml:space="preserve"> </w:t>
      </w:r>
      <w:r w:rsidRPr="00E115B6">
        <w:rPr>
          <w:b/>
          <w:sz w:val="24"/>
          <w:szCs w:val="24"/>
        </w:rPr>
        <w:t>-</w:t>
      </w:r>
      <w:r w:rsidRPr="00E115B6">
        <w:rPr>
          <w:b/>
          <w:spacing w:val="-1"/>
          <w:sz w:val="24"/>
          <w:szCs w:val="24"/>
        </w:rPr>
        <w:t xml:space="preserve"> </w:t>
      </w:r>
      <w:r w:rsidRPr="00E115B6">
        <w:rPr>
          <w:b/>
          <w:sz w:val="24"/>
          <w:szCs w:val="24"/>
        </w:rPr>
        <w:t>2025</w:t>
      </w:r>
      <w:r w:rsidRPr="00E115B6">
        <w:rPr>
          <w:b/>
          <w:spacing w:val="1"/>
          <w:sz w:val="24"/>
          <w:szCs w:val="24"/>
        </w:rPr>
        <w:t xml:space="preserve"> </w:t>
      </w:r>
      <w:r w:rsidRPr="00E115B6">
        <w:rPr>
          <w:b/>
          <w:sz w:val="24"/>
          <w:szCs w:val="24"/>
        </w:rPr>
        <w:t>годы)</w:t>
      </w:r>
    </w:p>
    <w:p w:rsidR="00FE0B3A" w:rsidRPr="00E115B6" w:rsidRDefault="00FE0B3A">
      <w:pPr>
        <w:spacing w:before="5"/>
        <w:ind w:left="727" w:right="725"/>
        <w:jc w:val="center"/>
        <w:rPr>
          <w:b/>
          <w:sz w:val="24"/>
          <w:szCs w:val="24"/>
        </w:rPr>
      </w:pPr>
      <w:r w:rsidRPr="00E115B6">
        <w:rPr>
          <w:b/>
          <w:sz w:val="24"/>
          <w:szCs w:val="24"/>
        </w:rPr>
        <w:t>в «Кондинском учебном центре»</w:t>
      </w:r>
    </w:p>
    <w:p w:rsidR="00FE0B3A" w:rsidRPr="00E115B6" w:rsidRDefault="00FE0B3A" w:rsidP="00E115B6">
      <w:pPr>
        <w:pStyle w:val="ListParagraph"/>
        <w:tabs>
          <w:tab w:val="left" w:pos="3825"/>
        </w:tabs>
        <w:spacing w:line="360" w:lineRule="auto"/>
        <w:ind w:left="0"/>
        <w:jc w:val="center"/>
        <w:rPr>
          <w:b/>
          <w:sz w:val="24"/>
          <w:szCs w:val="24"/>
        </w:rPr>
      </w:pPr>
      <w:r w:rsidRPr="00E115B6">
        <w:rPr>
          <w:b/>
          <w:sz w:val="24"/>
          <w:szCs w:val="24"/>
        </w:rPr>
        <w:t>Основные</w:t>
      </w:r>
      <w:r w:rsidRPr="00E115B6">
        <w:rPr>
          <w:b/>
          <w:spacing w:val="-7"/>
          <w:sz w:val="24"/>
          <w:szCs w:val="24"/>
        </w:rPr>
        <w:t xml:space="preserve"> </w:t>
      </w:r>
      <w:r w:rsidRPr="00E115B6">
        <w:rPr>
          <w:b/>
          <w:sz w:val="24"/>
          <w:szCs w:val="24"/>
        </w:rPr>
        <w:t>направления</w:t>
      </w:r>
    </w:p>
    <w:p w:rsidR="00FE0B3A" w:rsidRPr="00E115B6" w:rsidRDefault="00FE0B3A" w:rsidP="00E115B6">
      <w:pPr>
        <w:pStyle w:val="BodyText"/>
        <w:spacing w:line="360" w:lineRule="auto"/>
        <w:ind w:right="234" w:firstLine="710"/>
        <w:jc w:val="center"/>
        <w:rPr>
          <w:sz w:val="24"/>
          <w:szCs w:val="24"/>
        </w:rPr>
      </w:pPr>
      <w:r w:rsidRPr="00E115B6">
        <w:rPr>
          <w:sz w:val="24"/>
          <w:szCs w:val="24"/>
          <w:u w:val="single"/>
        </w:rPr>
        <w:t>Развитие объединений</w:t>
      </w:r>
      <w:r w:rsidRPr="00E115B6">
        <w:rPr>
          <w:spacing w:val="1"/>
          <w:sz w:val="24"/>
          <w:szCs w:val="24"/>
          <w:u w:val="single"/>
        </w:rPr>
        <w:t xml:space="preserve"> технического и </w:t>
      </w:r>
      <w:r w:rsidRPr="00E115B6">
        <w:rPr>
          <w:sz w:val="24"/>
          <w:szCs w:val="24"/>
          <w:u w:val="single"/>
        </w:rPr>
        <w:t>научно-технического</w:t>
      </w:r>
      <w:r w:rsidRPr="00E115B6">
        <w:rPr>
          <w:spacing w:val="1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творчества,</w:t>
      </w:r>
      <w:r w:rsidRPr="00E115B6">
        <w:rPr>
          <w:spacing w:val="1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в</w:t>
      </w:r>
      <w:r w:rsidRPr="00E115B6">
        <w:rPr>
          <w:spacing w:val="1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том</w:t>
      </w:r>
      <w:r w:rsidRPr="00E115B6">
        <w:rPr>
          <w:spacing w:val="1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числе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  <w:u w:val="single"/>
        </w:rPr>
        <w:t>робототехники:</w:t>
      </w:r>
    </w:p>
    <w:p w:rsidR="00FE0B3A" w:rsidRPr="00E115B6" w:rsidRDefault="00FE0B3A" w:rsidP="00E115B6">
      <w:pPr>
        <w:pStyle w:val="ListParagraph"/>
        <w:numPr>
          <w:ilvl w:val="0"/>
          <w:numId w:val="1"/>
        </w:numPr>
        <w:tabs>
          <w:tab w:val="left" w:pos="536"/>
        </w:tabs>
        <w:spacing w:line="360" w:lineRule="auto"/>
        <w:ind w:right="240" w:firstLine="0"/>
        <w:rPr>
          <w:sz w:val="24"/>
          <w:szCs w:val="24"/>
        </w:rPr>
      </w:pPr>
      <w:r w:rsidRPr="00E115B6">
        <w:rPr>
          <w:sz w:val="24"/>
          <w:szCs w:val="24"/>
        </w:rPr>
        <w:t>разработка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реализация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программ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(проектов)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развития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дополнительного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образования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детей;</w:t>
      </w:r>
    </w:p>
    <w:p w:rsidR="00FE0B3A" w:rsidRPr="00E115B6" w:rsidRDefault="00FE0B3A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4"/>
          <w:szCs w:val="24"/>
        </w:rPr>
      </w:pPr>
      <w:r w:rsidRPr="00E115B6">
        <w:rPr>
          <w:spacing w:val="1"/>
          <w:sz w:val="24"/>
          <w:szCs w:val="24"/>
        </w:rPr>
        <w:t xml:space="preserve">участие в </w:t>
      </w:r>
      <w:r w:rsidRPr="00E115B6">
        <w:rPr>
          <w:sz w:val="24"/>
          <w:szCs w:val="24"/>
        </w:rPr>
        <w:t>конкурсных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мероприятиях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области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творчества;</w:t>
      </w:r>
    </w:p>
    <w:p w:rsidR="00FE0B3A" w:rsidRPr="00E115B6" w:rsidRDefault="00FE0B3A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4"/>
          <w:szCs w:val="24"/>
        </w:rPr>
      </w:pPr>
      <w:r w:rsidRPr="00E115B6">
        <w:rPr>
          <w:sz w:val="24"/>
          <w:szCs w:val="24"/>
        </w:rPr>
        <w:t>стимулирование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деятельности</w:t>
      </w:r>
      <w:r w:rsidRPr="00E115B6">
        <w:rPr>
          <w:spacing w:val="1"/>
          <w:sz w:val="24"/>
          <w:szCs w:val="24"/>
        </w:rPr>
        <w:t xml:space="preserve"> обучающихся</w:t>
      </w:r>
      <w:r w:rsidRPr="00E115B6">
        <w:rPr>
          <w:sz w:val="24"/>
          <w:szCs w:val="24"/>
        </w:rPr>
        <w:t>,</w:t>
      </w:r>
      <w:r w:rsidRPr="00E115B6">
        <w:rPr>
          <w:spacing w:val="6"/>
          <w:sz w:val="24"/>
          <w:szCs w:val="24"/>
        </w:rPr>
        <w:t xml:space="preserve"> занимающихся в объединениях </w:t>
      </w:r>
      <w:r w:rsidRPr="00E115B6">
        <w:rPr>
          <w:sz w:val="24"/>
          <w:szCs w:val="24"/>
        </w:rPr>
        <w:t>технического творчества;</w:t>
      </w:r>
    </w:p>
    <w:p w:rsidR="00FE0B3A" w:rsidRPr="00E115B6" w:rsidRDefault="00FE0B3A" w:rsidP="0041545E">
      <w:pPr>
        <w:pStyle w:val="ListParagraph"/>
        <w:numPr>
          <w:ilvl w:val="0"/>
          <w:numId w:val="1"/>
        </w:numPr>
        <w:tabs>
          <w:tab w:val="left" w:pos="488"/>
        </w:tabs>
        <w:ind w:right="230" w:firstLine="0"/>
        <w:rPr>
          <w:sz w:val="24"/>
          <w:szCs w:val="24"/>
        </w:rPr>
      </w:pPr>
      <w:r w:rsidRPr="00E115B6">
        <w:rPr>
          <w:sz w:val="24"/>
          <w:szCs w:val="24"/>
        </w:rPr>
        <w:t>организация выставочных работ и участие обучающихся в мероприятиях к праздничным датам (9 мая День Победы, 23 февраля День Защитников отечества).</w:t>
      </w:r>
    </w:p>
    <w:p w:rsidR="00FE0B3A" w:rsidRPr="00E115B6" w:rsidRDefault="00FE0B3A" w:rsidP="00E30473">
      <w:pPr>
        <w:pStyle w:val="BodyText"/>
        <w:spacing w:before="1" w:line="322" w:lineRule="exact"/>
        <w:ind w:left="944"/>
        <w:jc w:val="center"/>
        <w:rPr>
          <w:sz w:val="24"/>
          <w:szCs w:val="24"/>
        </w:rPr>
      </w:pPr>
      <w:r w:rsidRPr="00E115B6">
        <w:rPr>
          <w:sz w:val="24"/>
          <w:szCs w:val="24"/>
          <w:u w:val="single"/>
        </w:rPr>
        <w:t>Развитие</w:t>
      </w:r>
      <w:r w:rsidRPr="00E115B6">
        <w:rPr>
          <w:spacing w:val="-7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кадрового</w:t>
      </w:r>
      <w:r w:rsidRPr="00E115B6">
        <w:rPr>
          <w:spacing w:val="-7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потенциала:</w:t>
      </w:r>
    </w:p>
    <w:p w:rsidR="00FE0B3A" w:rsidRPr="00E115B6" w:rsidRDefault="00FE0B3A">
      <w:pPr>
        <w:pStyle w:val="ListParagraph"/>
        <w:numPr>
          <w:ilvl w:val="0"/>
          <w:numId w:val="1"/>
        </w:numPr>
        <w:tabs>
          <w:tab w:val="left" w:pos="527"/>
        </w:tabs>
        <w:ind w:right="230" w:firstLine="0"/>
        <w:rPr>
          <w:sz w:val="24"/>
          <w:szCs w:val="24"/>
        </w:rPr>
      </w:pPr>
      <w:r w:rsidRPr="00E115B6">
        <w:rPr>
          <w:sz w:val="24"/>
          <w:szCs w:val="24"/>
        </w:rPr>
        <w:t>повышение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профессиональных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компетенций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педагогических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работников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области</w:t>
      </w:r>
      <w:r w:rsidRPr="00E115B6">
        <w:rPr>
          <w:spacing w:val="2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творчества;</w:t>
      </w:r>
    </w:p>
    <w:p w:rsidR="00FE0B3A" w:rsidRPr="00E115B6" w:rsidRDefault="00FE0B3A" w:rsidP="0041545E">
      <w:pPr>
        <w:pStyle w:val="BodyText"/>
        <w:spacing w:line="242" w:lineRule="auto"/>
        <w:ind w:right="234"/>
        <w:rPr>
          <w:sz w:val="24"/>
          <w:szCs w:val="24"/>
        </w:rPr>
      </w:pPr>
      <w:r w:rsidRPr="00E115B6">
        <w:rPr>
          <w:sz w:val="24"/>
          <w:szCs w:val="24"/>
        </w:rPr>
        <w:t>- курсы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ПК</w:t>
      </w:r>
      <w:r w:rsidRPr="00E115B6">
        <w:rPr>
          <w:spacing w:val="1"/>
          <w:sz w:val="24"/>
          <w:szCs w:val="24"/>
        </w:rPr>
        <w:t xml:space="preserve"> на базе ИРО (Институт Развития Образования ХМАО-Югра): </w:t>
      </w:r>
      <w:r w:rsidRPr="00E115B6">
        <w:rPr>
          <w:sz w:val="24"/>
          <w:szCs w:val="24"/>
        </w:rPr>
        <w:t>36,72,108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часов,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очной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заочной</w:t>
      </w:r>
      <w:r w:rsidRPr="00E115B6">
        <w:rPr>
          <w:spacing w:val="-67"/>
          <w:sz w:val="24"/>
          <w:szCs w:val="24"/>
        </w:rPr>
        <w:t xml:space="preserve">  </w:t>
      </w:r>
      <w:r w:rsidRPr="00E115B6">
        <w:rPr>
          <w:sz w:val="24"/>
          <w:szCs w:val="24"/>
        </w:rPr>
        <w:t>форме.</w:t>
      </w:r>
    </w:p>
    <w:p w:rsidR="00FE0B3A" w:rsidRPr="00E115B6" w:rsidRDefault="00FE0B3A">
      <w:pPr>
        <w:pStyle w:val="BodyText"/>
        <w:rPr>
          <w:sz w:val="24"/>
          <w:szCs w:val="24"/>
        </w:rPr>
      </w:pPr>
      <w:r w:rsidRPr="00E115B6">
        <w:rPr>
          <w:sz w:val="24"/>
          <w:szCs w:val="24"/>
        </w:rPr>
        <w:t>- участие в конкурсах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профессионального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мастерства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области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pacing w:val="-67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 творчества.</w:t>
      </w:r>
    </w:p>
    <w:p w:rsidR="00FE0B3A" w:rsidRPr="00E115B6" w:rsidRDefault="00FE0B3A" w:rsidP="00E30473">
      <w:pPr>
        <w:pStyle w:val="BodyText"/>
        <w:spacing w:before="61" w:line="322" w:lineRule="exact"/>
        <w:ind w:left="0" w:firstLine="880"/>
        <w:jc w:val="center"/>
        <w:rPr>
          <w:sz w:val="24"/>
          <w:szCs w:val="24"/>
        </w:rPr>
      </w:pPr>
      <w:r w:rsidRPr="00E115B6">
        <w:rPr>
          <w:sz w:val="24"/>
          <w:szCs w:val="24"/>
          <w:u w:val="single"/>
        </w:rPr>
        <w:t>Развитие</w:t>
      </w:r>
      <w:r w:rsidRPr="00E115B6">
        <w:rPr>
          <w:spacing w:val="-4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системы</w:t>
      </w:r>
      <w:r w:rsidRPr="00E115B6">
        <w:rPr>
          <w:spacing w:val="62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сетевого</w:t>
      </w:r>
      <w:r w:rsidRPr="00E115B6">
        <w:rPr>
          <w:spacing w:val="62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партнерства:</w:t>
      </w:r>
    </w:p>
    <w:p w:rsidR="00FE0B3A" w:rsidRPr="00E115B6" w:rsidRDefault="00FE0B3A">
      <w:pPr>
        <w:pStyle w:val="BodyText"/>
        <w:ind w:right="234" w:firstLine="710"/>
        <w:rPr>
          <w:sz w:val="24"/>
          <w:szCs w:val="24"/>
        </w:rPr>
      </w:pPr>
      <w:r w:rsidRPr="00E115B6">
        <w:rPr>
          <w:sz w:val="24"/>
          <w:szCs w:val="24"/>
        </w:rPr>
        <w:t>- развитие сетевого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взаимодействия с представителями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бизнес - сообщества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развитию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творчества.</w:t>
      </w:r>
    </w:p>
    <w:p w:rsidR="00FE0B3A" w:rsidRPr="00E115B6" w:rsidRDefault="00FE0B3A" w:rsidP="00E30473">
      <w:pPr>
        <w:pStyle w:val="BodyText"/>
        <w:ind w:left="0" w:right="590"/>
        <w:jc w:val="center"/>
        <w:rPr>
          <w:spacing w:val="-6"/>
          <w:sz w:val="24"/>
          <w:szCs w:val="24"/>
          <w:u w:val="single"/>
        </w:rPr>
      </w:pPr>
      <w:r w:rsidRPr="00E115B6">
        <w:rPr>
          <w:sz w:val="24"/>
          <w:szCs w:val="24"/>
          <w:u w:val="single"/>
        </w:rPr>
        <w:t>Развитие</w:t>
      </w:r>
      <w:r w:rsidRPr="00E115B6">
        <w:rPr>
          <w:spacing w:val="-6"/>
          <w:sz w:val="24"/>
          <w:szCs w:val="24"/>
          <w:u w:val="single"/>
        </w:rPr>
        <w:t xml:space="preserve"> </w:t>
      </w:r>
      <w:r w:rsidRPr="00E115B6">
        <w:rPr>
          <w:sz w:val="24"/>
          <w:szCs w:val="24"/>
          <w:u w:val="single"/>
        </w:rPr>
        <w:t>проектов</w:t>
      </w:r>
      <w:r w:rsidRPr="00E115B6">
        <w:rPr>
          <w:spacing w:val="-6"/>
          <w:sz w:val="24"/>
          <w:szCs w:val="24"/>
          <w:u w:val="single"/>
        </w:rPr>
        <w:t xml:space="preserve"> для участия в научно-исследовательском </w:t>
      </w:r>
    </w:p>
    <w:p w:rsidR="00FE0B3A" w:rsidRPr="00E115B6" w:rsidRDefault="00FE0B3A" w:rsidP="00E30473">
      <w:pPr>
        <w:pStyle w:val="BodyText"/>
        <w:ind w:left="0" w:right="590"/>
        <w:jc w:val="center"/>
        <w:rPr>
          <w:sz w:val="24"/>
          <w:szCs w:val="24"/>
        </w:rPr>
      </w:pPr>
      <w:r w:rsidRPr="00E115B6">
        <w:rPr>
          <w:spacing w:val="-6"/>
          <w:sz w:val="24"/>
          <w:szCs w:val="24"/>
          <w:u w:val="single"/>
        </w:rPr>
        <w:t>конкурсе «Шаг в будущее»</w:t>
      </w:r>
    </w:p>
    <w:p w:rsidR="00FE0B3A" w:rsidRPr="00E115B6" w:rsidRDefault="00FE0B3A">
      <w:pPr>
        <w:pStyle w:val="ListParagraph"/>
        <w:numPr>
          <w:ilvl w:val="0"/>
          <w:numId w:val="1"/>
        </w:numPr>
        <w:tabs>
          <w:tab w:val="left" w:pos="402"/>
        </w:tabs>
        <w:ind w:right="228" w:firstLine="0"/>
        <w:rPr>
          <w:sz w:val="24"/>
          <w:szCs w:val="24"/>
        </w:rPr>
      </w:pPr>
      <w:r w:rsidRPr="00E115B6">
        <w:rPr>
          <w:sz w:val="24"/>
          <w:szCs w:val="24"/>
        </w:rPr>
        <w:t>разработка проекта 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программы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подготовки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к участию</w:t>
      </w:r>
      <w:r w:rsidRPr="00E115B6">
        <w:rPr>
          <w:spacing w:val="1"/>
          <w:sz w:val="24"/>
          <w:szCs w:val="24"/>
        </w:rPr>
        <w:t xml:space="preserve"> в конкурсе по </w:t>
      </w:r>
      <w:r w:rsidRPr="00E115B6">
        <w:rPr>
          <w:sz w:val="24"/>
          <w:szCs w:val="24"/>
        </w:rPr>
        <w:t>технической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 xml:space="preserve">направленности </w:t>
      </w:r>
    </w:p>
    <w:tbl>
      <w:tblPr>
        <w:tblW w:w="91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6"/>
        <w:gridCol w:w="4041"/>
      </w:tblGrid>
      <w:tr w:rsidR="00FE0B3A" w:rsidRPr="00E115B6" w:rsidTr="00E115B6">
        <w:trPr>
          <w:trHeight w:val="321"/>
        </w:trPr>
        <w:tc>
          <w:tcPr>
            <w:tcW w:w="5076" w:type="dxa"/>
          </w:tcPr>
          <w:p w:rsidR="00FE0B3A" w:rsidRPr="00E115B6" w:rsidRDefault="00FE0B3A">
            <w:pPr>
              <w:pStyle w:val="TableParagraph"/>
              <w:spacing w:line="302" w:lineRule="exact"/>
              <w:ind w:right="1662"/>
              <w:rPr>
                <w:b/>
                <w:sz w:val="24"/>
                <w:szCs w:val="24"/>
              </w:rPr>
            </w:pPr>
            <w:r w:rsidRPr="00E115B6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4041" w:type="dxa"/>
          </w:tcPr>
          <w:p w:rsidR="00FE0B3A" w:rsidRPr="00E115B6" w:rsidRDefault="00FE0B3A" w:rsidP="00E115B6">
            <w:pPr>
              <w:pStyle w:val="TableParagraph"/>
              <w:spacing w:line="302" w:lineRule="exact"/>
              <w:ind w:left="81" w:right="1956"/>
              <w:jc w:val="left"/>
              <w:rPr>
                <w:b/>
                <w:sz w:val="24"/>
                <w:szCs w:val="24"/>
              </w:rPr>
            </w:pPr>
            <w:r w:rsidRPr="00E115B6">
              <w:rPr>
                <w:b/>
                <w:sz w:val="24"/>
                <w:szCs w:val="24"/>
              </w:rPr>
              <w:t>Возраст</w:t>
            </w:r>
          </w:p>
        </w:tc>
      </w:tr>
      <w:tr w:rsidR="00FE0B3A" w:rsidRPr="00E115B6" w:rsidTr="00E115B6">
        <w:trPr>
          <w:trHeight w:val="321"/>
        </w:trPr>
        <w:tc>
          <w:tcPr>
            <w:tcW w:w="5076" w:type="dxa"/>
          </w:tcPr>
          <w:p w:rsidR="00FE0B3A" w:rsidRPr="00E115B6" w:rsidRDefault="00FE0B3A" w:rsidP="001470C4">
            <w:pPr>
              <w:pStyle w:val="TableParagraph"/>
              <w:ind w:left="-13" w:right="1663" w:firstLine="13"/>
              <w:jc w:val="left"/>
              <w:rPr>
                <w:sz w:val="24"/>
                <w:szCs w:val="24"/>
              </w:rPr>
            </w:pPr>
            <w:r w:rsidRPr="00E115B6">
              <w:rPr>
                <w:sz w:val="24"/>
                <w:szCs w:val="24"/>
              </w:rPr>
              <w:t>Обучающиеся объединения «Робототехника»</w:t>
            </w:r>
          </w:p>
        </w:tc>
        <w:tc>
          <w:tcPr>
            <w:tcW w:w="4041" w:type="dxa"/>
          </w:tcPr>
          <w:p w:rsidR="00FE0B3A" w:rsidRPr="00E115B6" w:rsidRDefault="00FE0B3A" w:rsidP="00E115B6">
            <w:pPr>
              <w:pStyle w:val="TableParagraph"/>
              <w:ind w:left="81" w:right="1956"/>
              <w:jc w:val="left"/>
              <w:rPr>
                <w:sz w:val="24"/>
                <w:szCs w:val="24"/>
              </w:rPr>
            </w:pPr>
            <w:r w:rsidRPr="00E115B6">
              <w:rPr>
                <w:sz w:val="24"/>
                <w:szCs w:val="24"/>
              </w:rPr>
              <w:t>13-16 лет</w:t>
            </w:r>
          </w:p>
        </w:tc>
      </w:tr>
      <w:tr w:rsidR="00FE0B3A" w:rsidRPr="00E115B6" w:rsidTr="00E115B6">
        <w:trPr>
          <w:trHeight w:val="321"/>
        </w:trPr>
        <w:tc>
          <w:tcPr>
            <w:tcW w:w="5076" w:type="dxa"/>
          </w:tcPr>
          <w:p w:rsidR="00FE0B3A" w:rsidRPr="00E115B6" w:rsidRDefault="00FE0B3A" w:rsidP="001470C4">
            <w:pPr>
              <w:pStyle w:val="TableParagraph"/>
              <w:ind w:left="0" w:right="1662"/>
              <w:jc w:val="left"/>
              <w:rPr>
                <w:sz w:val="24"/>
                <w:szCs w:val="24"/>
              </w:rPr>
            </w:pPr>
            <w:r w:rsidRPr="00E115B6">
              <w:rPr>
                <w:sz w:val="24"/>
                <w:szCs w:val="24"/>
              </w:rPr>
              <w:t>Обучающиеся объединения «Устройство транспортных средств»</w:t>
            </w:r>
          </w:p>
        </w:tc>
        <w:tc>
          <w:tcPr>
            <w:tcW w:w="4041" w:type="dxa"/>
          </w:tcPr>
          <w:p w:rsidR="00FE0B3A" w:rsidRPr="00E115B6" w:rsidRDefault="00FE0B3A" w:rsidP="00E115B6">
            <w:pPr>
              <w:pStyle w:val="TableParagraph"/>
              <w:ind w:left="81" w:right="1956"/>
              <w:jc w:val="left"/>
              <w:rPr>
                <w:sz w:val="24"/>
                <w:szCs w:val="24"/>
              </w:rPr>
            </w:pPr>
            <w:r w:rsidRPr="00E115B6">
              <w:rPr>
                <w:sz w:val="24"/>
                <w:szCs w:val="24"/>
              </w:rPr>
              <w:t>14-17 лет</w:t>
            </w:r>
          </w:p>
        </w:tc>
      </w:tr>
    </w:tbl>
    <w:p w:rsidR="00FE0B3A" w:rsidRPr="00E115B6" w:rsidRDefault="00FE0B3A">
      <w:pPr>
        <w:pStyle w:val="BodyText"/>
        <w:spacing w:before="8"/>
        <w:ind w:left="0"/>
        <w:jc w:val="left"/>
        <w:rPr>
          <w:sz w:val="24"/>
          <w:szCs w:val="24"/>
        </w:rPr>
      </w:pPr>
    </w:p>
    <w:p w:rsidR="00FE0B3A" w:rsidRPr="00E115B6" w:rsidRDefault="00FE0B3A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right="236" w:firstLine="0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организация</w:t>
      </w:r>
      <w:r w:rsidRPr="00E115B6">
        <w:rPr>
          <w:spacing w:val="47"/>
          <w:sz w:val="24"/>
          <w:szCs w:val="24"/>
        </w:rPr>
        <w:t xml:space="preserve"> </w:t>
      </w:r>
      <w:r w:rsidRPr="00E115B6">
        <w:rPr>
          <w:sz w:val="24"/>
          <w:szCs w:val="24"/>
        </w:rPr>
        <w:t>встреч</w:t>
      </w:r>
      <w:r w:rsidRPr="00E115B6">
        <w:rPr>
          <w:spacing w:val="47"/>
          <w:sz w:val="24"/>
          <w:szCs w:val="24"/>
        </w:rPr>
        <w:t xml:space="preserve"> </w:t>
      </w:r>
      <w:r w:rsidRPr="00E115B6">
        <w:rPr>
          <w:sz w:val="24"/>
          <w:szCs w:val="24"/>
        </w:rPr>
        <w:t>и</w:t>
      </w:r>
      <w:r w:rsidRPr="00E115B6">
        <w:rPr>
          <w:spacing w:val="47"/>
          <w:sz w:val="24"/>
          <w:szCs w:val="24"/>
        </w:rPr>
        <w:t xml:space="preserve"> </w:t>
      </w:r>
      <w:r w:rsidRPr="00E115B6">
        <w:rPr>
          <w:sz w:val="24"/>
          <w:szCs w:val="24"/>
        </w:rPr>
        <w:t>мастер</w:t>
      </w:r>
      <w:r w:rsidRPr="00E115B6">
        <w:rPr>
          <w:spacing w:val="47"/>
          <w:sz w:val="24"/>
          <w:szCs w:val="24"/>
        </w:rPr>
        <w:t xml:space="preserve"> </w:t>
      </w:r>
      <w:r w:rsidRPr="00E115B6">
        <w:rPr>
          <w:sz w:val="24"/>
          <w:szCs w:val="24"/>
        </w:rPr>
        <w:t>классов</w:t>
      </w:r>
      <w:r w:rsidRPr="00E115B6">
        <w:rPr>
          <w:spacing w:val="49"/>
          <w:sz w:val="24"/>
          <w:szCs w:val="24"/>
        </w:rPr>
        <w:t xml:space="preserve"> </w:t>
      </w:r>
      <w:r w:rsidRPr="00E115B6">
        <w:rPr>
          <w:sz w:val="24"/>
          <w:szCs w:val="24"/>
        </w:rPr>
        <w:t>с</w:t>
      </w:r>
      <w:r w:rsidRPr="00E115B6">
        <w:rPr>
          <w:spacing w:val="57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представителями</w:t>
      </w:r>
      <w:r w:rsidRPr="00E115B6">
        <w:rPr>
          <w:spacing w:val="47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предприятий – социальных партнеров, с инженерно-техническими специалистами, представителями</w:t>
      </w:r>
      <w:r w:rsidRPr="00E115B6">
        <w:rPr>
          <w:spacing w:val="-1"/>
          <w:sz w:val="24"/>
          <w:szCs w:val="24"/>
        </w:rPr>
        <w:t xml:space="preserve"> </w:t>
      </w:r>
      <w:r w:rsidRPr="00E115B6">
        <w:rPr>
          <w:sz w:val="24"/>
          <w:szCs w:val="24"/>
        </w:rPr>
        <w:t>и победителями</w:t>
      </w:r>
      <w:r w:rsidRPr="00E115B6">
        <w:rPr>
          <w:spacing w:val="-1"/>
          <w:sz w:val="24"/>
          <w:szCs w:val="24"/>
        </w:rPr>
        <w:t xml:space="preserve"> </w:t>
      </w:r>
      <w:r w:rsidRPr="00E115B6">
        <w:rPr>
          <w:sz w:val="24"/>
          <w:szCs w:val="24"/>
        </w:rPr>
        <w:t>конкурсов технического направления</w:t>
      </w:r>
      <w:r w:rsidRPr="00E115B6">
        <w:rPr>
          <w:spacing w:val="2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прошлых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лет;</w:t>
      </w:r>
    </w:p>
    <w:p w:rsidR="00FE0B3A" w:rsidRPr="00E115B6" w:rsidRDefault="00FE0B3A">
      <w:pPr>
        <w:pStyle w:val="ListParagraph"/>
        <w:numPr>
          <w:ilvl w:val="0"/>
          <w:numId w:val="1"/>
        </w:numPr>
        <w:tabs>
          <w:tab w:val="left" w:pos="397"/>
        </w:tabs>
        <w:spacing w:line="321" w:lineRule="exact"/>
        <w:ind w:left="396" w:hanging="164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организация</w:t>
      </w:r>
      <w:r w:rsidRPr="00E115B6">
        <w:rPr>
          <w:spacing w:val="-6"/>
          <w:sz w:val="24"/>
          <w:szCs w:val="24"/>
        </w:rPr>
        <w:t xml:space="preserve"> экскурсий и </w:t>
      </w:r>
      <w:r w:rsidRPr="00E115B6">
        <w:rPr>
          <w:sz w:val="24"/>
          <w:szCs w:val="24"/>
        </w:rPr>
        <w:t>стажировок</w:t>
      </w:r>
      <w:r w:rsidRPr="00E115B6">
        <w:rPr>
          <w:spacing w:val="-7"/>
          <w:sz w:val="24"/>
          <w:szCs w:val="24"/>
        </w:rPr>
        <w:t xml:space="preserve"> </w:t>
      </w:r>
      <w:r w:rsidRPr="00E115B6">
        <w:rPr>
          <w:sz w:val="24"/>
          <w:szCs w:val="24"/>
        </w:rPr>
        <w:t>с</w:t>
      </w:r>
      <w:r w:rsidRPr="00E115B6">
        <w:rPr>
          <w:spacing w:val="-5"/>
          <w:sz w:val="24"/>
          <w:szCs w:val="24"/>
        </w:rPr>
        <w:t xml:space="preserve"> </w:t>
      </w:r>
      <w:r w:rsidRPr="00E115B6">
        <w:rPr>
          <w:sz w:val="24"/>
          <w:szCs w:val="24"/>
        </w:rPr>
        <w:t>посещением</w:t>
      </w:r>
      <w:r w:rsidRPr="00E115B6">
        <w:rPr>
          <w:spacing w:val="-2"/>
          <w:sz w:val="24"/>
          <w:szCs w:val="24"/>
        </w:rPr>
        <w:t xml:space="preserve"> организаций – социальных партнеров в рамках производственного обучения.</w:t>
      </w:r>
    </w:p>
    <w:p w:rsidR="00FE0B3A" w:rsidRPr="00E115B6" w:rsidRDefault="00FE0B3A">
      <w:pPr>
        <w:pStyle w:val="BodyText"/>
        <w:spacing w:before="3"/>
        <w:ind w:left="0"/>
        <w:jc w:val="left"/>
        <w:rPr>
          <w:sz w:val="24"/>
          <w:szCs w:val="24"/>
        </w:rPr>
      </w:pPr>
    </w:p>
    <w:p w:rsidR="00FE0B3A" w:rsidRPr="00E115B6" w:rsidRDefault="00FE0B3A" w:rsidP="00E30473">
      <w:pPr>
        <w:pStyle w:val="Heading1"/>
        <w:tabs>
          <w:tab w:val="left" w:pos="4171"/>
        </w:tabs>
        <w:ind w:left="0" w:right="0"/>
        <w:rPr>
          <w:sz w:val="24"/>
          <w:szCs w:val="24"/>
        </w:rPr>
      </w:pPr>
      <w:r w:rsidRPr="00E115B6">
        <w:rPr>
          <w:sz w:val="24"/>
          <w:szCs w:val="24"/>
        </w:rPr>
        <w:t>Ожидаемые</w:t>
      </w:r>
      <w:r w:rsidRPr="00E115B6">
        <w:rPr>
          <w:spacing w:val="-15"/>
          <w:sz w:val="24"/>
          <w:szCs w:val="24"/>
        </w:rPr>
        <w:t xml:space="preserve"> </w:t>
      </w:r>
      <w:r w:rsidRPr="00E115B6">
        <w:rPr>
          <w:sz w:val="24"/>
          <w:szCs w:val="24"/>
        </w:rPr>
        <w:t>результаты</w:t>
      </w:r>
    </w:p>
    <w:p w:rsidR="00FE0B3A" w:rsidRPr="00E115B6" w:rsidRDefault="00FE0B3A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rPr>
          <w:sz w:val="24"/>
          <w:szCs w:val="24"/>
        </w:rPr>
      </w:pPr>
      <w:r>
        <w:rPr>
          <w:sz w:val="24"/>
          <w:szCs w:val="24"/>
        </w:rPr>
        <w:t>-</w:t>
      </w:r>
      <w:r w:rsidRPr="00E115B6">
        <w:rPr>
          <w:sz w:val="24"/>
          <w:szCs w:val="24"/>
        </w:rPr>
        <w:t>Увеличение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охвата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обучающихся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программами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</w:t>
      </w:r>
      <w:r w:rsidRPr="00E115B6">
        <w:rPr>
          <w:spacing w:val="1"/>
          <w:sz w:val="24"/>
          <w:szCs w:val="24"/>
        </w:rPr>
        <w:t xml:space="preserve"> направления</w:t>
      </w:r>
      <w:r w:rsidRPr="00E115B6">
        <w:rPr>
          <w:sz w:val="24"/>
          <w:szCs w:val="24"/>
        </w:rPr>
        <w:t>.</w:t>
      </w:r>
    </w:p>
    <w:p w:rsidR="00FE0B3A" w:rsidRPr="00E115B6" w:rsidRDefault="00FE0B3A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- Увеличение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доли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процента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обучающихся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проектной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исследовательской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деятельностью, инновационной деятельностью.</w:t>
      </w:r>
    </w:p>
    <w:p w:rsidR="00FE0B3A" w:rsidRPr="00E115B6" w:rsidRDefault="00FE0B3A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- Увеличение доли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 xml:space="preserve">обучающихся охваченных образовательными мероприятиями </w:t>
      </w:r>
      <w:r w:rsidRPr="00E115B6">
        <w:rPr>
          <w:spacing w:val="-67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технического</w:t>
      </w:r>
      <w:r w:rsidRPr="00E115B6">
        <w:rPr>
          <w:spacing w:val="58"/>
          <w:sz w:val="24"/>
          <w:szCs w:val="24"/>
        </w:rPr>
        <w:t xml:space="preserve"> </w:t>
      </w:r>
      <w:r w:rsidRPr="00E115B6">
        <w:rPr>
          <w:sz w:val="24"/>
          <w:szCs w:val="24"/>
        </w:rPr>
        <w:t>творчества,</w:t>
      </w:r>
      <w:r w:rsidRPr="00E115B6">
        <w:rPr>
          <w:spacing w:val="-4"/>
          <w:sz w:val="24"/>
          <w:szCs w:val="24"/>
        </w:rPr>
        <w:t xml:space="preserve"> </w:t>
      </w:r>
      <w:r w:rsidRPr="00E115B6">
        <w:rPr>
          <w:sz w:val="24"/>
          <w:szCs w:val="24"/>
        </w:rPr>
        <w:t>соревнованиями</w:t>
      </w:r>
      <w:r w:rsidRPr="00E115B6">
        <w:rPr>
          <w:spacing w:val="-6"/>
          <w:sz w:val="24"/>
          <w:szCs w:val="24"/>
        </w:rPr>
        <w:t xml:space="preserve"> </w:t>
      </w:r>
      <w:r w:rsidRPr="00E115B6">
        <w:rPr>
          <w:sz w:val="24"/>
          <w:szCs w:val="24"/>
        </w:rPr>
        <w:t>научно-технической</w:t>
      </w:r>
      <w:r w:rsidRPr="00E115B6">
        <w:rPr>
          <w:spacing w:val="58"/>
          <w:sz w:val="24"/>
          <w:szCs w:val="24"/>
        </w:rPr>
        <w:t xml:space="preserve"> </w:t>
      </w:r>
      <w:r w:rsidRPr="00E115B6">
        <w:rPr>
          <w:sz w:val="24"/>
          <w:szCs w:val="24"/>
        </w:rPr>
        <w:t>направленности.</w:t>
      </w:r>
    </w:p>
    <w:p w:rsidR="00FE0B3A" w:rsidRPr="00E115B6" w:rsidRDefault="00FE0B3A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- Повышение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квалификации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педагогических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работников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программам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технической направленности (КПК,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мастер-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классы,</w:t>
      </w:r>
      <w:r w:rsidRPr="00E115B6">
        <w:rPr>
          <w:spacing w:val="3"/>
          <w:sz w:val="24"/>
          <w:szCs w:val="24"/>
        </w:rPr>
        <w:t xml:space="preserve"> </w:t>
      </w:r>
      <w:r w:rsidRPr="00E115B6">
        <w:rPr>
          <w:sz w:val="24"/>
          <w:szCs w:val="24"/>
        </w:rPr>
        <w:t>вебинары).</w:t>
      </w:r>
    </w:p>
    <w:p w:rsidR="00FE0B3A" w:rsidRPr="00E115B6" w:rsidRDefault="00FE0B3A" w:rsidP="00E30473">
      <w:pPr>
        <w:pStyle w:val="ListParagraph"/>
        <w:tabs>
          <w:tab w:val="left" w:pos="608"/>
        </w:tabs>
        <w:spacing w:before="10" w:line="235" w:lineRule="auto"/>
        <w:ind w:left="0" w:right="354" w:firstLine="550"/>
        <w:jc w:val="left"/>
        <w:rPr>
          <w:sz w:val="24"/>
          <w:szCs w:val="24"/>
        </w:rPr>
      </w:pPr>
      <w:r w:rsidRPr="00E115B6">
        <w:rPr>
          <w:sz w:val="24"/>
          <w:szCs w:val="24"/>
        </w:rPr>
        <w:t>- Создание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банка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методических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разработок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педагогов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по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техническому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творчеству,</w:t>
      </w:r>
      <w:r w:rsidRPr="00E115B6">
        <w:rPr>
          <w:spacing w:val="2"/>
          <w:sz w:val="24"/>
          <w:szCs w:val="24"/>
        </w:rPr>
        <w:t xml:space="preserve"> </w:t>
      </w:r>
      <w:r w:rsidRPr="00E115B6">
        <w:rPr>
          <w:sz w:val="24"/>
          <w:szCs w:val="24"/>
        </w:rPr>
        <w:t>соревнованиям</w:t>
      </w:r>
      <w:r w:rsidRPr="00E115B6">
        <w:rPr>
          <w:spacing w:val="1"/>
          <w:sz w:val="24"/>
          <w:szCs w:val="24"/>
        </w:rPr>
        <w:t xml:space="preserve"> </w:t>
      </w:r>
      <w:r w:rsidRPr="00E115B6">
        <w:rPr>
          <w:sz w:val="24"/>
          <w:szCs w:val="24"/>
        </w:rPr>
        <w:t>научно-технической  направленности.</w:t>
      </w:r>
    </w:p>
    <w:p w:rsidR="00FE0B3A" w:rsidRPr="00E115B6" w:rsidRDefault="00FE0B3A">
      <w:pPr>
        <w:rPr>
          <w:sz w:val="24"/>
          <w:szCs w:val="24"/>
        </w:rPr>
      </w:pPr>
    </w:p>
    <w:p w:rsidR="00FE0B3A" w:rsidRPr="00E115B6" w:rsidRDefault="00FE0B3A" w:rsidP="00E30473">
      <w:pPr>
        <w:rPr>
          <w:sz w:val="24"/>
          <w:szCs w:val="24"/>
        </w:rPr>
      </w:pPr>
    </w:p>
    <w:p w:rsidR="00FE0B3A" w:rsidRPr="00E115B6" w:rsidRDefault="00FE0B3A" w:rsidP="00E30473">
      <w:pPr>
        <w:rPr>
          <w:sz w:val="24"/>
          <w:szCs w:val="24"/>
        </w:rPr>
      </w:pPr>
    </w:p>
    <w:p w:rsidR="00FE0B3A" w:rsidRPr="00E115B6" w:rsidRDefault="00FE0B3A" w:rsidP="00E30473">
      <w:pPr>
        <w:rPr>
          <w:sz w:val="24"/>
          <w:szCs w:val="24"/>
        </w:rPr>
      </w:pPr>
    </w:p>
    <w:p w:rsidR="00FE0B3A" w:rsidRPr="00E115B6" w:rsidRDefault="00FE0B3A" w:rsidP="00E30473">
      <w:pPr>
        <w:rPr>
          <w:sz w:val="24"/>
          <w:szCs w:val="24"/>
        </w:rPr>
      </w:pPr>
    </w:p>
    <w:p w:rsidR="00FE0B3A" w:rsidRPr="00E115B6" w:rsidRDefault="00FE0B3A" w:rsidP="00E30473">
      <w:pPr>
        <w:tabs>
          <w:tab w:val="left" w:pos="2367"/>
        </w:tabs>
        <w:rPr>
          <w:sz w:val="24"/>
          <w:szCs w:val="24"/>
        </w:rPr>
      </w:pPr>
      <w:r w:rsidRPr="00E115B6">
        <w:rPr>
          <w:sz w:val="24"/>
          <w:szCs w:val="24"/>
        </w:rPr>
        <w:tab/>
      </w:r>
    </w:p>
    <w:sectPr w:rsidR="00FE0B3A" w:rsidRPr="00E115B6" w:rsidSect="00E30473">
      <w:pgSz w:w="11910" w:h="16840"/>
      <w:pgMar w:top="719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34BFD"/>
    <w:multiLevelType w:val="hybridMultilevel"/>
    <w:tmpl w:val="FFFFFFFF"/>
    <w:lvl w:ilvl="0" w:tplc="B5F8639E">
      <w:numFmt w:val="bullet"/>
      <w:lvlText w:val="-"/>
      <w:lvlJc w:val="left"/>
      <w:pPr>
        <w:ind w:left="233" w:hanging="303"/>
      </w:pPr>
      <w:rPr>
        <w:rFonts w:ascii="Times New Roman" w:eastAsia="Times New Roman" w:hAnsi="Times New Roman" w:hint="default"/>
        <w:w w:val="99"/>
        <w:sz w:val="28"/>
      </w:rPr>
    </w:lvl>
    <w:lvl w:ilvl="1" w:tplc="423C66D4">
      <w:numFmt w:val="bullet"/>
      <w:lvlText w:val="•"/>
      <w:lvlJc w:val="left"/>
      <w:pPr>
        <w:ind w:left="1254" w:hanging="303"/>
      </w:pPr>
      <w:rPr>
        <w:rFonts w:hint="default"/>
      </w:rPr>
    </w:lvl>
    <w:lvl w:ilvl="2" w:tplc="3490F5F4">
      <w:numFmt w:val="bullet"/>
      <w:lvlText w:val="•"/>
      <w:lvlJc w:val="left"/>
      <w:pPr>
        <w:ind w:left="2269" w:hanging="303"/>
      </w:pPr>
      <w:rPr>
        <w:rFonts w:hint="default"/>
      </w:rPr>
    </w:lvl>
    <w:lvl w:ilvl="3" w:tplc="3A52B60A">
      <w:numFmt w:val="bullet"/>
      <w:lvlText w:val="•"/>
      <w:lvlJc w:val="left"/>
      <w:pPr>
        <w:ind w:left="3284" w:hanging="303"/>
      </w:pPr>
      <w:rPr>
        <w:rFonts w:hint="default"/>
      </w:rPr>
    </w:lvl>
    <w:lvl w:ilvl="4" w:tplc="152485EA">
      <w:numFmt w:val="bullet"/>
      <w:lvlText w:val="•"/>
      <w:lvlJc w:val="left"/>
      <w:pPr>
        <w:ind w:left="4299" w:hanging="303"/>
      </w:pPr>
      <w:rPr>
        <w:rFonts w:hint="default"/>
      </w:rPr>
    </w:lvl>
    <w:lvl w:ilvl="5" w:tplc="C204BACE">
      <w:numFmt w:val="bullet"/>
      <w:lvlText w:val="•"/>
      <w:lvlJc w:val="left"/>
      <w:pPr>
        <w:ind w:left="5314" w:hanging="303"/>
      </w:pPr>
      <w:rPr>
        <w:rFonts w:hint="default"/>
      </w:rPr>
    </w:lvl>
    <w:lvl w:ilvl="6" w:tplc="0318336C">
      <w:numFmt w:val="bullet"/>
      <w:lvlText w:val="•"/>
      <w:lvlJc w:val="left"/>
      <w:pPr>
        <w:ind w:left="6329" w:hanging="303"/>
      </w:pPr>
      <w:rPr>
        <w:rFonts w:hint="default"/>
      </w:rPr>
    </w:lvl>
    <w:lvl w:ilvl="7" w:tplc="44AA8F26">
      <w:numFmt w:val="bullet"/>
      <w:lvlText w:val="•"/>
      <w:lvlJc w:val="left"/>
      <w:pPr>
        <w:ind w:left="7344" w:hanging="303"/>
      </w:pPr>
      <w:rPr>
        <w:rFonts w:hint="default"/>
      </w:rPr>
    </w:lvl>
    <w:lvl w:ilvl="8" w:tplc="4A9812F0">
      <w:numFmt w:val="bullet"/>
      <w:lvlText w:val="•"/>
      <w:lvlJc w:val="left"/>
      <w:pPr>
        <w:ind w:left="8359" w:hanging="303"/>
      </w:pPr>
      <w:rPr>
        <w:rFonts w:hint="default"/>
      </w:rPr>
    </w:lvl>
  </w:abstractNum>
  <w:abstractNum w:abstractNumId="1">
    <w:nsid w:val="678822FC"/>
    <w:multiLevelType w:val="hybridMultilevel"/>
    <w:tmpl w:val="FFFFFFFF"/>
    <w:lvl w:ilvl="0" w:tplc="BC70B28C">
      <w:start w:val="1"/>
      <w:numFmt w:val="decimal"/>
      <w:lvlText w:val="%1."/>
      <w:lvlJc w:val="left"/>
      <w:pPr>
        <w:ind w:left="3824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3862992E">
      <w:numFmt w:val="bullet"/>
      <w:lvlText w:val="•"/>
      <w:lvlJc w:val="left"/>
      <w:pPr>
        <w:ind w:left="4476" w:hanging="283"/>
      </w:pPr>
      <w:rPr>
        <w:rFonts w:hint="default"/>
      </w:rPr>
    </w:lvl>
    <w:lvl w:ilvl="2" w:tplc="F13E9A88">
      <w:numFmt w:val="bullet"/>
      <w:lvlText w:val="•"/>
      <w:lvlJc w:val="left"/>
      <w:pPr>
        <w:ind w:left="5133" w:hanging="283"/>
      </w:pPr>
      <w:rPr>
        <w:rFonts w:hint="default"/>
      </w:rPr>
    </w:lvl>
    <w:lvl w:ilvl="3" w:tplc="C1AED37E">
      <w:numFmt w:val="bullet"/>
      <w:lvlText w:val="•"/>
      <w:lvlJc w:val="left"/>
      <w:pPr>
        <w:ind w:left="5790" w:hanging="283"/>
      </w:pPr>
      <w:rPr>
        <w:rFonts w:hint="default"/>
      </w:rPr>
    </w:lvl>
    <w:lvl w:ilvl="4" w:tplc="1ECE1198">
      <w:numFmt w:val="bullet"/>
      <w:lvlText w:val="•"/>
      <w:lvlJc w:val="left"/>
      <w:pPr>
        <w:ind w:left="6447" w:hanging="283"/>
      </w:pPr>
      <w:rPr>
        <w:rFonts w:hint="default"/>
      </w:rPr>
    </w:lvl>
    <w:lvl w:ilvl="5" w:tplc="45AEA5F2">
      <w:numFmt w:val="bullet"/>
      <w:lvlText w:val="•"/>
      <w:lvlJc w:val="left"/>
      <w:pPr>
        <w:ind w:left="7104" w:hanging="283"/>
      </w:pPr>
      <w:rPr>
        <w:rFonts w:hint="default"/>
      </w:rPr>
    </w:lvl>
    <w:lvl w:ilvl="6" w:tplc="B5DEBDA6">
      <w:numFmt w:val="bullet"/>
      <w:lvlText w:val="•"/>
      <w:lvlJc w:val="left"/>
      <w:pPr>
        <w:ind w:left="7761" w:hanging="283"/>
      </w:pPr>
      <w:rPr>
        <w:rFonts w:hint="default"/>
      </w:rPr>
    </w:lvl>
    <w:lvl w:ilvl="7" w:tplc="19E6DBD0">
      <w:numFmt w:val="bullet"/>
      <w:lvlText w:val="•"/>
      <w:lvlJc w:val="left"/>
      <w:pPr>
        <w:ind w:left="8418" w:hanging="283"/>
      </w:pPr>
      <w:rPr>
        <w:rFonts w:hint="default"/>
      </w:rPr>
    </w:lvl>
    <w:lvl w:ilvl="8" w:tplc="7E0E7CEC">
      <w:numFmt w:val="bullet"/>
      <w:lvlText w:val="•"/>
      <w:lvlJc w:val="left"/>
      <w:pPr>
        <w:ind w:left="9075" w:hanging="2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311"/>
    <w:rsid w:val="00052246"/>
    <w:rsid w:val="00073BFD"/>
    <w:rsid w:val="000B4F48"/>
    <w:rsid w:val="0013119E"/>
    <w:rsid w:val="001470C4"/>
    <w:rsid w:val="001A03F4"/>
    <w:rsid w:val="002155E1"/>
    <w:rsid w:val="00262271"/>
    <w:rsid w:val="0041545E"/>
    <w:rsid w:val="00655D38"/>
    <w:rsid w:val="006E4E3E"/>
    <w:rsid w:val="00A60BBB"/>
    <w:rsid w:val="00A73ECE"/>
    <w:rsid w:val="00AE2708"/>
    <w:rsid w:val="00BF3747"/>
    <w:rsid w:val="00C0348D"/>
    <w:rsid w:val="00D771EE"/>
    <w:rsid w:val="00E115B6"/>
    <w:rsid w:val="00E30473"/>
    <w:rsid w:val="00E57E36"/>
    <w:rsid w:val="00F2724C"/>
    <w:rsid w:val="00FB1311"/>
    <w:rsid w:val="00FE0B3A"/>
    <w:rsid w:val="00FE1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31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B1311"/>
    <w:pPr>
      <w:ind w:left="714" w:right="72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3119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B1311"/>
    <w:pPr>
      <w:ind w:left="233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3119E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B1311"/>
    <w:pPr>
      <w:ind w:left="233"/>
      <w:jc w:val="both"/>
    </w:pPr>
  </w:style>
  <w:style w:type="paragraph" w:customStyle="1" w:styleId="TableParagraph">
    <w:name w:val="Table Paragraph"/>
    <w:basedOn w:val="Normal"/>
    <w:uiPriority w:val="99"/>
    <w:rsid w:val="00FB1311"/>
    <w:pPr>
      <w:spacing w:line="301" w:lineRule="exact"/>
      <w:ind w:left="1666"/>
      <w:jc w:val="center"/>
    </w:pPr>
  </w:style>
  <w:style w:type="paragraph" w:styleId="NormalWeb">
    <w:name w:val="Normal (Web)"/>
    <w:basedOn w:val="Normal"/>
    <w:uiPriority w:val="99"/>
    <w:semiHidden/>
    <w:rsid w:val="00AE27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2</Pages>
  <Words>719</Words>
  <Characters>4101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</cp:lastModifiedBy>
  <cp:revision>6</cp:revision>
  <cp:lastPrinted>2023-03-29T09:37:00Z</cp:lastPrinted>
  <dcterms:created xsi:type="dcterms:W3CDTF">2023-03-27T05:42:00Z</dcterms:created>
  <dcterms:modified xsi:type="dcterms:W3CDTF">2023-03-29T10:52:00Z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Office 365</vt:lpwstr>
  </property>
</Properties>
</file>