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79" w:rsidRPr="007D69C2" w:rsidRDefault="005C3A79" w:rsidP="008E17B6">
      <w:pPr>
        <w:spacing w:after="0" w:line="240" w:lineRule="auto"/>
        <w:jc w:val="center"/>
        <w:rPr>
          <w:rFonts w:ascii="Times New Roman" w:hAnsi="Times New Roman"/>
          <w:b/>
          <w:sz w:val="28"/>
          <w:szCs w:val="24"/>
        </w:rPr>
      </w:pPr>
      <w:r>
        <w:rPr>
          <w:rFonts w:ascii="Times New Roman" w:hAnsi="Times New Roman"/>
          <w:b/>
          <w:sz w:val="28"/>
          <w:szCs w:val="24"/>
        </w:rPr>
        <w:t>И</w:t>
      </w:r>
      <w:r w:rsidRPr="007D69C2">
        <w:rPr>
          <w:rFonts w:ascii="Times New Roman" w:hAnsi="Times New Roman"/>
          <w:b/>
          <w:sz w:val="28"/>
          <w:szCs w:val="24"/>
        </w:rPr>
        <w:t xml:space="preserve">нструкция для работников </w:t>
      </w:r>
      <w:r w:rsidRPr="007D69C2">
        <w:rPr>
          <w:rFonts w:ascii="Times New Roman" w:hAnsi="Times New Roman"/>
          <w:b/>
          <w:sz w:val="28"/>
          <w:szCs w:val="24"/>
        </w:rPr>
        <w:br/>
        <w:t xml:space="preserve">по обеспечению доступа инвалидов к услугам и объектам, </w:t>
      </w:r>
      <w:r w:rsidRPr="007D69C2">
        <w:rPr>
          <w:rFonts w:ascii="Times New Roman" w:hAnsi="Times New Roman"/>
          <w:b/>
          <w:sz w:val="28"/>
          <w:szCs w:val="24"/>
        </w:rPr>
        <w:br/>
        <w:t>на которых они предоставляются</w:t>
      </w:r>
    </w:p>
    <w:p w:rsidR="005C3A79" w:rsidRPr="007D69C2" w:rsidRDefault="005C3A79" w:rsidP="008E17B6">
      <w:pPr>
        <w:spacing w:after="0" w:line="240" w:lineRule="auto"/>
        <w:rPr>
          <w:rFonts w:ascii="Times New Roman" w:hAnsi="Times New Roman"/>
          <w:sz w:val="28"/>
          <w:szCs w:val="24"/>
        </w:rPr>
      </w:pPr>
    </w:p>
    <w:p w:rsidR="005C3A79" w:rsidRDefault="005C3A79" w:rsidP="00D83305">
      <w:pPr>
        <w:spacing w:after="0" w:line="240" w:lineRule="auto"/>
        <w:ind w:firstLine="567"/>
        <w:rPr>
          <w:rFonts w:ascii="Times New Roman" w:hAnsi="Times New Roman"/>
          <w:sz w:val="24"/>
          <w:szCs w:val="24"/>
        </w:rPr>
      </w:pPr>
      <w:r>
        <w:rPr>
          <w:rFonts w:ascii="Times New Roman" w:hAnsi="Times New Roman"/>
          <w:sz w:val="24"/>
          <w:szCs w:val="24"/>
        </w:rPr>
        <w:t xml:space="preserve">Настоящая примерная инструкция </w:t>
      </w:r>
      <w:r w:rsidRPr="00D83305">
        <w:rPr>
          <w:rFonts w:ascii="Times New Roman" w:hAnsi="Times New Roman"/>
          <w:sz w:val="24"/>
          <w:szCs w:val="24"/>
        </w:rPr>
        <w:t>для работников по обеспечению доступа инвалидов к услугам и объектам, на которых они предоставляются</w:t>
      </w:r>
      <w:r>
        <w:rPr>
          <w:rFonts w:ascii="Times New Roman" w:hAnsi="Times New Roman"/>
          <w:sz w:val="24"/>
          <w:szCs w:val="24"/>
        </w:rPr>
        <w:t xml:space="preserve"> (далее – примерная инструкция) разработана на основе </w:t>
      </w:r>
      <w:r w:rsidRPr="00D83305">
        <w:rPr>
          <w:rFonts w:ascii="Times New Roman" w:hAnsi="Times New Roman"/>
          <w:sz w:val="24"/>
          <w:szCs w:val="32"/>
        </w:rPr>
        <w:t>методическ</w:t>
      </w:r>
      <w:r>
        <w:rPr>
          <w:rFonts w:ascii="Times New Roman" w:hAnsi="Times New Roman"/>
          <w:sz w:val="24"/>
          <w:szCs w:val="32"/>
        </w:rPr>
        <w:t>их</w:t>
      </w:r>
      <w:r w:rsidRPr="00D83305">
        <w:rPr>
          <w:rFonts w:ascii="Times New Roman" w:hAnsi="Times New Roman"/>
          <w:sz w:val="24"/>
          <w:szCs w:val="32"/>
        </w:rPr>
        <w:t xml:space="preserve"> </w:t>
      </w:r>
      <w:r>
        <w:rPr>
          <w:rFonts w:ascii="Times New Roman" w:hAnsi="Times New Roman"/>
          <w:sz w:val="24"/>
          <w:szCs w:val="32"/>
        </w:rPr>
        <w:t>материалов</w:t>
      </w:r>
      <w:r w:rsidRPr="00D83305">
        <w:rPr>
          <w:rFonts w:ascii="Times New Roman" w:hAnsi="Times New Roman"/>
          <w:sz w:val="24"/>
          <w:szCs w:val="32"/>
        </w:rPr>
        <w:t xml:space="preserve"> для обучения (инструктирования) сотрудников учреждений и других организаций по вопросам обеспечения доступности для инвалидов услуг и объектов, на которых они предоставляются, оказания при этом необходимой помощи</w:t>
      </w:r>
      <w:r>
        <w:rPr>
          <w:rFonts w:ascii="Times New Roman" w:hAnsi="Times New Roman"/>
          <w:sz w:val="24"/>
          <w:szCs w:val="32"/>
        </w:rPr>
        <w:t>, и может быть использовано при инструктировании работников социальной сферы при приёме их на работу, а также при оказании услуги инвалидам.</w:t>
      </w:r>
    </w:p>
    <w:p w:rsidR="005C3A79" w:rsidRDefault="005C3A79" w:rsidP="007D69C2">
      <w:pPr>
        <w:spacing w:after="0" w:line="240" w:lineRule="auto"/>
        <w:ind w:firstLine="567"/>
        <w:jc w:val="both"/>
        <w:rPr>
          <w:rFonts w:ascii="Times New Roman" w:hAnsi="Times New Roman"/>
          <w:sz w:val="24"/>
          <w:szCs w:val="24"/>
        </w:rPr>
      </w:pPr>
    </w:p>
    <w:p w:rsidR="005C3A79" w:rsidRPr="007D69C2" w:rsidRDefault="005C3A79" w:rsidP="00D83305">
      <w:pPr>
        <w:spacing w:after="0" w:line="240" w:lineRule="auto"/>
        <w:jc w:val="center"/>
        <w:rPr>
          <w:rFonts w:ascii="Times New Roman" w:hAnsi="Times New Roman"/>
          <w:b/>
          <w:i/>
          <w:sz w:val="24"/>
          <w:szCs w:val="24"/>
          <w:u w:val="single"/>
        </w:rPr>
      </w:pPr>
      <w:r w:rsidRPr="007D69C2">
        <w:rPr>
          <w:rFonts w:ascii="Times New Roman" w:hAnsi="Times New Roman"/>
          <w:b/>
          <w:i/>
          <w:sz w:val="24"/>
          <w:szCs w:val="24"/>
          <w:u w:val="single"/>
        </w:rPr>
        <w:t xml:space="preserve">І. </w:t>
      </w:r>
      <w:r>
        <w:rPr>
          <w:rFonts w:ascii="Times New Roman" w:hAnsi="Times New Roman"/>
          <w:b/>
          <w:i/>
          <w:sz w:val="24"/>
          <w:szCs w:val="24"/>
          <w:u w:val="single"/>
        </w:rPr>
        <w:t>Общие правила этикета</w:t>
      </w:r>
    </w:p>
    <w:p w:rsidR="005C3A79" w:rsidRDefault="005C3A79" w:rsidP="00D83305">
      <w:pPr>
        <w:tabs>
          <w:tab w:val="left" w:pos="4844"/>
        </w:tabs>
        <w:spacing w:after="0" w:line="240" w:lineRule="auto"/>
        <w:ind w:firstLine="567"/>
        <w:jc w:val="both"/>
        <w:rPr>
          <w:rFonts w:ascii="Times New Roman" w:hAnsi="Times New Roman"/>
          <w:sz w:val="24"/>
          <w:szCs w:val="24"/>
        </w:rPr>
      </w:pPr>
      <w:r>
        <w:rPr>
          <w:rFonts w:ascii="Times New Roman" w:hAnsi="Times New Roman"/>
          <w:sz w:val="24"/>
          <w:szCs w:val="24"/>
        </w:rPr>
        <w:tab/>
      </w:r>
    </w:p>
    <w:p w:rsidR="005C3A79" w:rsidRPr="007D69C2" w:rsidRDefault="005C3A79" w:rsidP="007D69C2">
      <w:pPr>
        <w:spacing w:after="0" w:line="240" w:lineRule="auto"/>
        <w:ind w:firstLine="567"/>
        <w:jc w:val="both"/>
        <w:rPr>
          <w:rFonts w:ascii="Times New Roman" w:hAnsi="Times New Roman"/>
          <w:sz w:val="24"/>
          <w:szCs w:val="24"/>
        </w:rPr>
      </w:pPr>
      <w:r w:rsidRPr="007D69C2">
        <w:rPr>
          <w:rFonts w:ascii="Times New Roman" w:hAnsi="Times New Roman"/>
          <w:sz w:val="24"/>
          <w:szCs w:val="24"/>
        </w:rPr>
        <w:t xml:space="preserve">При предоставлении  услуг инвалидам необходимо соблюдать следующие </w:t>
      </w:r>
      <w:r w:rsidRPr="007D69C2">
        <w:rPr>
          <w:rFonts w:ascii="Times New Roman" w:hAnsi="Times New Roman"/>
          <w:b/>
          <w:sz w:val="24"/>
          <w:szCs w:val="24"/>
        </w:rPr>
        <w:t xml:space="preserve">общие правила этикета при общении с инвалидами, </w:t>
      </w:r>
      <w:r w:rsidRPr="007D69C2">
        <w:rPr>
          <w:rFonts w:ascii="Times New Roman" w:hAnsi="Times New Roman"/>
          <w:sz w:val="24"/>
          <w:szCs w:val="24"/>
        </w:rPr>
        <w:t>которыми могут воспользоваться работники организаций, предоставляющих услуги населению, в зависимости от конкретной ситуации:</w:t>
      </w:r>
    </w:p>
    <w:p w:rsidR="005C3A79" w:rsidRPr="007D69C2" w:rsidRDefault="005C3A79"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1.Обращение к человеку</w:t>
      </w:r>
      <w:r w:rsidRPr="007D69C2">
        <w:rPr>
          <w:rFonts w:ascii="Times New Roman" w:hAnsi="Times New Roman"/>
          <w:sz w:val="24"/>
          <w:szCs w:val="24"/>
        </w:rPr>
        <w:t>: когда вы разговариваете с инвалидом, обращайтесь непосредственно к нему, а не к сопровождающему или сурдопереводчику, которые присутствуют при разговоре.</w:t>
      </w:r>
    </w:p>
    <w:p w:rsidR="005C3A79" w:rsidRPr="007D69C2" w:rsidRDefault="005C3A79"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2. Пожатие руки:</w:t>
      </w:r>
      <w:r w:rsidRPr="007D69C2">
        <w:rPr>
          <w:rFonts w:ascii="Times New Roman" w:hAnsi="Times New Roman"/>
          <w:sz w:val="24"/>
          <w:szCs w:val="24"/>
        </w:rPr>
        <w:t xml:space="preserve"> когда вас знакомят с инвалидом, вполне естественно пожать ему руку: даже те</w:t>
      </w:r>
      <w:r>
        <w:rPr>
          <w:rFonts w:ascii="Times New Roman" w:hAnsi="Times New Roman"/>
          <w:sz w:val="24"/>
          <w:szCs w:val="24"/>
        </w:rPr>
        <w:t>м</w:t>
      </w:r>
      <w:r w:rsidRPr="007D69C2">
        <w:rPr>
          <w:rFonts w:ascii="Times New Roman" w:hAnsi="Times New Roman"/>
          <w:sz w:val="24"/>
          <w:szCs w:val="24"/>
        </w:rPr>
        <w:t xml:space="preserve">, кому трудно двигать рукой или кто пользуется протезом, вполне </w:t>
      </w:r>
      <w:r>
        <w:rPr>
          <w:rFonts w:ascii="Times New Roman" w:hAnsi="Times New Roman"/>
          <w:sz w:val="24"/>
          <w:szCs w:val="24"/>
        </w:rPr>
        <w:t>можно</w:t>
      </w:r>
      <w:r w:rsidRPr="007D69C2">
        <w:rPr>
          <w:rFonts w:ascii="Times New Roman" w:hAnsi="Times New Roman"/>
          <w:sz w:val="24"/>
          <w:szCs w:val="24"/>
        </w:rPr>
        <w:t xml:space="preserve"> пожать руку — правую или левую, что вполне допустимо.</w:t>
      </w:r>
    </w:p>
    <w:p w:rsidR="005C3A79" w:rsidRPr="007D69C2" w:rsidRDefault="005C3A79"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 xml:space="preserve"> 3.Называйте себя и других:</w:t>
      </w:r>
      <w:r w:rsidRPr="007D69C2">
        <w:rPr>
          <w:rFonts w:ascii="Times New Roman" w:hAnsi="Times New Roman"/>
          <w:sz w:val="24"/>
          <w:szCs w:val="24"/>
        </w:rPr>
        <w:t xml:space="preserve"> когда вы встречаетесь с человеком, который плохо </w:t>
      </w:r>
      <w:r>
        <w:rPr>
          <w:rFonts w:ascii="Times New Roman" w:hAnsi="Times New Roman"/>
          <w:sz w:val="24"/>
          <w:szCs w:val="24"/>
        </w:rPr>
        <w:t xml:space="preserve">видит </w:t>
      </w:r>
      <w:r w:rsidRPr="007D69C2">
        <w:rPr>
          <w:rFonts w:ascii="Times New Roman" w:hAnsi="Times New Roman"/>
          <w:sz w:val="24"/>
          <w:szCs w:val="24"/>
        </w:rPr>
        <w:t>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5C3A79" w:rsidRPr="007D69C2" w:rsidRDefault="005C3A79"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4.Предложение помощи:</w:t>
      </w:r>
      <w:r w:rsidRPr="007D69C2">
        <w:rPr>
          <w:rFonts w:ascii="Times New Roman" w:hAnsi="Times New Roman"/>
          <w:sz w:val="24"/>
          <w:szCs w:val="24"/>
        </w:rPr>
        <w:t xml:space="preserve"> если вы предлагаете помощь, ждите, пока ее примут, а затем спрашивайте, что и как делать.</w:t>
      </w:r>
    </w:p>
    <w:p w:rsidR="005C3A79" w:rsidRPr="007D69C2" w:rsidRDefault="005C3A79" w:rsidP="007D69C2">
      <w:pPr>
        <w:spacing w:after="0" w:line="240" w:lineRule="auto"/>
        <w:ind w:firstLine="567"/>
        <w:jc w:val="both"/>
        <w:rPr>
          <w:rFonts w:ascii="Times New Roman" w:hAnsi="Times New Roman"/>
          <w:sz w:val="24"/>
          <w:szCs w:val="24"/>
        </w:rPr>
      </w:pPr>
      <w:r w:rsidRPr="007D69C2">
        <w:rPr>
          <w:rFonts w:ascii="Times New Roman" w:hAnsi="Times New Roman"/>
          <w:sz w:val="24"/>
          <w:szCs w:val="24"/>
        </w:rPr>
        <w:t>5.</w:t>
      </w:r>
      <w:r w:rsidRPr="007D69C2">
        <w:rPr>
          <w:rFonts w:ascii="Times New Roman" w:hAnsi="Times New Roman"/>
          <w:i/>
          <w:sz w:val="24"/>
          <w:szCs w:val="24"/>
        </w:rPr>
        <w:t>Адекватность и вежливость:</w:t>
      </w:r>
      <w:r>
        <w:rPr>
          <w:rFonts w:ascii="Times New Roman" w:hAnsi="Times New Roman"/>
          <w:sz w:val="24"/>
          <w:szCs w:val="24"/>
        </w:rPr>
        <w:t xml:space="preserve"> обращайтесь к</w:t>
      </w:r>
      <w:r w:rsidRPr="007D69C2">
        <w:rPr>
          <w:rFonts w:ascii="Times New Roman" w:hAnsi="Times New Roman"/>
          <w:sz w:val="24"/>
          <w:szCs w:val="24"/>
        </w:rPr>
        <w:t xml:space="preserve"> взрослым</w:t>
      </w:r>
      <w:r>
        <w:rPr>
          <w:rFonts w:ascii="Times New Roman" w:hAnsi="Times New Roman"/>
          <w:sz w:val="24"/>
          <w:szCs w:val="24"/>
        </w:rPr>
        <w:t xml:space="preserve"> инвалидам</w:t>
      </w:r>
      <w:r w:rsidRPr="007D69C2">
        <w:rPr>
          <w:rFonts w:ascii="Times New Roman" w:hAnsi="Times New Roman"/>
          <w:sz w:val="24"/>
          <w:szCs w:val="24"/>
        </w:rPr>
        <w:t xml:space="preserve"> как </w:t>
      </w:r>
      <w:r>
        <w:rPr>
          <w:rFonts w:ascii="Times New Roman" w:hAnsi="Times New Roman"/>
          <w:sz w:val="24"/>
          <w:szCs w:val="24"/>
        </w:rPr>
        <w:t>к взрослым здоровым людям, а не как к детям</w:t>
      </w:r>
      <w:r w:rsidRPr="007D69C2">
        <w:rPr>
          <w:rFonts w:ascii="Times New Roman" w:hAnsi="Times New Roman"/>
          <w:sz w:val="24"/>
          <w:szCs w:val="24"/>
        </w:rPr>
        <w:t>. Обращать</w:t>
      </w:r>
      <w:r>
        <w:rPr>
          <w:rFonts w:ascii="Times New Roman" w:hAnsi="Times New Roman"/>
          <w:sz w:val="24"/>
          <w:szCs w:val="24"/>
        </w:rPr>
        <w:t>ся</w:t>
      </w:r>
      <w:r w:rsidRPr="007D69C2">
        <w:rPr>
          <w:rFonts w:ascii="Times New Roman" w:hAnsi="Times New Roman"/>
          <w:sz w:val="24"/>
          <w:szCs w:val="24"/>
        </w:rPr>
        <w:t xml:space="preserve"> к ним по имени и на ты</w:t>
      </w:r>
      <w:r>
        <w:rPr>
          <w:rFonts w:ascii="Times New Roman" w:hAnsi="Times New Roman"/>
          <w:sz w:val="24"/>
          <w:szCs w:val="24"/>
        </w:rPr>
        <w:t xml:space="preserve"> возможно</w:t>
      </w:r>
      <w:r w:rsidRPr="007D69C2">
        <w:rPr>
          <w:rFonts w:ascii="Times New Roman" w:hAnsi="Times New Roman"/>
          <w:sz w:val="24"/>
          <w:szCs w:val="24"/>
        </w:rPr>
        <w:t xml:space="preserve"> только</w:t>
      </w:r>
      <w:r>
        <w:rPr>
          <w:rFonts w:ascii="Times New Roman" w:hAnsi="Times New Roman"/>
          <w:sz w:val="24"/>
          <w:szCs w:val="24"/>
        </w:rPr>
        <w:t xml:space="preserve"> в том случае,</w:t>
      </w:r>
      <w:r w:rsidRPr="007D69C2">
        <w:rPr>
          <w:rFonts w:ascii="Times New Roman" w:hAnsi="Times New Roman"/>
          <w:sz w:val="24"/>
          <w:szCs w:val="24"/>
        </w:rPr>
        <w:t xml:space="preserve"> если вы хорошо знакомы</w:t>
      </w:r>
      <w:r>
        <w:rPr>
          <w:rFonts w:ascii="Times New Roman" w:hAnsi="Times New Roman"/>
          <w:sz w:val="24"/>
          <w:szCs w:val="24"/>
        </w:rPr>
        <w:t xml:space="preserve"> и ваш собеседник позволяет вам такое обращение</w:t>
      </w:r>
      <w:r w:rsidRPr="007D69C2">
        <w:rPr>
          <w:rFonts w:ascii="Times New Roman" w:hAnsi="Times New Roman"/>
          <w:sz w:val="24"/>
          <w:szCs w:val="24"/>
        </w:rPr>
        <w:t>.</w:t>
      </w:r>
    </w:p>
    <w:p w:rsidR="005C3A79" w:rsidRPr="007D69C2" w:rsidRDefault="005C3A79" w:rsidP="007D69C2">
      <w:pPr>
        <w:spacing w:after="0" w:line="240" w:lineRule="auto"/>
        <w:ind w:firstLine="567"/>
        <w:jc w:val="both"/>
        <w:rPr>
          <w:rFonts w:ascii="Times New Roman" w:hAnsi="Times New Roman"/>
          <w:sz w:val="24"/>
          <w:szCs w:val="24"/>
        </w:rPr>
      </w:pPr>
      <w:r w:rsidRPr="007D69C2">
        <w:rPr>
          <w:rFonts w:ascii="Times New Roman" w:hAnsi="Times New Roman"/>
          <w:sz w:val="24"/>
          <w:szCs w:val="24"/>
        </w:rPr>
        <w:t xml:space="preserve">6. </w:t>
      </w:r>
      <w:r w:rsidRPr="007D69C2">
        <w:rPr>
          <w:rFonts w:ascii="Times New Roman" w:hAnsi="Times New Roman"/>
          <w:i/>
          <w:sz w:val="24"/>
          <w:szCs w:val="24"/>
        </w:rPr>
        <w:t>Не опирайтесь на кресло-коляску:</w:t>
      </w:r>
      <w:r w:rsidRPr="007D69C2">
        <w:rPr>
          <w:rFonts w:ascii="Times New Roman" w:hAnsi="Times New Roman"/>
          <w:sz w:val="24"/>
          <w:szCs w:val="24"/>
        </w:rPr>
        <w:t xml:space="preserve"> опираться или виснуть на чьей-то инвалидной коляске – то же самое, что опираться или виснуть на ее обладателе, и это тоже </w:t>
      </w:r>
      <w:r>
        <w:rPr>
          <w:rFonts w:ascii="Times New Roman" w:hAnsi="Times New Roman"/>
          <w:sz w:val="24"/>
          <w:szCs w:val="24"/>
        </w:rPr>
        <w:t xml:space="preserve">может </w:t>
      </w:r>
      <w:r w:rsidRPr="007D69C2">
        <w:rPr>
          <w:rFonts w:ascii="Times New Roman" w:hAnsi="Times New Roman"/>
          <w:sz w:val="24"/>
          <w:szCs w:val="24"/>
        </w:rPr>
        <w:t>раздражат</w:t>
      </w:r>
      <w:r>
        <w:rPr>
          <w:rFonts w:ascii="Times New Roman" w:hAnsi="Times New Roman"/>
          <w:sz w:val="24"/>
          <w:szCs w:val="24"/>
        </w:rPr>
        <w:t>ь</w:t>
      </w:r>
      <w:r w:rsidRPr="007D69C2">
        <w:rPr>
          <w:rFonts w:ascii="Times New Roman" w:hAnsi="Times New Roman"/>
          <w:sz w:val="24"/>
          <w:szCs w:val="24"/>
        </w:rPr>
        <w:t>. Инвалидная коляска – это часть неприкасаемого пространства человека, который ее использует.</w:t>
      </w:r>
    </w:p>
    <w:p w:rsidR="005C3A79" w:rsidRPr="007D69C2" w:rsidRDefault="005C3A79"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7. Внимательность и терпеливость</w:t>
      </w:r>
      <w:r w:rsidRPr="007D69C2">
        <w:rPr>
          <w:rFonts w:ascii="Times New Roman" w:hAnsi="Times New Roman"/>
          <w:sz w:val="24"/>
          <w:szCs w:val="24"/>
        </w:rP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5C3A79" w:rsidRPr="007D69C2" w:rsidRDefault="005C3A79"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8.Расположение для беседы:</w:t>
      </w:r>
      <w:r w:rsidRPr="007D69C2">
        <w:rPr>
          <w:rFonts w:ascii="Times New Roman" w:hAnsi="Times New Roman"/>
          <w:sz w:val="24"/>
          <w:szCs w:val="24"/>
        </w:rP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
    <w:p w:rsidR="005C3A79" w:rsidRPr="007D69C2" w:rsidRDefault="005C3A79"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9.Привлечение внимания человека:</w:t>
      </w:r>
      <w:r w:rsidRPr="007D69C2">
        <w:rPr>
          <w:rFonts w:ascii="Times New Roman" w:hAnsi="Times New Roman"/>
          <w:sz w:val="24"/>
          <w:szCs w:val="24"/>
        </w:rP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5C3A79" w:rsidRPr="007D69C2" w:rsidRDefault="005C3A79" w:rsidP="007D69C2">
      <w:pPr>
        <w:spacing w:after="0" w:line="240" w:lineRule="auto"/>
        <w:ind w:firstLine="567"/>
        <w:jc w:val="both"/>
        <w:rPr>
          <w:rFonts w:ascii="Times New Roman" w:hAnsi="Times New Roman"/>
          <w:sz w:val="24"/>
          <w:szCs w:val="24"/>
        </w:rPr>
      </w:pPr>
      <w:r w:rsidRPr="007D69C2">
        <w:rPr>
          <w:rFonts w:ascii="Times New Roman" w:hAnsi="Times New Roman"/>
          <w:sz w:val="24"/>
          <w:szCs w:val="24"/>
        </w:rPr>
        <w:t xml:space="preserve">10. </w:t>
      </w:r>
      <w:r w:rsidRPr="007D69C2">
        <w:rPr>
          <w:rFonts w:ascii="Times New Roman" w:hAnsi="Times New Roman"/>
          <w:i/>
          <w:sz w:val="24"/>
          <w:szCs w:val="24"/>
        </w:rPr>
        <w:t>Не смущайтесь</w:t>
      </w:r>
      <w:r w:rsidRPr="007D69C2">
        <w:rPr>
          <w:rFonts w:ascii="Times New Roman" w:hAnsi="Times New Roman"/>
          <w:sz w:val="24"/>
          <w:szCs w:val="24"/>
        </w:rPr>
        <w:t>, если случайно допустили оплошность, сказав "Увидимся" или "Вы слышали об этом...?" тому, кто не может видеть или слышать.</w:t>
      </w:r>
    </w:p>
    <w:p w:rsidR="005C3A79" w:rsidRPr="002E356F" w:rsidRDefault="005C3A79" w:rsidP="008E17B6">
      <w:pPr>
        <w:spacing w:after="0" w:line="240" w:lineRule="auto"/>
        <w:rPr>
          <w:rFonts w:ascii="Times New Roman" w:hAnsi="Times New Roman"/>
          <w:sz w:val="16"/>
          <w:szCs w:val="24"/>
        </w:rPr>
      </w:pPr>
    </w:p>
    <w:p w:rsidR="005C3A79" w:rsidRDefault="005C3A79" w:rsidP="002E356F">
      <w:pPr>
        <w:spacing w:after="0" w:line="240" w:lineRule="auto"/>
        <w:ind w:firstLine="567"/>
        <w:jc w:val="both"/>
        <w:rPr>
          <w:rFonts w:ascii="Times New Roman" w:hAnsi="Times New Roman"/>
          <w:sz w:val="24"/>
          <w:szCs w:val="24"/>
        </w:rPr>
      </w:pPr>
      <w:r>
        <w:rPr>
          <w:rFonts w:ascii="Times New Roman" w:hAnsi="Times New Roman"/>
          <w:sz w:val="24"/>
          <w:szCs w:val="24"/>
        </w:rPr>
        <w:t>Для обеспечения доступности услуг для инвалидов специалистам, непосредственно оказывающим услуги, необходимо ориентироваться на социальные потребности и особенности социально-бытовых ограничений инвалидов, возникаюших в результате заболевания. Главный принцип оказания помощи – не навредить в результате непредусмотренных рисков и обстоятельств.</w:t>
      </w:r>
    </w:p>
    <w:p w:rsidR="005C3A79" w:rsidRDefault="005C3A79" w:rsidP="002E356F">
      <w:pPr>
        <w:spacing w:after="0" w:line="240" w:lineRule="auto"/>
        <w:ind w:firstLine="567"/>
        <w:jc w:val="both"/>
        <w:rPr>
          <w:rFonts w:ascii="Times New Roman" w:hAnsi="Times New Roman"/>
          <w:sz w:val="24"/>
          <w:szCs w:val="24"/>
        </w:rPr>
      </w:pPr>
      <w:r w:rsidRPr="007D69C2">
        <w:rPr>
          <w:rFonts w:ascii="Times New Roman" w:hAnsi="Times New Roman"/>
          <w:sz w:val="24"/>
          <w:szCs w:val="24"/>
        </w:rPr>
        <w:t>Сотрудники, непосредственно осуществляющие работу с инвалидами, должны проходить инструктаж по обеспечению доступности для инвалидов услуг и объектов, на которых они предоставляются, при приёме на работу в учреждении, при переводе на другую должность, а также необходимо проходить повторный инструктаж один раз в три (</w:t>
      </w:r>
      <w:r w:rsidRPr="007D69C2">
        <w:rPr>
          <w:rFonts w:ascii="Times New Roman" w:hAnsi="Times New Roman"/>
          <w:b/>
          <w:sz w:val="24"/>
          <w:szCs w:val="24"/>
        </w:rPr>
        <w:t>один</w:t>
      </w:r>
      <w:r w:rsidRPr="007D69C2">
        <w:rPr>
          <w:rFonts w:ascii="Times New Roman" w:hAnsi="Times New Roman"/>
          <w:sz w:val="24"/>
          <w:szCs w:val="24"/>
        </w:rPr>
        <w:t>) года.</w:t>
      </w:r>
    </w:p>
    <w:p w:rsidR="005C3A79" w:rsidRPr="007D69C2" w:rsidRDefault="005C3A79" w:rsidP="002E356F">
      <w:pPr>
        <w:spacing w:after="0" w:line="240" w:lineRule="auto"/>
        <w:ind w:firstLine="567"/>
        <w:jc w:val="both"/>
        <w:rPr>
          <w:rFonts w:ascii="Times New Roman" w:hAnsi="Times New Roman"/>
          <w:sz w:val="24"/>
          <w:szCs w:val="24"/>
        </w:rPr>
      </w:pPr>
      <w:r w:rsidRPr="007D69C2">
        <w:rPr>
          <w:rFonts w:ascii="Times New Roman" w:hAnsi="Times New Roman"/>
          <w:sz w:val="24"/>
          <w:szCs w:val="24"/>
        </w:rPr>
        <w:t>Относитесь к другому человеку, как к себе самому, точно так же его уважайте — и тогда оказание услуги в учреждении и общение будут эффективными.</w:t>
      </w:r>
    </w:p>
    <w:p w:rsidR="005C3A79" w:rsidRPr="007D69C2" w:rsidRDefault="005C3A79" w:rsidP="00305524">
      <w:pPr>
        <w:spacing w:after="0" w:line="240" w:lineRule="auto"/>
        <w:jc w:val="center"/>
        <w:rPr>
          <w:rFonts w:ascii="Times New Roman" w:hAnsi="Times New Roman"/>
          <w:b/>
          <w:i/>
          <w:sz w:val="24"/>
          <w:szCs w:val="24"/>
          <w:u w:val="single"/>
        </w:rPr>
      </w:pPr>
      <w:r>
        <w:rPr>
          <w:rFonts w:ascii="Times New Roman" w:hAnsi="Times New Roman"/>
          <w:b/>
          <w:i/>
          <w:sz w:val="24"/>
          <w:szCs w:val="24"/>
          <w:u w:val="single"/>
        </w:rPr>
        <w:t>І</w:t>
      </w:r>
      <w:r w:rsidRPr="007D69C2">
        <w:rPr>
          <w:rFonts w:ascii="Times New Roman" w:hAnsi="Times New Roman"/>
          <w:b/>
          <w:i/>
          <w:sz w:val="24"/>
          <w:szCs w:val="24"/>
          <w:u w:val="single"/>
        </w:rPr>
        <w:t>І. Сопровождение инвалидов на приёме в учреждении</w:t>
      </w:r>
    </w:p>
    <w:p w:rsidR="005C3A79" w:rsidRPr="007D69C2" w:rsidRDefault="005C3A79" w:rsidP="00305524">
      <w:pPr>
        <w:spacing w:after="0" w:line="240" w:lineRule="auto"/>
        <w:ind w:firstLine="567"/>
        <w:rPr>
          <w:rFonts w:ascii="Times New Roman" w:hAnsi="Times New Roman"/>
          <w:sz w:val="24"/>
          <w:szCs w:val="24"/>
        </w:rPr>
      </w:pPr>
      <w:r w:rsidRPr="007D69C2">
        <w:rPr>
          <w:rFonts w:ascii="Times New Roman" w:hAnsi="Times New Roman"/>
          <w:sz w:val="24"/>
          <w:szCs w:val="24"/>
        </w:rPr>
        <w:t xml:space="preserve">Для обеспечения доступа инвалидов к услугам и объектам, на которых они предоставляются, специалисту </w:t>
      </w:r>
      <w:r>
        <w:rPr>
          <w:rFonts w:ascii="Times New Roman" w:hAnsi="Times New Roman"/>
          <w:sz w:val="24"/>
          <w:szCs w:val="24"/>
        </w:rPr>
        <w:t>при</w:t>
      </w:r>
      <w:r w:rsidRPr="007D69C2">
        <w:rPr>
          <w:rFonts w:ascii="Times New Roman" w:hAnsi="Times New Roman"/>
          <w:sz w:val="24"/>
          <w:szCs w:val="24"/>
        </w:rPr>
        <w:t xml:space="preserve"> приёме</w:t>
      </w:r>
      <w:r>
        <w:rPr>
          <w:rFonts w:ascii="Times New Roman" w:hAnsi="Times New Roman"/>
          <w:sz w:val="24"/>
          <w:szCs w:val="24"/>
        </w:rPr>
        <w:t xml:space="preserve"> инвалида </w:t>
      </w:r>
      <w:r w:rsidRPr="007D69C2">
        <w:rPr>
          <w:rFonts w:ascii="Times New Roman" w:hAnsi="Times New Roman"/>
          <w:sz w:val="24"/>
          <w:szCs w:val="24"/>
        </w:rPr>
        <w:t xml:space="preserve"> в учреждени</w:t>
      </w:r>
      <w:r>
        <w:rPr>
          <w:rFonts w:ascii="Times New Roman" w:hAnsi="Times New Roman"/>
          <w:sz w:val="24"/>
          <w:szCs w:val="24"/>
        </w:rPr>
        <w:t>е</w:t>
      </w:r>
      <w:r w:rsidRPr="007D69C2">
        <w:rPr>
          <w:rFonts w:ascii="Times New Roman" w:hAnsi="Times New Roman"/>
          <w:sz w:val="24"/>
          <w:szCs w:val="24"/>
        </w:rPr>
        <w:t xml:space="preserve"> необходимо:</w:t>
      </w:r>
    </w:p>
    <w:p w:rsidR="005C3A79" w:rsidRDefault="005C3A79" w:rsidP="00305524">
      <w:pPr>
        <w:pStyle w:val="ListParagraph"/>
        <w:numPr>
          <w:ilvl w:val="0"/>
          <w:numId w:val="1"/>
        </w:numPr>
        <w:spacing w:after="0" w:line="240" w:lineRule="auto"/>
        <w:rPr>
          <w:rFonts w:ascii="Times New Roman" w:hAnsi="Times New Roman"/>
          <w:sz w:val="24"/>
          <w:szCs w:val="24"/>
        </w:rPr>
      </w:pPr>
      <w:r w:rsidRPr="007D69C2">
        <w:rPr>
          <w:rFonts w:ascii="Times New Roman" w:hAnsi="Times New Roman"/>
          <w:sz w:val="24"/>
          <w:szCs w:val="24"/>
        </w:rPr>
        <w:t>Рассказать инвалиду об архитектурных особенностях здания учреждения</w:t>
      </w:r>
      <w:r>
        <w:rPr>
          <w:rFonts w:ascii="Times New Roman" w:hAnsi="Times New Roman"/>
          <w:sz w:val="24"/>
          <w:szCs w:val="24"/>
        </w:rPr>
        <w:t xml:space="preserve">: </w:t>
      </w:r>
      <w:r>
        <w:rPr>
          <w:rFonts w:ascii="Times New Roman" w:hAnsi="Times New Roman"/>
          <w:sz w:val="24"/>
          <w:szCs w:val="24"/>
        </w:rPr>
        <w:br/>
        <w:t xml:space="preserve">- </w:t>
      </w:r>
      <w:r w:rsidRPr="007D69C2">
        <w:rPr>
          <w:rFonts w:ascii="Times New Roman" w:hAnsi="Times New Roman"/>
          <w:sz w:val="24"/>
          <w:szCs w:val="24"/>
        </w:rPr>
        <w:t xml:space="preserve">количестве этажей, </w:t>
      </w:r>
      <w:r>
        <w:rPr>
          <w:rFonts w:ascii="Times New Roman" w:hAnsi="Times New Roman"/>
          <w:sz w:val="24"/>
          <w:szCs w:val="24"/>
        </w:rPr>
        <w:br/>
        <w:t xml:space="preserve">- </w:t>
      </w:r>
      <w:r w:rsidRPr="007D69C2">
        <w:rPr>
          <w:rFonts w:ascii="Times New Roman" w:hAnsi="Times New Roman"/>
          <w:sz w:val="24"/>
          <w:szCs w:val="24"/>
        </w:rPr>
        <w:t>основных необходимых клиенту структурных подразделениях учреждения и местах их расположения в здании, в каком кабинете к кому обратиться</w:t>
      </w:r>
      <w:r>
        <w:rPr>
          <w:rFonts w:ascii="Times New Roman" w:hAnsi="Times New Roman"/>
          <w:sz w:val="24"/>
          <w:szCs w:val="24"/>
        </w:rPr>
        <w:t xml:space="preserve"> по вопросам, которые могут возникнуть в ходе предоставления услуги;</w:t>
      </w:r>
    </w:p>
    <w:p w:rsidR="005C3A79" w:rsidRPr="004A79CA" w:rsidRDefault="005C3A79" w:rsidP="004A79CA">
      <w:pPr>
        <w:spacing w:after="0" w:line="240" w:lineRule="auto"/>
        <w:ind w:left="709"/>
        <w:rPr>
          <w:rFonts w:ascii="Times New Roman" w:hAnsi="Times New Roman"/>
          <w:sz w:val="24"/>
          <w:szCs w:val="24"/>
        </w:rPr>
      </w:pPr>
      <w:r w:rsidRPr="004A79CA">
        <w:rPr>
          <w:rFonts w:ascii="Times New Roman" w:hAnsi="Times New Roman"/>
          <w:sz w:val="24"/>
          <w:szCs w:val="24"/>
        </w:rPr>
        <w:t xml:space="preserve">- </w:t>
      </w:r>
      <w:r>
        <w:rPr>
          <w:rFonts w:ascii="Times New Roman" w:hAnsi="Times New Roman"/>
          <w:sz w:val="24"/>
          <w:szCs w:val="24"/>
        </w:rPr>
        <w:t>расположение комнат гигиены и санузлов</w:t>
      </w:r>
      <w:r w:rsidRPr="004A79CA">
        <w:rPr>
          <w:rFonts w:ascii="Times New Roman" w:hAnsi="Times New Roman"/>
          <w:sz w:val="24"/>
          <w:szCs w:val="24"/>
        </w:rPr>
        <w:t xml:space="preserve">. </w:t>
      </w:r>
    </w:p>
    <w:p w:rsidR="005C3A79" w:rsidRDefault="005C3A79" w:rsidP="0030552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Рассказать, учитывая степень социальных ограничений клиентов, об  </w:t>
      </w:r>
      <w:r w:rsidRPr="007D69C2">
        <w:rPr>
          <w:rFonts w:ascii="Times New Roman" w:hAnsi="Times New Roman"/>
          <w:sz w:val="24"/>
          <w:szCs w:val="24"/>
        </w:rPr>
        <w:t>особенностях организации доступной среды</w:t>
      </w:r>
      <w:r>
        <w:rPr>
          <w:rFonts w:ascii="Times New Roman" w:hAnsi="Times New Roman"/>
          <w:sz w:val="24"/>
          <w:szCs w:val="24"/>
        </w:rPr>
        <w:t xml:space="preserve"> в учреждении</w:t>
      </w:r>
      <w:r w:rsidRPr="007D69C2">
        <w:rPr>
          <w:rFonts w:ascii="Times New Roman" w:hAnsi="Times New Roman"/>
          <w:sz w:val="24"/>
          <w:szCs w:val="24"/>
        </w:rPr>
        <w:t xml:space="preserve">: наличии пандусов, мнемосхем, тактильных дорожек, поручней и тактильных метках на них, лифта и т.д. </w:t>
      </w:r>
      <w:r>
        <w:rPr>
          <w:rFonts w:ascii="Times New Roman" w:hAnsi="Times New Roman"/>
          <w:sz w:val="24"/>
          <w:szCs w:val="24"/>
        </w:rPr>
        <w:t xml:space="preserve"> Особое внимание обратить на знаки, предупреждающие об опасности: звуковые сигналы тревоги, световые табло, обучить экстренной эвакуации, наиболее быстрым и безопасным способам выхода из здания.</w:t>
      </w:r>
    </w:p>
    <w:p w:rsidR="005C3A79" w:rsidRDefault="005C3A79" w:rsidP="0030552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Провести экскурсию по учреждению с клиентом, обратив его внимание на расположение санитарных комнат, лестниц, пандусов и лифта, столовой или буфета (если они имеется), мест для отдыха (комнаты для релаксации, зала, фойе, живого или зелёного  уголка и т.д.). При необходимости обратить внимание на механизмы открывания-закрывания дверей, санитарных приборов, обучить механизму их открывания-закрывания, показать кнопки экстренного вызова персонала.</w:t>
      </w:r>
    </w:p>
    <w:p w:rsidR="005C3A79" w:rsidRDefault="005C3A79" w:rsidP="0030552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Познакомить инвалида со всеми специалистами, задействованными в работе с ним, лично, представив по фамилии, имени и отчеству специалиста и инвалида друг другу. Информировать, к кому он должен обратиться во всех случаях возникающих затруднений</w:t>
      </w:r>
    </w:p>
    <w:p w:rsidR="005C3A79" w:rsidRPr="007D69C2" w:rsidRDefault="005C3A79" w:rsidP="0030552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При завершении приёма в учреждение  уточнить, остались у него ли какие-либо вопросы или особые пожелания.</w:t>
      </w:r>
    </w:p>
    <w:p w:rsidR="005C3A79" w:rsidRPr="007D69C2" w:rsidRDefault="005C3A79" w:rsidP="00305524">
      <w:pPr>
        <w:tabs>
          <w:tab w:val="left" w:pos="2712"/>
          <w:tab w:val="center" w:pos="4677"/>
        </w:tabs>
        <w:spacing w:after="0" w:line="240" w:lineRule="auto"/>
        <w:jc w:val="center"/>
        <w:rPr>
          <w:rFonts w:ascii="Times New Roman" w:hAnsi="Times New Roman"/>
          <w:b/>
          <w:i/>
          <w:sz w:val="24"/>
          <w:szCs w:val="24"/>
          <w:u w:val="single"/>
        </w:rPr>
      </w:pPr>
      <w:r w:rsidRPr="007D69C2">
        <w:rPr>
          <w:rFonts w:ascii="Times New Roman" w:hAnsi="Times New Roman"/>
          <w:b/>
          <w:i/>
          <w:sz w:val="24"/>
          <w:szCs w:val="24"/>
          <w:u w:val="single"/>
        </w:rPr>
        <w:t xml:space="preserve">ІІІ. Сопровождение инвалидов </w:t>
      </w:r>
      <w:r w:rsidRPr="007D69C2">
        <w:rPr>
          <w:rFonts w:ascii="Times New Roman" w:hAnsi="Times New Roman"/>
          <w:b/>
          <w:i/>
          <w:sz w:val="24"/>
          <w:szCs w:val="24"/>
          <w:u w:val="single"/>
        </w:rPr>
        <w:br/>
        <w:t>при оказании им социальных услуг</w:t>
      </w:r>
    </w:p>
    <w:p w:rsidR="005C3A79" w:rsidRPr="007D69C2" w:rsidRDefault="005C3A79" w:rsidP="00305524">
      <w:pPr>
        <w:spacing w:after="0" w:line="240" w:lineRule="auto"/>
        <w:ind w:firstLine="567"/>
        <w:rPr>
          <w:rFonts w:ascii="Times New Roman" w:hAnsi="Times New Roman"/>
          <w:sz w:val="24"/>
          <w:szCs w:val="24"/>
        </w:rPr>
      </w:pPr>
      <w:r w:rsidRPr="007D69C2">
        <w:rPr>
          <w:rFonts w:ascii="Times New Roman" w:hAnsi="Times New Roman"/>
          <w:sz w:val="24"/>
          <w:szCs w:val="24"/>
        </w:rPr>
        <w:t xml:space="preserve">Для обеспечения доступа инвалидов к услугам и объектам, на которых они предоставляются, </w:t>
      </w:r>
      <w:r>
        <w:rPr>
          <w:rFonts w:ascii="Times New Roman" w:hAnsi="Times New Roman"/>
          <w:sz w:val="24"/>
          <w:szCs w:val="24"/>
        </w:rPr>
        <w:t xml:space="preserve">при оказании услуги </w:t>
      </w:r>
      <w:r w:rsidRPr="007D69C2">
        <w:rPr>
          <w:rFonts w:ascii="Times New Roman" w:hAnsi="Times New Roman"/>
          <w:sz w:val="24"/>
          <w:szCs w:val="24"/>
        </w:rPr>
        <w:t xml:space="preserve"> в учреждении необходимо:</w:t>
      </w:r>
    </w:p>
    <w:p w:rsidR="005C3A79" w:rsidRDefault="005C3A79" w:rsidP="00305524">
      <w:pPr>
        <w:spacing w:after="0" w:line="240" w:lineRule="auto"/>
        <w:ind w:firstLine="567"/>
        <w:rPr>
          <w:rFonts w:ascii="Times New Roman" w:hAnsi="Times New Roman"/>
          <w:sz w:val="24"/>
          <w:szCs w:val="24"/>
        </w:rPr>
      </w:pPr>
      <w:r>
        <w:rPr>
          <w:rFonts w:ascii="Times New Roman" w:hAnsi="Times New Roman"/>
          <w:sz w:val="24"/>
          <w:szCs w:val="24"/>
        </w:rPr>
        <w:t>- чётко разъяснить график оказания услуги (выдать расписание мероприятия, записать на лист время и место оказания услуги и т.д.);</w:t>
      </w:r>
    </w:p>
    <w:p w:rsidR="005C3A79" w:rsidRDefault="005C3A79" w:rsidP="00305524">
      <w:pPr>
        <w:spacing w:after="0" w:line="240" w:lineRule="auto"/>
        <w:ind w:firstLine="567"/>
        <w:rPr>
          <w:rFonts w:ascii="Times New Roman" w:hAnsi="Times New Roman"/>
          <w:sz w:val="24"/>
          <w:szCs w:val="24"/>
        </w:rPr>
      </w:pPr>
      <w:r>
        <w:rPr>
          <w:rFonts w:ascii="Times New Roman" w:hAnsi="Times New Roman"/>
          <w:sz w:val="24"/>
          <w:szCs w:val="24"/>
        </w:rPr>
        <w:t>- указать место её проведения (показать нужный кабинет), акцентировав внимание на путь по учреждению от входа до кабинета.</w:t>
      </w:r>
    </w:p>
    <w:p w:rsidR="005C3A79" w:rsidRPr="007D69C2" w:rsidRDefault="005C3A79" w:rsidP="00305524">
      <w:pPr>
        <w:spacing w:after="0" w:line="240" w:lineRule="auto"/>
        <w:ind w:firstLine="567"/>
        <w:rPr>
          <w:rFonts w:ascii="Times New Roman" w:hAnsi="Times New Roman"/>
          <w:sz w:val="24"/>
          <w:szCs w:val="24"/>
        </w:rPr>
      </w:pPr>
      <w:r w:rsidRPr="007D69C2">
        <w:rPr>
          <w:rFonts w:ascii="Times New Roman" w:hAnsi="Times New Roman"/>
          <w:sz w:val="24"/>
          <w:szCs w:val="24"/>
        </w:rPr>
        <w:t>Существуют свои особенности оказания разных видов социальных услуг</w:t>
      </w:r>
      <w:r>
        <w:rPr>
          <w:rFonts w:ascii="Times New Roman" w:hAnsi="Times New Roman"/>
          <w:sz w:val="24"/>
          <w:szCs w:val="24"/>
        </w:rPr>
        <w:t>, на что следует обратить внимание специалистов учреждения</w:t>
      </w:r>
      <w:r w:rsidRPr="007D69C2">
        <w:rPr>
          <w:rFonts w:ascii="Times New Roman" w:hAnsi="Times New Roman"/>
          <w:sz w:val="24"/>
          <w:szCs w:val="24"/>
        </w:rPr>
        <w:t>.</w:t>
      </w:r>
    </w:p>
    <w:p w:rsidR="005C3A79" w:rsidRDefault="005C3A79" w:rsidP="002E356F">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При оказании </w:t>
      </w:r>
      <w:r w:rsidRPr="002E356F">
        <w:rPr>
          <w:rFonts w:ascii="Times New Roman" w:hAnsi="Times New Roman"/>
          <w:b/>
          <w:sz w:val="24"/>
          <w:szCs w:val="24"/>
        </w:rPr>
        <w:t>социально-психологических услуг</w:t>
      </w:r>
      <w:r>
        <w:rPr>
          <w:rFonts w:ascii="Times New Roman" w:hAnsi="Times New Roman"/>
          <w:sz w:val="24"/>
          <w:szCs w:val="24"/>
        </w:rPr>
        <w:t xml:space="preserve"> в индивидуальной работе следует учитывать психоэмоциональные особенности клиента, быть внимательным и аккуратным в беседе, соблюдать лёгкую дистанцию в общении, избегать проявлений навязчивости, пренебрежительного или надменного («я всё знаю, а вы ничего») тона в разговоре. При проявлениях беспокойства, которое может быть вызвано усталостью, неприятной для инвалида темой разговора, необходимостью посещения санитарной комнаты, целесообразно предложить сделать перерыв, предложить ненадолго выйти, если имеется в том необходимость. </w:t>
      </w:r>
    </w:p>
    <w:p w:rsidR="005C3A79" w:rsidRPr="007D69C2" w:rsidRDefault="005C3A79" w:rsidP="002E356F">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Для обеспечения комфортного и максимально эффективного получения услуг при проведении групповых социально-психологических  мероприятий надо комплектовать группы с учётом возрастных, функциональных, психоэмоциональных особенностей клиентов.  </w:t>
      </w:r>
    </w:p>
    <w:p w:rsidR="005C3A79" w:rsidRPr="007D69C2" w:rsidRDefault="005C3A79" w:rsidP="002E356F">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При комплектации групп клиентов, получающих </w:t>
      </w:r>
      <w:r w:rsidRPr="002E356F">
        <w:rPr>
          <w:rFonts w:ascii="Times New Roman" w:hAnsi="Times New Roman"/>
          <w:b/>
          <w:sz w:val="24"/>
          <w:szCs w:val="24"/>
        </w:rPr>
        <w:t>социально-педагогические услуги</w:t>
      </w:r>
      <w:r>
        <w:rPr>
          <w:rFonts w:ascii="Times New Roman" w:hAnsi="Times New Roman"/>
          <w:sz w:val="24"/>
          <w:szCs w:val="24"/>
        </w:rPr>
        <w:t>, необходимо объединять клиентов по одному или нескольким признакам, в первую очередь, по целям предоставления услуг и возрасту. Контингент должен быть приблизительно одной возрастной группы, уровня знаний, умений и восприятия информации, желательно с заболеваниями одной нозологической группы. Например, в одной группе соединять слабовидящих и слабослышащих нецелесообразно, так как необходимы различные подходы к методике преподавания учебного материала, выбору наглядных пособий и т.д.</w:t>
      </w:r>
    </w:p>
    <w:p w:rsidR="005C3A79" w:rsidRPr="007D69C2" w:rsidRDefault="005C3A79" w:rsidP="002E356F">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При оказании мероприятий  </w:t>
      </w:r>
      <w:r w:rsidRPr="002E356F">
        <w:rPr>
          <w:rFonts w:ascii="Times New Roman" w:hAnsi="Times New Roman"/>
          <w:b/>
          <w:sz w:val="24"/>
          <w:szCs w:val="24"/>
        </w:rPr>
        <w:t>социокультурных и социально-средовых услуг</w:t>
      </w:r>
      <w:r>
        <w:rPr>
          <w:rFonts w:ascii="Times New Roman" w:hAnsi="Times New Roman"/>
          <w:sz w:val="24"/>
          <w:szCs w:val="24"/>
        </w:rPr>
        <w:t>, имеющих достаточно длительную временную протяжённость, а также при проведении экскурсий, следует учитывать бытовые затруднения инвалидов - последствия заболевания. Например, инвалиды с нарушениями опорно-двигательного аппарата (инвалиды-колясочники) могут отказываться от участия в мероприятиях в связи с необходимостью частого посещения санитарной комнаты и боязнью оказаться вдали от неё. В таком случае следует обеспечить возможность необходимых остановок, при проведении мероприятий в учреждении разъяснить, что при необходимости он может выйти из кабинета, в котором  проводится мероприятие и вернуться снова, отсутствуя столько времени, сколько ему будет необходимо.</w:t>
      </w:r>
    </w:p>
    <w:p w:rsidR="005C3A79" w:rsidRPr="007D69C2" w:rsidRDefault="005C3A79" w:rsidP="00305524">
      <w:pPr>
        <w:spacing w:after="0" w:line="240" w:lineRule="auto"/>
        <w:jc w:val="center"/>
        <w:rPr>
          <w:rFonts w:ascii="Times New Roman" w:hAnsi="Times New Roman"/>
          <w:b/>
          <w:i/>
          <w:sz w:val="24"/>
          <w:szCs w:val="24"/>
          <w:u w:val="single"/>
        </w:rPr>
      </w:pPr>
      <w:r w:rsidRPr="007D69C2">
        <w:rPr>
          <w:rFonts w:ascii="Times New Roman" w:hAnsi="Times New Roman"/>
          <w:b/>
          <w:i/>
          <w:sz w:val="24"/>
          <w:szCs w:val="24"/>
          <w:u w:val="single"/>
        </w:rPr>
        <w:t>І</w:t>
      </w:r>
      <w:r>
        <w:rPr>
          <w:rFonts w:ascii="Times New Roman" w:hAnsi="Times New Roman"/>
          <w:b/>
          <w:i/>
          <w:sz w:val="24"/>
          <w:szCs w:val="24"/>
          <w:u w:val="single"/>
        </w:rPr>
        <w:t>V</w:t>
      </w:r>
      <w:r w:rsidRPr="007D69C2">
        <w:rPr>
          <w:rFonts w:ascii="Times New Roman" w:hAnsi="Times New Roman"/>
          <w:b/>
          <w:i/>
          <w:sz w:val="24"/>
          <w:szCs w:val="24"/>
          <w:u w:val="single"/>
        </w:rPr>
        <w:t xml:space="preserve">. Сопровождение инвалидов </w:t>
      </w:r>
      <w:r w:rsidRPr="007D69C2">
        <w:rPr>
          <w:rFonts w:ascii="Times New Roman" w:hAnsi="Times New Roman"/>
          <w:b/>
          <w:i/>
          <w:sz w:val="24"/>
          <w:szCs w:val="24"/>
          <w:u w:val="single"/>
        </w:rPr>
        <w:br/>
        <w:t>при предоставлении им социально-бытовых услуг</w:t>
      </w:r>
    </w:p>
    <w:p w:rsidR="005C3A79" w:rsidRPr="000D2A45" w:rsidRDefault="005C3A79" w:rsidP="000D2A45">
      <w:pPr>
        <w:spacing w:after="0" w:line="240" w:lineRule="auto"/>
        <w:ind w:firstLine="567"/>
        <w:rPr>
          <w:rFonts w:ascii="Times New Roman" w:hAnsi="Times New Roman"/>
          <w:sz w:val="24"/>
          <w:szCs w:val="24"/>
        </w:rPr>
      </w:pPr>
      <w:r>
        <w:rPr>
          <w:rFonts w:ascii="Times New Roman" w:hAnsi="Times New Roman"/>
          <w:sz w:val="24"/>
          <w:szCs w:val="24"/>
        </w:rPr>
        <w:t xml:space="preserve">Для того чтобы не поставить в неловкое положение клиента, необходимо ненавязчиво побеседовать с ним для выяснения его функциональных особенностей и ограничений, вызванных заболеванием, связанных с бытовым обустройством его жизни: приёмом пищи, личной гигиеной, психоэмоциональными особенностями. Лучше всего, если это сделает медицинский работник. Например, у инвалидов с затруднениями в приёме пищи, вызванными органическими особенностями строения нёба или ДЦП, следует уточнить, удобно ли им будет принимать пищу в общей столовой или необходимо обеспечить ему возможность индивидуального приёма пищи. Для приёма пищи слабовидящих существуют свои нюансы: нельзя менять привычное место за столом, расположение столовых приборов на столе,  необходимо выяснить, может ли он пользоваться вилкой. </w:t>
      </w:r>
    </w:p>
    <w:p w:rsidR="005C3A79" w:rsidRDefault="005C3A79" w:rsidP="008E17B6">
      <w:pPr>
        <w:spacing w:after="0" w:line="240" w:lineRule="auto"/>
        <w:rPr>
          <w:rFonts w:ascii="Times New Roman" w:hAnsi="Times New Roman"/>
          <w:sz w:val="24"/>
          <w:szCs w:val="24"/>
        </w:rPr>
      </w:pPr>
    </w:p>
    <w:p w:rsidR="005C3A79" w:rsidRPr="002E356F" w:rsidRDefault="005C3A79" w:rsidP="002E356F">
      <w:pPr>
        <w:spacing w:after="0" w:line="240" w:lineRule="auto"/>
        <w:jc w:val="center"/>
        <w:rPr>
          <w:rFonts w:ascii="Times New Roman" w:hAnsi="Times New Roman"/>
          <w:b/>
          <w:sz w:val="24"/>
          <w:szCs w:val="24"/>
        </w:rPr>
      </w:pPr>
      <w:r>
        <w:rPr>
          <w:rFonts w:ascii="Times New Roman" w:hAnsi="Times New Roman"/>
          <w:b/>
          <w:sz w:val="24"/>
          <w:szCs w:val="24"/>
        </w:rPr>
        <w:t xml:space="preserve">V.  </w:t>
      </w:r>
      <w:r w:rsidRPr="002E356F">
        <w:rPr>
          <w:rFonts w:ascii="Times New Roman" w:hAnsi="Times New Roman"/>
          <w:b/>
          <w:sz w:val="24"/>
          <w:szCs w:val="24"/>
        </w:rPr>
        <w:t>Правила этикета для лиц с разными расстройствами функций организма</w:t>
      </w:r>
    </w:p>
    <w:p w:rsidR="005C3A79" w:rsidRPr="007D69C2" w:rsidRDefault="005C3A79" w:rsidP="002E356F">
      <w:pPr>
        <w:spacing w:after="0" w:line="240" w:lineRule="auto"/>
        <w:rPr>
          <w:rFonts w:ascii="Times New Roman" w:hAnsi="Times New Roman"/>
          <w:sz w:val="24"/>
          <w:szCs w:val="24"/>
        </w:rPr>
      </w:pPr>
    </w:p>
    <w:p w:rsidR="005C3A79" w:rsidRPr="007D69C2" w:rsidRDefault="005C3A79"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при общении с инвалидами, испытывающими трудности при передвижении:</w:t>
      </w:r>
    </w:p>
    <w:p w:rsidR="005C3A79" w:rsidRPr="007D69C2" w:rsidRDefault="005C3A79" w:rsidP="002E356F">
      <w:pPr>
        <w:pStyle w:val="ListParagraph"/>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Помните, что инвалидная коляска — неприкосновенное пространство чело</w:t>
      </w:r>
      <w:r>
        <w:rPr>
          <w:rFonts w:ascii="Times New Roman" w:hAnsi="Times New Roman"/>
          <w:sz w:val="24"/>
          <w:szCs w:val="24"/>
        </w:rPr>
        <w:t>века. Не облокачивайтесь на нее</w:t>
      </w:r>
      <w:r w:rsidRPr="007D69C2">
        <w:rPr>
          <w:rFonts w:ascii="Times New Roman" w:hAnsi="Times New Roman"/>
          <w:sz w:val="24"/>
          <w:szCs w:val="24"/>
        </w:rPr>
        <w:t xml:space="preserve"> </w:t>
      </w:r>
      <w:r>
        <w:rPr>
          <w:rFonts w:ascii="Times New Roman" w:hAnsi="Times New Roman"/>
          <w:sz w:val="24"/>
          <w:szCs w:val="24"/>
        </w:rPr>
        <w:t>и не толкайте</w:t>
      </w:r>
      <w:r w:rsidRPr="007D69C2">
        <w:rPr>
          <w:rFonts w:ascii="Times New Roman" w:hAnsi="Times New Roman"/>
          <w:sz w:val="24"/>
          <w:szCs w:val="24"/>
        </w:rPr>
        <w:t>. Начать катить коляску без согласия инвалида — то же самое, что схватить и понести человека без его разрешения.</w:t>
      </w:r>
    </w:p>
    <w:p w:rsidR="005C3A79" w:rsidRPr="007D69C2" w:rsidRDefault="005C3A79" w:rsidP="002E356F">
      <w:pPr>
        <w:pStyle w:val="ListParagraph"/>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Всегда спрашивайте, нужна ли помощь, прежде чем оказать ее</w:t>
      </w:r>
      <w:r>
        <w:rPr>
          <w:rFonts w:ascii="Times New Roman" w:hAnsi="Times New Roman"/>
          <w:sz w:val="24"/>
          <w:szCs w:val="24"/>
        </w:rPr>
        <w:t xml:space="preserve"> инвалидам, испытывающим трудность при передвижении, и п</w:t>
      </w:r>
      <w:r w:rsidRPr="007D69C2">
        <w:rPr>
          <w:rFonts w:ascii="Times New Roman" w:hAnsi="Times New Roman"/>
          <w:sz w:val="24"/>
          <w:szCs w:val="24"/>
        </w:rPr>
        <w:t>редлагайте помощь, если нужно открыть тяжелую дверь или пройти по ковру с длинным ворсом.</w:t>
      </w:r>
    </w:p>
    <w:p w:rsidR="005C3A79" w:rsidRPr="007D69C2" w:rsidRDefault="005C3A79" w:rsidP="002E356F">
      <w:pPr>
        <w:pStyle w:val="ListParagraph"/>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ваше предложение о помощи принято, спросите, что нужно делать, и четко следуйте инструкциям.</w:t>
      </w:r>
    </w:p>
    <w:p w:rsidR="005C3A79" w:rsidRPr="007D69C2" w:rsidRDefault="005C3A79" w:rsidP="002E356F">
      <w:pPr>
        <w:pStyle w:val="ListParagraph"/>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ва</w:t>
      </w:r>
      <w:r>
        <w:rPr>
          <w:rFonts w:ascii="Times New Roman" w:hAnsi="Times New Roman"/>
          <w:sz w:val="24"/>
          <w:szCs w:val="24"/>
        </w:rPr>
        <w:t>с</w:t>
      </w:r>
      <w:r w:rsidRPr="007D69C2">
        <w:rPr>
          <w:rFonts w:ascii="Times New Roman" w:hAnsi="Times New Roman"/>
          <w:sz w:val="24"/>
          <w:szCs w:val="24"/>
        </w:rPr>
        <w:t xml:space="preserve"> </w:t>
      </w:r>
      <w:r>
        <w:rPr>
          <w:rFonts w:ascii="Times New Roman" w:hAnsi="Times New Roman"/>
          <w:sz w:val="24"/>
          <w:szCs w:val="24"/>
        </w:rPr>
        <w:t xml:space="preserve">попросили помочь инвалиду, </w:t>
      </w:r>
      <w:r w:rsidRPr="007D69C2">
        <w:rPr>
          <w:rFonts w:ascii="Times New Roman" w:hAnsi="Times New Roman"/>
          <w:sz w:val="24"/>
          <w:szCs w:val="24"/>
        </w:rPr>
        <w:t xml:space="preserve"> передвига</w:t>
      </w:r>
      <w:r>
        <w:rPr>
          <w:rFonts w:ascii="Times New Roman" w:hAnsi="Times New Roman"/>
          <w:sz w:val="24"/>
          <w:szCs w:val="24"/>
        </w:rPr>
        <w:t>ющемуся на</w:t>
      </w:r>
      <w:r w:rsidRPr="007D69C2">
        <w:rPr>
          <w:rFonts w:ascii="Times New Roman" w:hAnsi="Times New Roman"/>
          <w:sz w:val="24"/>
          <w:szCs w:val="24"/>
        </w:rPr>
        <w:t xml:space="preserve"> коляск</w:t>
      </w:r>
      <w:r>
        <w:rPr>
          <w:rFonts w:ascii="Times New Roman" w:hAnsi="Times New Roman"/>
          <w:sz w:val="24"/>
          <w:szCs w:val="24"/>
        </w:rPr>
        <w:t>е</w:t>
      </w:r>
      <w:r w:rsidRPr="007D69C2">
        <w:rPr>
          <w:rFonts w:ascii="Times New Roman" w:hAnsi="Times New Roman"/>
          <w:sz w:val="24"/>
          <w:szCs w:val="24"/>
        </w:rPr>
        <w:t>, сначала катите ее медленно. Коляска быстро набирает скорость, и неожиданный толчок может привести к потере равновесия.</w:t>
      </w:r>
    </w:p>
    <w:p w:rsidR="005C3A79" w:rsidRPr="007D69C2" w:rsidRDefault="005C3A79" w:rsidP="002E356F">
      <w:pPr>
        <w:pStyle w:val="ListParagraph"/>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5C3A79" w:rsidRPr="007D69C2" w:rsidRDefault="005C3A79" w:rsidP="002E356F">
      <w:pPr>
        <w:pStyle w:val="ListParagraph"/>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надо хлопать человека, находящегося в инвалидной коляске, по спине или по плечу.</w:t>
      </w:r>
    </w:p>
    <w:p w:rsidR="005C3A79" w:rsidRPr="007D69C2" w:rsidRDefault="005C3A79" w:rsidP="002E356F">
      <w:pPr>
        <w:pStyle w:val="ListParagraph"/>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5C3A79" w:rsidRPr="007D69C2" w:rsidRDefault="005C3A79" w:rsidP="002E356F">
      <w:pPr>
        <w:pStyle w:val="ListParagraph"/>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существуют архитектурные барьеры, предупредите о них, чтобы человек имел возможность принимать решения заранее.</w:t>
      </w:r>
    </w:p>
    <w:p w:rsidR="005C3A79" w:rsidRPr="007D69C2" w:rsidRDefault="005C3A79" w:rsidP="002E356F">
      <w:pPr>
        <w:pStyle w:val="ListParagraph"/>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Помните, что, как правило, у людей, имеющих трудности при передвижении, нет проблем со зрением, слухом и пониманием.</w:t>
      </w:r>
    </w:p>
    <w:p w:rsidR="005C3A79" w:rsidRPr="007D69C2" w:rsidRDefault="005C3A79" w:rsidP="002E356F">
      <w:pPr>
        <w:pStyle w:val="ListParagraph"/>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5C3A79" w:rsidRPr="007D69C2" w:rsidRDefault="005C3A79"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при общении с инвалидами, имеющими нарушение зрение или незрячими:</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Pr>
          <w:rFonts w:ascii="Times New Roman" w:hAnsi="Times New Roman"/>
          <w:sz w:val="24"/>
          <w:szCs w:val="24"/>
        </w:rPr>
        <w:t xml:space="preserve">Оказывая </w:t>
      </w:r>
      <w:r w:rsidRPr="007D69C2">
        <w:rPr>
          <w:rFonts w:ascii="Times New Roman" w:hAnsi="Times New Roman"/>
          <w:sz w:val="24"/>
          <w:szCs w:val="24"/>
        </w:rPr>
        <w:t>свою помощь</w:t>
      </w:r>
      <w:r>
        <w:rPr>
          <w:rFonts w:ascii="Times New Roman" w:hAnsi="Times New Roman"/>
          <w:sz w:val="24"/>
          <w:szCs w:val="24"/>
        </w:rPr>
        <w:t xml:space="preserve"> незрячему человеку</w:t>
      </w:r>
      <w:r w:rsidRPr="007D69C2">
        <w:rPr>
          <w:rFonts w:ascii="Times New Roman" w:hAnsi="Times New Roman"/>
          <w:sz w:val="24"/>
          <w:szCs w:val="24"/>
        </w:rPr>
        <w:t xml:space="preserve">, направляйте </w:t>
      </w:r>
      <w:r>
        <w:rPr>
          <w:rFonts w:ascii="Times New Roman" w:hAnsi="Times New Roman"/>
          <w:sz w:val="24"/>
          <w:szCs w:val="24"/>
        </w:rPr>
        <w:t>его</w:t>
      </w:r>
      <w:r w:rsidRPr="007D69C2">
        <w:rPr>
          <w:rFonts w:ascii="Times New Roman" w:hAnsi="Times New Roman"/>
          <w:sz w:val="24"/>
          <w:szCs w:val="24"/>
        </w:rPr>
        <w:t>, не стискива</w:t>
      </w:r>
      <w:r>
        <w:rPr>
          <w:rFonts w:ascii="Times New Roman" w:hAnsi="Times New Roman"/>
          <w:sz w:val="24"/>
          <w:szCs w:val="24"/>
        </w:rPr>
        <w:t>я</w:t>
      </w:r>
      <w:r w:rsidRPr="007D69C2">
        <w:rPr>
          <w:rFonts w:ascii="Times New Roman" w:hAnsi="Times New Roman"/>
          <w:sz w:val="24"/>
          <w:szCs w:val="24"/>
        </w:rPr>
        <w:t xml:space="preserve"> его руку, идите так, как вы обычно ходите. Не нужно хватать слепого человека и тащить его за собой.</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Опишите кратко, где вы находитесь. Предупреждайте о препятствиях: ступенях, лужах, ямах, низких притолоках, трубах и т.п.</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Используйте, если это уместно, </w:t>
      </w:r>
      <w:r>
        <w:rPr>
          <w:rFonts w:ascii="Times New Roman" w:hAnsi="Times New Roman"/>
          <w:sz w:val="24"/>
          <w:szCs w:val="24"/>
        </w:rPr>
        <w:t xml:space="preserve">знакомые </w:t>
      </w:r>
      <w:r w:rsidRPr="007D69C2">
        <w:rPr>
          <w:rFonts w:ascii="Times New Roman" w:hAnsi="Times New Roman"/>
          <w:sz w:val="24"/>
          <w:szCs w:val="24"/>
        </w:rPr>
        <w:t xml:space="preserve">фразы, характеризующие </w:t>
      </w:r>
      <w:r>
        <w:rPr>
          <w:rFonts w:ascii="Times New Roman" w:hAnsi="Times New Roman"/>
          <w:sz w:val="24"/>
          <w:szCs w:val="24"/>
        </w:rPr>
        <w:t>цвет</w:t>
      </w:r>
      <w:r w:rsidRPr="007D69C2">
        <w:rPr>
          <w:rFonts w:ascii="Times New Roman" w:hAnsi="Times New Roman"/>
          <w:sz w:val="24"/>
          <w:szCs w:val="24"/>
        </w:rPr>
        <w:t>, расстояние</w:t>
      </w:r>
      <w:r>
        <w:rPr>
          <w:rFonts w:ascii="Times New Roman" w:hAnsi="Times New Roman"/>
          <w:sz w:val="24"/>
          <w:szCs w:val="24"/>
        </w:rPr>
        <w:t>, окружающую обстановку</w:t>
      </w:r>
      <w:r w:rsidRPr="007D69C2">
        <w:rPr>
          <w:rFonts w:ascii="Times New Roman" w:hAnsi="Times New Roman"/>
          <w:sz w:val="24"/>
          <w:szCs w:val="24"/>
        </w:rPr>
        <w:t xml:space="preserve">. Делитесь </w:t>
      </w:r>
      <w:r>
        <w:rPr>
          <w:rFonts w:ascii="Times New Roman" w:hAnsi="Times New Roman"/>
          <w:sz w:val="24"/>
          <w:szCs w:val="24"/>
        </w:rPr>
        <w:t xml:space="preserve">эмоциональным воздействием от </w:t>
      </w:r>
      <w:r w:rsidRPr="007D69C2">
        <w:rPr>
          <w:rFonts w:ascii="Times New Roman" w:hAnsi="Times New Roman"/>
          <w:sz w:val="24"/>
          <w:szCs w:val="24"/>
        </w:rPr>
        <w:t>увиденн</w:t>
      </w:r>
      <w:r>
        <w:rPr>
          <w:rFonts w:ascii="Times New Roman" w:hAnsi="Times New Roman"/>
          <w:sz w:val="24"/>
          <w:szCs w:val="24"/>
        </w:rPr>
        <w:t>ого</w:t>
      </w:r>
      <w:r w:rsidRPr="007D69C2">
        <w:rPr>
          <w:rFonts w:ascii="Times New Roman" w:hAnsi="Times New Roman"/>
          <w:sz w:val="24"/>
          <w:szCs w:val="24"/>
        </w:rPr>
        <w:t>.</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Обращайтесь с собаками-поводырями не так, как с обычными домашними животными. Не командуйте, не трогайте и не играйте с собакой-поводырем.</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Если вы собираетесь читать незрячему человеку, сначала предупредите </w:t>
      </w:r>
      <w:r>
        <w:rPr>
          <w:rFonts w:ascii="Times New Roman" w:hAnsi="Times New Roman"/>
          <w:sz w:val="24"/>
          <w:szCs w:val="24"/>
        </w:rPr>
        <w:t xml:space="preserve">его </w:t>
      </w:r>
      <w:r w:rsidRPr="007D69C2">
        <w:rPr>
          <w:rFonts w:ascii="Times New Roman" w:hAnsi="Times New Roman"/>
          <w:sz w:val="24"/>
          <w:szCs w:val="24"/>
        </w:rPr>
        <w:t xml:space="preserve">об этом. Говорите </w:t>
      </w:r>
      <w:r>
        <w:rPr>
          <w:rFonts w:ascii="Times New Roman" w:hAnsi="Times New Roman"/>
          <w:sz w:val="24"/>
          <w:szCs w:val="24"/>
        </w:rPr>
        <w:t>обычным</w:t>
      </w:r>
      <w:r w:rsidRPr="007D69C2">
        <w:rPr>
          <w:rFonts w:ascii="Times New Roman" w:hAnsi="Times New Roman"/>
          <w:sz w:val="24"/>
          <w:szCs w:val="24"/>
        </w:rPr>
        <w:t xml:space="preserve"> голосом. </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Если это важное письмо или документ, не нужно для убедительности давать его потрогать. При этом</w:t>
      </w:r>
      <w:r>
        <w:rPr>
          <w:rFonts w:ascii="Times New Roman" w:hAnsi="Times New Roman"/>
          <w:sz w:val="24"/>
          <w:szCs w:val="24"/>
        </w:rPr>
        <w:t xml:space="preserve"> не заменяйте чтение пересказом,</w:t>
      </w:r>
      <w:r w:rsidRPr="007D69C2">
        <w:rPr>
          <w:rFonts w:ascii="Times New Roman" w:hAnsi="Times New Roman"/>
          <w:sz w:val="24"/>
          <w:szCs w:val="24"/>
        </w:rPr>
        <w:t xml:space="preserve"> </w:t>
      </w:r>
      <w:r>
        <w:rPr>
          <w:rFonts w:ascii="Times New Roman" w:hAnsi="Times New Roman"/>
          <w:sz w:val="24"/>
          <w:szCs w:val="24"/>
        </w:rPr>
        <w:t>н</w:t>
      </w:r>
      <w:r w:rsidRPr="007D69C2">
        <w:rPr>
          <w:rFonts w:ascii="Times New Roman" w:hAnsi="Times New Roman"/>
          <w:sz w:val="24"/>
          <w:szCs w:val="24"/>
        </w:rPr>
        <w:t>е пропускайте информацию, если вас об этом не попросят.</w:t>
      </w:r>
      <w:r>
        <w:rPr>
          <w:rFonts w:ascii="Times New Roman" w:hAnsi="Times New Roman"/>
          <w:sz w:val="24"/>
          <w:szCs w:val="24"/>
        </w:rPr>
        <w:t xml:space="preserve"> </w:t>
      </w:r>
      <w:r w:rsidRPr="007D69C2">
        <w:rPr>
          <w:rFonts w:ascii="Times New Roman" w:hAnsi="Times New Roman"/>
          <w:sz w:val="24"/>
          <w:szCs w:val="24"/>
        </w:rPr>
        <w:t>Когда незрячий человек должен подписать документ, прочитайте его обязательно</w:t>
      </w:r>
      <w:r>
        <w:rPr>
          <w:rFonts w:ascii="Times New Roman" w:hAnsi="Times New Roman"/>
          <w:sz w:val="24"/>
          <w:szCs w:val="24"/>
        </w:rPr>
        <w:t xml:space="preserve"> полностью</w:t>
      </w:r>
      <w:r w:rsidRPr="007D69C2">
        <w:rPr>
          <w:rFonts w:ascii="Times New Roman" w:hAnsi="Times New Roman"/>
          <w:sz w:val="24"/>
          <w:szCs w:val="24"/>
        </w:rPr>
        <w:t xml:space="preserve">. Инвалидность не освобождает слепого человека от ответственности, обусловленной </w:t>
      </w:r>
      <w:r>
        <w:rPr>
          <w:rFonts w:ascii="Times New Roman" w:hAnsi="Times New Roman"/>
          <w:sz w:val="24"/>
          <w:szCs w:val="24"/>
        </w:rPr>
        <w:t>законодательством</w:t>
      </w:r>
      <w:r w:rsidRPr="007D69C2">
        <w:rPr>
          <w:rFonts w:ascii="Times New Roman" w:hAnsi="Times New Roman"/>
          <w:sz w:val="24"/>
          <w:szCs w:val="24"/>
        </w:rPr>
        <w:t>.</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Всегда обращайтесь непосредственно к человеку, даже если он вас не видит, а не к его зрячему </w:t>
      </w:r>
      <w:r>
        <w:rPr>
          <w:rFonts w:ascii="Times New Roman" w:hAnsi="Times New Roman"/>
          <w:sz w:val="24"/>
          <w:szCs w:val="24"/>
        </w:rPr>
        <w:t>сопровождающему</w:t>
      </w:r>
      <w:r w:rsidRPr="007D69C2">
        <w:rPr>
          <w:rFonts w:ascii="Times New Roman" w:hAnsi="Times New Roman"/>
          <w:sz w:val="24"/>
          <w:szCs w:val="24"/>
        </w:rPr>
        <w:t>.</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Всегда называйте себя и представляйте других собеседников, а также остальных присутствующих. Если вы хотите пожать руку, скажите об этом.</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Когда вы предлагаете незрячему человеку сесть, не усаживайте его, а направьте </w:t>
      </w:r>
      <w:r>
        <w:rPr>
          <w:rFonts w:ascii="Times New Roman" w:hAnsi="Times New Roman"/>
          <w:sz w:val="24"/>
          <w:szCs w:val="24"/>
        </w:rPr>
        <w:t xml:space="preserve">его </w:t>
      </w:r>
      <w:r w:rsidRPr="007D69C2">
        <w:rPr>
          <w:rFonts w:ascii="Times New Roman" w:hAnsi="Times New Roman"/>
          <w:sz w:val="24"/>
          <w:szCs w:val="24"/>
        </w:rPr>
        <w:t>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Когда вы общаетесь с группой незрячих людей, не забывайте каждый раз называть того, к кому вы обращаетесь.</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Не заставляйте вашего собеседника </w:t>
      </w:r>
      <w:r>
        <w:rPr>
          <w:rFonts w:ascii="Times New Roman" w:hAnsi="Times New Roman"/>
          <w:sz w:val="24"/>
          <w:szCs w:val="24"/>
        </w:rPr>
        <w:t>обращаться</w:t>
      </w:r>
      <w:r w:rsidRPr="007D69C2">
        <w:rPr>
          <w:rFonts w:ascii="Times New Roman" w:hAnsi="Times New Roman"/>
          <w:sz w:val="24"/>
          <w:szCs w:val="24"/>
        </w:rPr>
        <w:t xml:space="preserve"> в пустоту: если вы перемещаетесь, предупредите его</w:t>
      </w:r>
      <w:r>
        <w:rPr>
          <w:rFonts w:ascii="Times New Roman" w:hAnsi="Times New Roman"/>
          <w:sz w:val="24"/>
          <w:szCs w:val="24"/>
        </w:rPr>
        <w:t xml:space="preserve"> об этом</w:t>
      </w:r>
      <w:r w:rsidRPr="007D69C2">
        <w:rPr>
          <w:rFonts w:ascii="Times New Roman" w:hAnsi="Times New Roman"/>
          <w:sz w:val="24"/>
          <w:szCs w:val="24"/>
        </w:rPr>
        <w:t>.</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Вполне </w:t>
      </w:r>
      <w:r>
        <w:rPr>
          <w:rFonts w:ascii="Times New Roman" w:hAnsi="Times New Roman"/>
          <w:sz w:val="24"/>
          <w:szCs w:val="24"/>
        </w:rPr>
        <w:t>допустимо</w:t>
      </w:r>
      <w:r w:rsidRPr="007D69C2">
        <w:rPr>
          <w:rFonts w:ascii="Times New Roman" w:hAnsi="Times New Roman"/>
          <w:sz w:val="24"/>
          <w:szCs w:val="24"/>
        </w:rPr>
        <w:t xml:space="preserve"> употреблять слово «смотреть». Для незрячего человека это означает «видеть руками», осязать.</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5C3A79" w:rsidRPr="007D69C2" w:rsidRDefault="005C3A79" w:rsidP="002E356F">
      <w:pPr>
        <w:pStyle w:val="ListParagraph"/>
        <w:numPr>
          <w:ilvl w:val="0"/>
          <w:numId w:val="3"/>
        </w:numPr>
        <w:tabs>
          <w:tab w:val="left" w:pos="426"/>
        </w:tabs>
        <w:spacing w:after="0" w:line="240" w:lineRule="auto"/>
        <w:ind w:left="0" w:firstLine="142"/>
        <w:jc w:val="both"/>
        <w:rPr>
          <w:rFonts w:ascii="Times New Roman" w:hAnsi="Times New Roman"/>
          <w:sz w:val="24"/>
          <w:szCs w:val="24"/>
        </w:rPr>
      </w:pPr>
      <w:r>
        <w:rPr>
          <w:rFonts w:ascii="Times New Roman" w:hAnsi="Times New Roman"/>
          <w:sz w:val="24"/>
          <w:szCs w:val="24"/>
        </w:rPr>
        <w:t>Оказывая помощь незрячему, двигайтесь не торопясь, и п</w:t>
      </w:r>
      <w:r w:rsidRPr="007D69C2">
        <w:rPr>
          <w:rFonts w:ascii="Times New Roman" w:hAnsi="Times New Roman"/>
          <w:sz w:val="24"/>
          <w:szCs w:val="24"/>
        </w:rPr>
        <w:t>ри спуске или подъеме по ступенькам ведите незрячего перпендикулярно к ним.</w:t>
      </w:r>
      <w:r>
        <w:rPr>
          <w:rFonts w:ascii="Times New Roman" w:hAnsi="Times New Roman"/>
          <w:sz w:val="24"/>
          <w:szCs w:val="24"/>
        </w:rPr>
        <w:t xml:space="preserve"> Н</w:t>
      </w:r>
      <w:r w:rsidRPr="007D69C2">
        <w:rPr>
          <w:rFonts w:ascii="Times New Roman" w:hAnsi="Times New Roman"/>
          <w:sz w:val="24"/>
          <w:szCs w:val="24"/>
        </w:rPr>
        <w:t>е делайте рывков, резких движений</w:t>
      </w:r>
      <w:r>
        <w:rPr>
          <w:rFonts w:ascii="Times New Roman" w:hAnsi="Times New Roman"/>
          <w:sz w:val="24"/>
          <w:szCs w:val="24"/>
        </w:rPr>
        <w:t>,</w:t>
      </w:r>
      <w:r w:rsidRPr="007D69C2">
        <w:rPr>
          <w:rFonts w:ascii="Times New Roman" w:hAnsi="Times New Roman"/>
          <w:sz w:val="24"/>
          <w:szCs w:val="24"/>
        </w:rPr>
        <w:t xml:space="preserve"> </w:t>
      </w:r>
      <w:r>
        <w:rPr>
          <w:rFonts w:ascii="Times New Roman" w:hAnsi="Times New Roman"/>
          <w:sz w:val="24"/>
          <w:szCs w:val="24"/>
        </w:rPr>
        <w:t>предупреждайте о препятствиях</w:t>
      </w:r>
      <w:r w:rsidRPr="007D69C2">
        <w:rPr>
          <w:rFonts w:ascii="Times New Roman" w:hAnsi="Times New Roman"/>
          <w:sz w:val="24"/>
          <w:szCs w:val="24"/>
        </w:rPr>
        <w:t>.</w:t>
      </w:r>
    </w:p>
    <w:p w:rsidR="005C3A79" w:rsidRPr="007D69C2" w:rsidRDefault="005C3A79"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при общении с инвалидами, имеющими  нарушение слуха:</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Говорите ясно и ровно. Не нужно излишне подчеркивать что-то. Кричать, особенно в ухо, тоже не надо.</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вас просят повторить что-то, попробуйте перефразировать свое предложение. Используйте жесты.</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Убедитесь, что вас поняли. Не стесняйтесь спросить, понял ли вас собеседник.</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существуют трудности при устном общении, спросите, не будет ли проще переписываться.</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Нужно смотреть в лицо собеседнику и говорить ясно и медленно, использовать простые фразы и избегать несущественных слов.</w:t>
      </w:r>
    </w:p>
    <w:p w:rsidR="005C3A79" w:rsidRPr="007D69C2" w:rsidRDefault="005C3A79" w:rsidP="002E356F">
      <w:pPr>
        <w:pStyle w:val="ListParagraph"/>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Нужно использовать выражение лица, жесты, телодвижения, если хотите подчеркнуть или прояснить смысл сказанного.</w:t>
      </w:r>
    </w:p>
    <w:p w:rsidR="005C3A79" w:rsidRPr="007D69C2" w:rsidRDefault="005C3A79"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при общении с инвалидами, имеющими  задержку в развитии и проблемы общения,  умственные нарушения:</w:t>
      </w:r>
    </w:p>
    <w:p w:rsidR="005C3A79" w:rsidRPr="007D69C2" w:rsidRDefault="005C3A79" w:rsidP="002E356F">
      <w:pPr>
        <w:pStyle w:val="ListParagraph"/>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 xml:space="preserve">Используйте доступный язык, выражайтесь точно и по </w:t>
      </w:r>
      <w:r>
        <w:rPr>
          <w:rFonts w:ascii="Times New Roman" w:hAnsi="Times New Roman"/>
          <w:sz w:val="24"/>
          <w:szCs w:val="24"/>
        </w:rPr>
        <w:t xml:space="preserve">сути </w:t>
      </w:r>
      <w:r w:rsidRPr="007D69C2">
        <w:rPr>
          <w:rFonts w:ascii="Times New Roman" w:hAnsi="Times New Roman"/>
          <w:sz w:val="24"/>
          <w:szCs w:val="24"/>
        </w:rPr>
        <w:t>дел</w:t>
      </w:r>
      <w:r>
        <w:rPr>
          <w:rFonts w:ascii="Times New Roman" w:hAnsi="Times New Roman"/>
          <w:sz w:val="24"/>
          <w:szCs w:val="24"/>
        </w:rPr>
        <w:t>а</w:t>
      </w:r>
      <w:r w:rsidRPr="007D69C2">
        <w:rPr>
          <w:rFonts w:ascii="Times New Roman" w:hAnsi="Times New Roman"/>
          <w:sz w:val="24"/>
          <w:szCs w:val="24"/>
        </w:rPr>
        <w:t>.</w:t>
      </w:r>
    </w:p>
    <w:p w:rsidR="005C3A79" w:rsidRPr="007D69C2" w:rsidRDefault="005C3A79" w:rsidP="002E356F">
      <w:pPr>
        <w:pStyle w:val="ListParagraph"/>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Избегайте словесных штампов и образных выражений, если только вы не уверены в том, что ваш собеседник с ними знаком.</w:t>
      </w:r>
    </w:p>
    <w:p w:rsidR="005C3A79" w:rsidRPr="007D69C2" w:rsidRDefault="005C3A79" w:rsidP="002E356F">
      <w:pPr>
        <w:pStyle w:val="ListParagraph"/>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Не говорите свысока. Не думайте, что вас не поймут.</w:t>
      </w:r>
    </w:p>
    <w:p w:rsidR="005C3A79" w:rsidRPr="007D69C2" w:rsidRDefault="005C3A79" w:rsidP="002E356F">
      <w:pPr>
        <w:pStyle w:val="ListParagraph"/>
        <w:numPr>
          <w:ilvl w:val="0"/>
          <w:numId w:val="5"/>
        </w:numPr>
        <w:tabs>
          <w:tab w:val="left" w:pos="426"/>
        </w:tabs>
        <w:spacing w:after="0" w:line="240" w:lineRule="auto"/>
        <w:ind w:left="0" w:firstLine="284"/>
        <w:rPr>
          <w:rFonts w:ascii="Times New Roman" w:hAnsi="Times New Roman"/>
          <w:sz w:val="24"/>
          <w:szCs w:val="24"/>
        </w:rPr>
      </w:pPr>
      <w:r>
        <w:rPr>
          <w:rFonts w:ascii="Times New Roman" w:hAnsi="Times New Roman"/>
          <w:sz w:val="24"/>
          <w:szCs w:val="24"/>
        </w:rPr>
        <w:t>Информируя об услугах, которые может получить клиент,</w:t>
      </w:r>
      <w:r w:rsidRPr="007D69C2">
        <w:rPr>
          <w:rFonts w:ascii="Times New Roman" w:hAnsi="Times New Roman"/>
          <w:sz w:val="24"/>
          <w:szCs w:val="24"/>
        </w:rPr>
        <w:t xml:space="preserve"> рассказывайте все «по шагам». Дайте вашему собеседнику возможность </w:t>
      </w:r>
      <w:r>
        <w:rPr>
          <w:rFonts w:ascii="Times New Roman" w:hAnsi="Times New Roman"/>
          <w:sz w:val="24"/>
          <w:szCs w:val="24"/>
        </w:rPr>
        <w:t>осмыслить</w:t>
      </w:r>
      <w:r w:rsidRPr="007D69C2">
        <w:rPr>
          <w:rFonts w:ascii="Times New Roman" w:hAnsi="Times New Roman"/>
          <w:sz w:val="24"/>
          <w:szCs w:val="24"/>
        </w:rPr>
        <w:t xml:space="preserve"> каждый шаг после того, как вы </w:t>
      </w:r>
      <w:r>
        <w:rPr>
          <w:rFonts w:ascii="Times New Roman" w:hAnsi="Times New Roman"/>
          <w:sz w:val="24"/>
          <w:szCs w:val="24"/>
        </w:rPr>
        <w:t xml:space="preserve">информировали </w:t>
      </w:r>
      <w:r w:rsidRPr="007D69C2">
        <w:rPr>
          <w:rFonts w:ascii="Times New Roman" w:hAnsi="Times New Roman"/>
          <w:sz w:val="24"/>
          <w:szCs w:val="24"/>
        </w:rPr>
        <w:t xml:space="preserve"> е</w:t>
      </w:r>
      <w:r>
        <w:rPr>
          <w:rFonts w:ascii="Times New Roman" w:hAnsi="Times New Roman"/>
          <w:sz w:val="24"/>
          <w:szCs w:val="24"/>
        </w:rPr>
        <w:t>го</w:t>
      </w:r>
      <w:r w:rsidRPr="007D69C2">
        <w:rPr>
          <w:rFonts w:ascii="Times New Roman" w:hAnsi="Times New Roman"/>
          <w:sz w:val="24"/>
          <w:szCs w:val="24"/>
        </w:rPr>
        <w:t>.</w:t>
      </w:r>
    </w:p>
    <w:p w:rsidR="005C3A79" w:rsidRPr="007D69C2" w:rsidRDefault="005C3A79" w:rsidP="002E356F">
      <w:pPr>
        <w:pStyle w:val="ListParagraph"/>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 xml:space="preserve">Исходите из того, что взрослый человек с задержкой в развитии имеет </w:t>
      </w:r>
      <w:r>
        <w:rPr>
          <w:rFonts w:ascii="Times New Roman" w:hAnsi="Times New Roman"/>
          <w:sz w:val="24"/>
          <w:szCs w:val="24"/>
        </w:rPr>
        <w:t>определённый</w:t>
      </w:r>
      <w:r w:rsidRPr="007D69C2">
        <w:rPr>
          <w:rFonts w:ascii="Times New Roman" w:hAnsi="Times New Roman"/>
          <w:sz w:val="24"/>
          <w:szCs w:val="24"/>
        </w:rPr>
        <w:t xml:space="preserve"> опыт, как и любой другой взрослый человек.</w:t>
      </w:r>
    </w:p>
    <w:p w:rsidR="005C3A79" w:rsidRPr="007D69C2" w:rsidRDefault="005C3A79" w:rsidP="002E356F">
      <w:pPr>
        <w:pStyle w:val="ListParagraph"/>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5C3A79" w:rsidRPr="007D69C2" w:rsidRDefault="005C3A79" w:rsidP="002E356F">
      <w:pPr>
        <w:pStyle w:val="ListParagraph"/>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w:t>
      </w:r>
      <w:r>
        <w:rPr>
          <w:rFonts w:ascii="Times New Roman" w:hAnsi="Times New Roman"/>
          <w:sz w:val="24"/>
          <w:szCs w:val="24"/>
        </w:rPr>
        <w:t>у</w:t>
      </w:r>
      <w:r w:rsidRPr="007D69C2">
        <w:rPr>
          <w:rFonts w:ascii="Times New Roman" w:hAnsi="Times New Roman"/>
          <w:sz w:val="24"/>
          <w:szCs w:val="24"/>
        </w:rPr>
        <w:t>, последние события.</w:t>
      </w:r>
    </w:p>
    <w:p w:rsidR="005C3A79" w:rsidRPr="007D69C2" w:rsidRDefault="005C3A79" w:rsidP="002E356F">
      <w:pPr>
        <w:pStyle w:val="ListParagraph"/>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 xml:space="preserve">Обращайтесь непосредственно к </w:t>
      </w:r>
      <w:r>
        <w:rPr>
          <w:rFonts w:ascii="Times New Roman" w:hAnsi="Times New Roman"/>
          <w:sz w:val="24"/>
          <w:szCs w:val="24"/>
        </w:rPr>
        <w:t>собеседнику, а не к его сопровождающему</w:t>
      </w:r>
      <w:r w:rsidRPr="007D69C2">
        <w:rPr>
          <w:rFonts w:ascii="Times New Roman" w:hAnsi="Times New Roman"/>
          <w:sz w:val="24"/>
          <w:szCs w:val="24"/>
        </w:rPr>
        <w:t>.</w:t>
      </w:r>
    </w:p>
    <w:p w:rsidR="005C3A79" w:rsidRPr="007D69C2" w:rsidRDefault="005C3A79" w:rsidP="002E356F">
      <w:pPr>
        <w:pStyle w:val="ListParagraph"/>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5C3A79" w:rsidRPr="007D69C2" w:rsidRDefault="005C3A79"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w:t>
      </w:r>
      <w:r>
        <w:rPr>
          <w:rFonts w:ascii="Times New Roman" w:hAnsi="Times New Roman"/>
          <w:b/>
          <w:i/>
          <w:sz w:val="24"/>
          <w:szCs w:val="24"/>
        </w:rPr>
        <w:t>р</w:t>
      </w:r>
      <w:r w:rsidRPr="007D69C2">
        <w:rPr>
          <w:rFonts w:ascii="Times New Roman" w:hAnsi="Times New Roman"/>
          <w:b/>
          <w:i/>
          <w:sz w:val="24"/>
          <w:szCs w:val="24"/>
        </w:rPr>
        <w:t>и общении с инвалидами, имеющими психические нарушения:</w:t>
      </w:r>
    </w:p>
    <w:p w:rsidR="005C3A79" w:rsidRPr="007D69C2" w:rsidRDefault="005C3A79" w:rsidP="002E356F">
      <w:pPr>
        <w:spacing w:after="0" w:line="240" w:lineRule="auto"/>
        <w:ind w:firstLine="567"/>
        <w:jc w:val="both"/>
        <w:rPr>
          <w:rFonts w:ascii="Times New Roman" w:hAnsi="Times New Roman"/>
          <w:sz w:val="24"/>
          <w:szCs w:val="24"/>
        </w:rPr>
      </w:pPr>
      <w:r w:rsidRPr="007D69C2">
        <w:rPr>
          <w:rFonts w:ascii="Times New Roman" w:hAnsi="Times New Roman"/>
          <w:sz w:val="24"/>
          <w:szCs w:val="24"/>
        </w:rPr>
        <w:t xml:space="preserve">Психические нарушения — не то же самое, что проблемы </w:t>
      </w:r>
      <w:r>
        <w:rPr>
          <w:rFonts w:ascii="Times New Roman" w:hAnsi="Times New Roman"/>
          <w:sz w:val="24"/>
          <w:szCs w:val="24"/>
        </w:rPr>
        <w:t xml:space="preserve">с задержкой </w:t>
      </w:r>
      <w:r w:rsidRPr="007D69C2">
        <w:rPr>
          <w:rFonts w:ascii="Times New Roman" w:hAnsi="Times New Roman"/>
          <w:sz w:val="24"/>
          <w:szCs w:val="24"/>
        </w:rPr>
        <w:t>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5C3A79" w:rsidRPr="007D69C2" w:rsidRDefault="005C3A79" w:rsidP="002E356F">
      <w:pPr>
        <w:pStyle w:val="ListParagraph"/>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надо думать, что люди с психическими нарушениями обязательно нуждаются в дополнительной помощи и специальном обращении.</w:t>
      </w:r>
    </w:p>
    <w:p w:rsidR="005C3A79" w:rsidRPr="007D69C2" w:rsidRDefault="005C3A79" w:rsidP="002E356F">
      <w:pPr>
        <w:pStyle w:val="ListParagraph"/>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5C3A79" w:rsidRPr="007D69C2" w:rsidRDefault="005C3A79" w:rsidP="002E356F">
      <w:pPr>
        <w:pStyle w:val="ListParagraph"/>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5C3A79" w:rsidRPr="007D69C2" w:rsidRDefault="005C3A79" w:rsidP="002E356F">
      <w:pPr>
        <w:pStyle w:val="ListParagraph"/>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Неверно, что люди с психическими нарушениями имеют проблемы в понимании или ниже по уровню интеллекта, чем большинство людей.</w:t>
      </w:r>
    </w:p>
    <w:p w:rsidR="005C3A79" w:rsidRPr="007D69C2" w:rsidRDefault="005C3A79" w:rsidP="002E356F">
      <w:pPr>
        <w:pStyle w:val="ListParagraph"/>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человек, имеющий психические нарушения, расстроен, спросите его спокойно, что вы можете сделать, чтобы помочь ему.</w:t>
      </w:r>
    </w:p>
    <w:p w:rsidR="005C3A79" w:rsidRPr="007D69C2" w:rsidRDefault="005C3A79" w:rsidP="002E356F">
      <w:pPr>
        <w:pStyle w:val="ListParagraph"/>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говорите резко с человеком, имеющим психические нарушения, даже если у вас есть для этого основания.</w:t>
      </w:r>
    </w:p>
    <w:p w:rsidR="005C3A79" w:rsidRPr="007D69C2" w:rsidRDefault="005C3A79"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при общении с инвалидом, испытывающим затруднения в речи:</w:t>
      </w:r>
    </w:p>
    <w:p w:rsidR="005C3A79" w:rsidRPr="007D69C2" w:rsidRDefault="005C3A79" w:rsidP="002E356F">
      <w:pPr>
        <w:pStyle w:val="ListParagraph"/>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игнорируйте людей, которым трудно говорить, потому что понять их — в ваших интересах.</w:t>
      </w:r>
    </w:p>
    <w:p w:rsidR="005C3A79" w:rsidRPr="007D69C2" w:rsidRDefault="005C3A79" w:rsidP="002E356F">
      <w:pPr>
        <w:pStyle w:val="ListParagraph"/>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5C3A79" w:rsidRPr="007D69C2" w:rsidRDefault="005C3A79" w:rsidP="002E356F">
      <w:pPr>
        <w:pStyle w:val="ListParagraph"/>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5C3A79" w:rsidRPr="007D69C2" w:rsidRDefault="005C3A79" w:rsidP="002E356F">
      <w:pPr>
        <w:pStyle w:val="ListParagraph"/>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Смотрите в лицо собеседнику, поддерживайте визуальный контакт. Отдайте этой беседе все ваше внимание.</w:t>
      </w:r>
    </w:p>
    <w:p w:rsidR="005C3A79" w:rsidRPr="007D69C2" w:rsidRDefault="005C3A79" w:rsidP="002E356F">
      <w:pPr>
        <w:pStyle w:val="ListParagraph"/>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думайте, что затруднения в речи — показатель низкого уровня интеллекта человека.</w:t>
      </w:r>
    </w:p>
    <w:p w:rsidR="005C3A79" w:rsidRPr="007D69C2" w:rsidRDefault="005C3A79" w:rsidP="002E356F">
      <w:pPr>
        <w:pStyle w:val="ListParagraph"/>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Старайтесь задавать вопросы, которые требуют коротких ответов или кивка.</w:t>
      </w:r>
    </w:p>
    <w:p w:rsidR="005C3A79" w:rsidRPr="007D69C2" w:rsidRDefault="005C3A79" w:rsidP="002E356F">
      <w:pPr>
        <w:pStyle w:val="ListParagraph"/>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5C3A79" w:rsidRPr="007D69C2" w:rsidRDefault="005C3A79" w:rsidP="002E356F">
      <w:pPr>
        <w:pStyle w:val="ListParagraph"/>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забывайте, что человеку с нарушенной речью тоже нужно высказаться. Не перебивайте его и не подавляйте. Не торопите говорящего.</w:t>
      </w:r>
    </w:p>
    <w:p w:rsidR="005C3A79" w:rsidRDefault="005C3A79" w:rsidP="002E356F">
      <w:pPr>
        <w:pStyle w:val="ListParagraph"/>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у вас возникают проблемы в общении, спросите, не хочет ли ваш собеседник использовать другой способ — написать, напечатать.</w:t>
      </w:r>
    </w:p>
    <w:p w:rsidR="005C3A79" w:rsidRDefault="005C3A79" w:rsidP="001D0409">
      <w:pPr>
        <w:tabs>
          <w:tab w:val="left" w:pos="426"/>
        </w:tabs>
        <w:spacing w:after="0" w:line="240" w:lineRule="auto"/>
        <w:jc w:val="both"/>
        <w:rPr>
          <w:rFonts w:ascii="Times New Roman" w:hAnsi="Times New Roman"/>
          <w:sz w:val="24"/>
          <w:szCs w:val="24"/>
        </w:rPr>
      </w:pPr>
    </w:p>
    <w:p w:rsidR="005C3A79" w:rsidRDefault="005C3A79" w:rsidP="001D0409">
      <w:pPr>
        <w:tabs>
          <w:tab w:val="left" w:pos="426"/>
        </w:tabs>
        <w:spacing w:after="0" w:line="240" w:lineRule="auto"/>
        <w:jc w:val="both"/>
        <w:rPr>
          <w:rFonts w:ascii="Times New Roman" w:hAnsi="Times New Roman"/>
          <w:sz w:val="24"/>
          <w:szCs w:val="24"/>
        </w:rPr>
      </w:pPr>
      <w:r>
        <w:rPr>
          <w:rFonts w:ascii="Times New Roman" w:hAnsi="Times New Roman"/>
          <w:sz w:val="24"/>
          <w:szCs w:val="24"/>
        </w:rPr>
        <w:t>В настоящей инструкции приведены наиболее общие положения этикета при общении с инвалидами, имеющими различные социальные ограничения. На основании опыта  и специфики работы учреждений настоящая инструкция может быть дополнена.</w:t>
      </w:r>
      <w:bookmarkStart w:id="0" w:name="_GoBack"/>
      <w:bookmarkEnd w:id="0"/>
    </w:p>
    <w:p w:rsidR="005C3A79" w:rsidRPr="001D0409" w:rsidRDefault="005C3A79" w:rsidP="001D0409">
      <w:pPr>
        <w:tabs>
          <w:tab w:val="left" w:pos="426"/>
        </w:tabs>
        <w:spacing w:after="0" w:line="240" w:lineRule="auto"/>
        <w:jc w:val="both"/>
        <w:rPr>
          <w:rFonts w:ascii="Times New Roman" w:hAnsi="Times New Roman"/>
          <w:sz w:val="24"/>
          <w:szCs w:val="24"/>
        </w:rPr>
      </w:pPr>
    </w:p>
    <w:sectPr w:rsidR="005C3A79" w:rsidRPr="001D0409" w:rsidSect="007D69C2">
      <w:footerReference w:type="default" r:id="rId7"/>
      <w:pgSz w:w="11906" w:h="16838"/>
      <w:pgMar w:top="680" w:right="851" w:bottom="68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A79" w:rsidRDefault="005C3A79" w:rsidP="007D69C2">
      <w:pPr>
        <w:spacing w:after="0" w:line="240" w:lineRule="auto"/>
      </w:pPr>
      <w:r>
        <w:separator/>
      </w:r>
    </w:p>
  </w:endnote>
  <w:endnote w:type="continuationSeparator" w:id="0">
    <w:p w:rsidR="005C3A79" w:rsidRDefault="005C3A79" w:rsidP="007D6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A79" w:rsidRDefault="005C3A79">
    <w:pPr>
      <w:pStyle w:val="Footer"/>
      <w:jc w:val="center"/>
    </w:pPr>
    <w:fldSimple w:instr="PAGE   \* MERGEFORMAT">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A79" w:rsidRDefault="005C3A79" w:rsidP="007D69C2">
      <w:pPr>
        <w:spacing w:after="0" w:line="240" w:lineRule="auto"/>
      </w:pPr>
      <w:r>
        <w:separator/>
      </w:r>
    </w:p>
  </w:footnote>
  <w:footnote w:type="continuationSeparator" w:id="0">
    <w:p w:rsidR="005C3A79" w:rsidRDefault="005C3A79" w:rsidP="007D6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7AD3"/>
    <w:multiLevelType w:val="hybridMultilevel"/>
    <w:tmpl w:val="78688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21371B"/>
    <w:multiLevelType w:val="hybridMultilevel"/>
    <w:tmpl w:val="6706B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8565BC8"/>
    <w:multiLevelType w:val="hybridMultilevel"/>
    <w:tmpl w:val="8D62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221E48"/>
    <w:multiLevelType w:val="hybridMultilevel"/>
    <w:tmpl w:val="EDDA62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54708EF"/>
    <w:multiLevelType w:val="hybridMultilevel"/>
    <w:tmpl w:val="F1EEC1A4"/>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7C273D97"/>
    <w:multiLevelType w:val="hybridMultilevel"/>
    <w:tmpl w:val="2808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BA8"/>
    <w:rsid w:val="000A4B0E"/>
    <w:rsid w:val="000A7BA8"/>
    <w:rsid w:val="000B5312"/>
    <w:rsid w:val="000D2A45"/>
    <w:rsid w:val="00132260"/>
    <w:rsid w:val="00196D34"/>
    <w:rsid w:val="001D0409"/>
    <w:rsid w:val="002D3591"/>
    <w:rsid w:val="002E356F"/>
    <w:rsid w:val="00305524"/>
    <w:rsid w:val="00310D9E"/>
    <w:rsid w:val="00342D46"/>
    <w:rsid w:val="00385026"/>
    <w:rsid w:val="00391260"/>
    <w:rsid w:val="003D34D5"/>
    <w:rsid w:val="00461B06"/>
    <w:rsid w:val="004A79CA"/>
    <w:rsid w:val="004D04B7"/>
    <w:rsid w:val="004D19C3"/>
    <w:rsid w:val="004D25C1"/>
    <w:rsid w:val="004E0BB4"/>
    <w:rsid w:val="005C3A79"/>
    <w:rsid w:val="005F78E8"/>
    <w:rsid w:val="00602474"/>
    <w:rsid w:val="00737907"/>
    <w:rsid w:val="007D69C2"/>
    <w:rsid w:val="007F404F"/>
    <w:rsid w:val="00881326"/>
    <w:rsid w:val="008E17B6"/>
    <w:rsid w:val="008F7FE8"/>
    <w:rsid w:val="00913EB3"/>
    <w:rsid w:val="00AC6A97"/>
    <w:rsid w:val="00BA2172"/>
    <w:rsid w:val="00D83305"/>
    <w:rsid w:val="00DD1F0F"/>
    <w:rsid w:val="00E26B1D"/>
    <w:rsid w:val="00EA746C"/>
    <w:rsid w:val="00FA4097"/>
    <w:rsid w:val="00FC5C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8E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5524"/>
    <w:pPr>
      <w:ind w:left="720"/>
      <w:contextualSpacing/>
    </w:pPr>
  </w:style>
  <w:style w:type="paragraph" w:styleId="FootnoteText">
    <w:name w:val="footnote text"/>
    <w:aliases w:val="footnote text Знак,single space,footnote text Знак1 Знак Знак,Текст сноски Знак Знак,Текст сноски Знак Знак Знак Знак Знак Знак,Текст сноски Знак Знак Знак Знак Знак Знак Знак Знак"/>
    <w:basedOn w:val="Normal"/>
    <w:link w:val="FootnoteTextChar1"/>
    <w:uiPriority w:val="99"/>
    <w:rsid w:val="007D69C2"/>
    <w:pPr>
      <w:spacing w:after="0" w:line="240" w:lineRule="auto"/>
      <w:ind w:firstLine="709"/>
      <w:jc w:val="both"/>
    </w:pPr>
    <w:rPr>
      <w:rFonts w:ascii="Times New Roman" w:hAnsi="Times New Roman"/>
      <w:sz w:val="20"/>
      <w:szCs w:val="20"/>
    </w:rPr>
  </w:style>
  <w:style w:type="character" w:customStyle="1" w:styleId="FootnoteTextChar">
    <w:name w:val="Footnote Text Char"/>
    <w:aliases w:val="footnote text Знак Char,single space Char,footnote text Знак1 Знак Знак Char,Текст сноски Знак Знак Char,Текст сноски Знак Знак Знак Знак Знак Знак Char,Текст сноски Знак Знак Знак Знак Знак Знак Знак Знак Char"/>
    <w:basedOn w:val="DefaultParagraphFont"/>
    <w:link w:val="FootnoteText"/>
    <w:uiPriority w:val="99"/>
    <w:semiHidden/>
    <w:rsid w:val="005B55D6"/>
    <w:rPr>
      <w:sz w:val="20"/>
      <w:szCs w:val="20"/>
      <w:lang w:eastAsia="en-US"/>
    </w:rPr>
  </w:style>
  <w:style w:type="character" w:customStyle="1" w:styleId="FootnoteTextChar1">
    <w:name w:val="Footnote Text Char1"/>
    <w:aliases w:val="footnote text Знак Char1,single space Char1,footnote text Знак1 Знак Знак Char1,Текст сноски Знак Знак Char1,Текст сноски Знак Знак Знак Знак Знак Знак Char1,Текст сноски Знак Знак Знак Знак Знак Знак Знак Знак Char1"/>
    <w:basedOn w:val="DefaultParagraphFont"/>
    <w:link w:val="FootnoteText"/>
    <w:uiPriority w:val="99"/>
    <w:locked/>
    <w:rsid w:val="007D69C2"/>
    <w:rPr>
      <w:rFonts w:ascii="Times New Roman" w:eastAsia="Times New Roman" w:hAnsi="Times New Roman" w:cs="Times New Roman"/>
      <w:sz w:val="20"/>
      <w:szCs w:val="20"/>
      <w:lang/>
    </w:rPr>
  </w:style>
  <w:style w:type="character" w:styleId="FootnoteReference">
    <w:name w:val="footnote reference"/>
    <w:aliases w:val="Знак сноски 1,Знак сноски-FN,Ciae niinee-FN,Referencia nota al pie,4_G"/>
    <w:basedOn w:val="DefaultParagraphFont"/>
    <w:uiPriority w:val="99"/>
    <w:rsid w:val="007D69C2"/>
    <w:rPr>
      <w:rFonts w:cs="Times New Roman"/>
      <w:vertAlign w:val="superscript"/>
    </w:rPr>
  </w:style>
  <w:style w:type="character" w:styleId="Hyperlink">
    <w:name w:val="Hyperlink"/>
    <w:basedOn w:val="DefaultParagraphFont"/>
    <w:uiPriority w:val="99"/>
    <w:rsid w:val="007D69C2"/>
    <w:rPr>
      <w:rFonts w:cs="Times New Roman"/>
      <w:color w:val="0000FF"/>
      <w:u w:val="single"/>
    </w:rPr>
  </w:style>
  <w:style w:type="paragraph" w:styleId="BalloonText">
    <w:name w:val="Balloon Text"/>
    <w:basedOn w:val="Normal"/>
    <w:link w:val="BalloonTextChar"/>
    <w:uiPriority w:val="99"/>
    <w:semiHidden/>
    <w:rsid w:val="00881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1326"/>
    <w:rPr>
      <w:rFonts w:ascii="Tahoma" w:hAnsi="Tahoma" w:cs="Tahoma"/>
      <w:sz w:val="16"/>
      <w:szCs w:val="16"/>
    </w:rPr>
  </w:style>
  <w:style w:type="paragraph" w:styleId="Header">
    <w:name w:val="header"/>
    <w:basedOn w:val="Normal"/>
    <w:link w:val="HeaderChar"/>
    <w:uiPriority w:val="99"/>
    <w:rsid w:val="0088132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81326"/>
    <w:rPr>
      <w:rFonts w:cs="Times New Roman"/>
    </w:rPr>
  </w:style>
  <w:style w:type="paragraph" w:styleId="Footer">
    <w:name w:val="footer"/>
    <w:basedOn w:val="Normal"/>
    <w:link w:val="FooterChar"/>
    <w:uiPriority w:val="99"/>
    <w:rsid w:val="0088132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8132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476</TotalTime>
  <Pages>6</Pages>
  <Words>3018</Words>
  <Characters>17204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UC</cp:lastModifiedBy>
  <cp:revision>10</cp:revision>
  <cp:lastPrinted>2015-10-12T14:10:00Z</cp:lastPrinted>
  <dcterms:created xsi:type="dcterms:W3CDTF">2015-10-06T08:07:00Z</dcterms:created>
  <dcterms:modified xsi:type="dcterms:W3CDTF">2018-02-28T11:54:00Z</dcterms:modified>
</cp:coreProperties>
</file>