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DD" w:rsidRDefault="00267ADD" w:rsidP="00CC6BA9">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9251950" cy="6727443"/>
            <wp:effectExtent l="19050" t="0" r="6350" b="0"/>
            <wp:docPr id="1" name="Рисунок 1" descr="C:\Users\79504\Desktop\ТИТ. ЛИСТЫ 2024-2025\новые\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504\Desktop\ТИТ. ЛИСТЫ 2024-2025\новые\001 (1).jpg"/>
                    <pic:cNvPicPr>
                      <a:picLocks noChangeAspect="1" noChangeArrowheads="1"/>
                    </pic:cNvPicPr>
                  </pic:nvPicPr>
                  <pic:blipFill>
                    <a:blip r:embed="rId5" cstate="print"/>
                    <a:srcRect/>
                    <a:stretch>
                      <a:fillRect/>
                    </a:stretch>
                  </pic:blipFill>
                  <pic:spPr bwMode="auto">
                    <a:xfrm>
                      <a:off x="0" y="0"/>
                      <a:ext cx="9251950" cy="6727443"/>
                    </a:xfrm>
                    <a:prstGeom prst="rect">
                      <a:avLst/>
                    </a:prstGeom>
                    <a:noFill/>
                    <a:ln w="9525">
                      <a:noFill/>
                      <a:miter lim="800000"/>
                      <a:headEnd/>
                      <a:tailEnd/>
                    </a:ln>
                  </pic:spPr>
                </pic:pic>
              </a:graphicData>
            </a:graphic>
          </wp:inline>
        </w:drawing>
      </w:r>
    </w:p>
    <w:p w:rsidR="00CC6BA9" w:rsidRDefault="00CC6BA9" w:rsidP="00CC6BA9">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ПОЯСНИТЕЛЬНАЯ ЗАПИСКА</w:t>
      </w:r>
    </w:p>
    <w:p w:rsidR="00CC6BA9" w:rsidRDefault="00CC6BA9"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CC6BA9" w:rsidRDefault="00CC6BA9" w:rsidP="00CC6BA9">
      <w:pPr>
        <w:pStyle w:val="a4"/>
        <w:spacing w:before="100" w:beforeAutospacing="1" w:after="100" w:afterAutospacing="1" w:line="240" w:lineRule="auto"/>
        <w:ind w:left="106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Рабочая программа по «Истории Отечества» составлена на основе следующих нормативно- правовых документов: </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Федеральный государственный стандарт основного общего образования, утвержден приказом Министерства образования и науки Российской Федерации от 17 декабря 2010 г. № 1897.</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Закон Российской Федерации «Об образовании» (статья 7).</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Учебный план МКОУ «</w:t>
      </w:r>
      <w:proofErr w:type="gramStart"/>
      <w:r>
        <w:rPr>
          <w:rFonts w:ascii="Times New Roman" w:eastAsia="Times New Roman" w:hAnsi="Times New Roman" w:cs="Times New Roman"/>
          <w:bCs/>
          <w:sz w:val="28"/>
          <w:szCs w:val="28"/>
        </w:rPr>
        <w:t>Посадская</w:t>
      </w:r>
      <w:proofErr w:type="gramEnd"/>
      <w:r>
        <w:rPr>
          <w:rFonts w:ascii="Times New Roman" w:eastAsia="Times New Roman" w:hAnsi="Times New Roman" w:cs="Times New Roman"/>
          <w:bCs/>
          <w:sz w:val="28"/>
          <w:szCs w:val="28"/>
        </w:rPr>
        <w:t xml:space="preserve"> ОШИ для обучающихся с ОВЗ»  на 2024/2025 учебный год.</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Основная образовательная программа начального и основного общего образования МКОУ «Посадская ОШИ для </w:t>
      </w:r>
      <w:proofErr w:type="gramStart"/>
      <w:r>
        <w:rPr>
          <w:rFonts w:ascii="Times New Roman" w:eastAsia="Times New Roman" w:hAnsi="Times New Roman" w:cs="Times New Roman"/>
          <w:bCs/>
          <w:sz w:val="28"/>
          <w:szCs w:val="28"/>
        </w:rPr>
        <w:t>обучающихся</w:t>
      </w:r>
      <w:proofErr w:type="gramEnd"/>
      <w:r>
        <w:rPr>
          <w:rFonts w:ascii="Times New Roman" w:eastAsia="Times New Roman" w:hAnsi="Times New Roman" w:cs="Times New Roman"/>
          <w:bCs/>
          <w:sz w:val="28"/>
          <w:szCs w:val="28"/>
        </w:rPr>
        <w:t xml:space="preserve"> с ОВЗ»  на 2024/2025 учебный год.</w:t>
      </w:r>
    </w:p>
    <w:p w:rsidR="00CC6BA9" w:rsidRDefault="00CC6BA9" w:rsidP="00CC6BA9">
      <w:pPr>
        <w:pStyle w:val="avtor"/>
        <w:numPr>
          <w:ilvl w:val="0"/>
          <w:numId w:val="1"/>
        </w:numPr>
        <w:jc w:val="left"/>
        <w:rPr>
          <w:sz w:val="28"/>
          <w:szCs w:val="28"/>
        </w:rPr>
      </w:pPr>
      <w:r>
        <w:rPr>
          <w:sz w:val="28"/>
          <w:szCs w:val="28"/>
        </w:rPr>
        <w:t>Программы специальных (коррекционных)</w:t>
      </w:r>
      <w:r>
        <w:rPr>
          <w:sz w:val="28"/>
          <w:szCs w:val="28"/>
        </w:rPr>
        <w:br/>
        <w:t xml:space="preserve">образовательных учреждений VIII вида под редакцией И.М. </w:t>
      </w:r>
      <w:proofErr w:type="spellStart"/>
      <w:r>
        <w:rPr>
          <w:sz w:val="28"/>
          <w:szCs w:val="28"/>
        </w:rPr>
        <w:t>Бгажноковой</w:t>
      </w:r>
      <w:proofErr w:type="spellEnd"/>
    </w:p>
    <w:p w:rsidR="00CC6BA9" w:rsidRDefault="00CC6BA9" w:rsidP="00CC6BA9">
      <w:pPr>
        <w:pStyle w:val="avtor"/>
        <w:numPr>
          <w:ilvl w:val="0"/>
          <w:numId w:val="1"/>
        </w:numPr>
        <w:jc w:val="left"/>
        <w:rPr>
          <w:sz w:val="28"/>
          <w:szCs w:val="28"/>
        </w:rPr>
      </w:pPr>
      <w:r>
        <w:rPr>
          <w:sz w:val="28"/>
          <w:szCs w:val="28"/>
        </w:rPr>
        <w:t xml:space="preserve">Учебник «История Отечества» под редакцией И. М. </w:t>
      </w:r>
      <w:proofErr w:type="spellStart"/>
      <w:r>
        <w:rPr>
          <w:sz w:val="28"/>
          <w:szCs w:val="28"/>
        </w:rPr>
        <w:t>Бгажнокова</w:t>
      </w:r>
      <w:proofErr w:type="spellEnd"/>
      <w:r>
        <w:rPr>
          <w:sz w:val="28"/>
          <w:szCs w:val="28"/>
        </w:rPr>
        <w:t>, Л. В. Смирнова</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История является интересной, занимательной, но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то же время сложной дисциплиной в специальной (коррекционной) школе VIII вида для умственно отсталых детей. Сложность усвоения исторических знаний обусловлена объемностью </w:t>
      </w:r>
      <w:proofErr w:type="spellStart"/>
      <w:r>
        <w:rPr>
          <w:rFonts w:ascii="Times New Roman" w:eastAsia="Times New Roman" w:hAnsi="Times New Roman" w:cs="Times New Roman"/>
          <w:sz w:val="28"/>
          <w:szCs w:val="28"/>
        </w:rPr>
        <w:t>фактологических</w:t>
      </w:r>
      <w:proofErr w:type="spellEnd"/>
      <w:r>
        <w:rPr>
          <w:rFonts w:ascii="Times New Roman" w:eastAsia="Times New Roman" w:hAnsi="Times New Roman" w:cs="Times New Roman"/>
          <w:sz w:val="28"/>
          <w:szCs w:val="28"/>
        </w:rPr>
        <w:t xml:space="preserve"> и хронологических сведений, глобальностью общественно-исторических процессов и явлений, закономерности которых осмыслить ребенку с интеллектуальной недостаточностью очень трудно. В предмете история заложены необходимое содержание и средства для формирования нравственного сознания развивающейся личности, для усвоения и накопления социального опыта, а также развития </w:t>
      </w:r>
      <w:proofErr w:type="spellStart"/>
      <w:r>
        <w:rPr>
          <w:rFonts w:ascii="Times New Roman" w:eastAsia="Times New Roman" w:hAnsi="Times New Roman" w:cs="Times New Roman"/>
          <w:sz w:val="28"/>
          <w:szCs w:val="28"/>
        </w:rPr>
        <w:t>дефицитарных</w:t>
      </w:r>
      <w:proofErr w:type="spellEnd"/>
      <w:r>
        <w:rPr>
          <w:rFonts w:ascii="Times New Roman" w:eastAsia="Times New Roman" w:hAnsi="Times New Roman" w:cs="Times New Roman"/>
          <w:sz w:val="28"/>
          <w:szCs w:val="28"/>
        </w:rPr>
        <w:t>, при умственной отсталости, высших психических функций: логических форм памяти, аналитического мышления, речемыслительных процессов, произвольного восприятия и внимания.</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Историческая наука в России переживает глубокую переоценку фактов и событий XX века, которые на рубеже тысячелетий резко изменили социальную и историческую жизнь общества и мира. В этой связи авторы программы стремились к тому, чтобы курс истории для детей с нарушением интеллекта отражал реальные факты и события и рассматривался учителем не с позиции институциональной, </w:t>
      </w:r>
      <w:proofErr w:type="spellStart"/>
      <w:r>
        <w:rPr>
          <w:rFonts w:ascii="Times New Roman" w:eastAsia="Times New Roman" w:hAnsi="Times New Roman" w:cs="Times New Roman"/>
          <w:sz w:val="28"/>
          <w:szCs w:val="28"/>
        </w:rPr>
        <w:t>идеологизированной</w:t>
      </w:r>
      <w:proofErr w:type="spellEnd"/>
      <w:r>
        <w:rPr>
          <w:rFonts w:ascii="Times New Roman" w:eastAsia="Times New Roman" w:hAnsi="Times New Roman" w:cs="Times New Roman"/>
          <w:sz w:val="28"/>
          <w:szCs w:val="28"/>
        </w:rPr>
        <w:t xml:space="preserve"> истории, а с позиций </w:t>
      </w:r>
      <w:proofErr w:type="spellStart"/>
      <w:r>
        <w:rPr>
          <w:rFonts w:ascii="Times New Roman" w:eastAsia="Times New Roman" w:hAnsi="Times New Roman" w:cs="Times New Roman"/>
          <w:sz w:val="28"/>
          <w:szCs w:val="28"/>
        </w:rPr>
        <w:lastRenderedPageBreak/>
        <w:t>цивилизационного</w:t>
      </w:r>
      <w:proofErr w:type="spellEnd"/>
      <w:r>
        <w:rPr>
          <w:rFonts w:ascii="Times New Roman" w:eastAsia="Times New Roman" w:hAnsi="Times New Roman" w:cs="Times New Roman"/>
          <w:sz w:val="28"/>
          <w:szCs w:val="28"/>
        </w:rPr>
        <w:t xml:space="preserve"> анализа, позволяющего поэтапно вводить ребенка в мир истории на ее </w:t>
      </w:r>
      <w:proofErr w:type="spellStart"/>
      <w:r>
        <w:rPr>
          <w:rFonts w:ascii="Times New Roman" w:eastAsia="Times New Roman" w:hAnsi="Times New Roman" w:cs="Times New Roman"/>
          <w:sz w:val="28"/>
          <w:szCs w:val="28"/>
        </w:rPr>
        <w:t>социокультурных</w:t>
      </w:r>
      <w:proofErr w:type="spellEnd"/>
      <w:r>
        <w:rPr>
          <w:rFonts w:ascii="Times New Roman" w:eastAsia="Times New Roman" w:hAnsi="Times New Roman" w:cs="Times New Roman"/>
          <w:sz w:val="28"/>
          <w:szCs w:val="28"/>
        </w:rPr>
        <w:t xml:space="preserve"> основах. Такой подход реализует принцип доступности, способствует формированию познавательного и нравственного опыта умственно отсталых учащихся.</w:t>
      </w:r>
      <w:r>
        <w:rPr>
          <w:rFonts w:ascii="Times New Roman" w:hAnsi="Times New Roman"/>
          <w:sz w:val="28"/>
          <w:szCs w:val="28"/>
        </w:rPr>
        <w:t xml:space="preserve">       </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Структурным принципом построения программы явился </w:t>
      </w:r>
      <w:r>
        <w:rPr>
          <w:rFonts w:ascii="Times New Roman" w:eastAsia="Times New Roman" w:hAnsi="Times New Roman" w:cs="Times New Roman"/>
          <w:b/>
          <w:bCs/>
          <w:sz w:val="28"/>
          <w:szCs w:val="28"/>
        </w:rPr>
        <w:t xml:space="preserve">линейно-концентрический </w:t>
      </w:r>
      <w:r>
        <w:rPr>
          <w:rFonts w:ascii="Times New Roman" w:eastAsia="Times New Roman" w:hAnsi="Times New Roman" w:cs="Times New Roman"/>
          <w:sz w:val="28"/>
          <w:szCs w:val="28"/>
        </w:rPr>
        <w:t xml:space="preserve">принцип. Он дает возможность широко использовать </w:t>
      </w:r>
      <w:proofErr w:type="spellStart"/>
      <w:r>
        <w:rPr>
          <w:rFonts w:ascii="Times New Roman" w:eastAsia="Times New Roman" w:hAnsi="Times New Roman" w:cs="Times New Roman"/>
          <w:sz w:val="28"/>
          <w:szCs w:val="28"/>
        </w:rPr>
        <w:t>межпредметные</w:t>
      </w:r>
      <w:proofErr w:type="spellEnd"/>
      <w:r>
        <w:rPr>
          <w:rFonts w:ascii="Times New Roman" w:eastAsia="Times New Roman" w:hAnsi="Times New Roman" w:cs="Times New Roman"/>
          <w:sz w:val="28"/>
          <w:szCs w:val="28"/>
        </w:rPr>
        <w:t xml:space="preserve"> связи истории с географией, естествознанием, математикой, литературой и др. Очень важно умение учителя переводить на язык </w:t>
      </w:r>
      <w:proofErr w:type="gramStart"/>
      <w:r>
        <w:rPr>
          <w:rFonts w:ascii="Times New Roman" w:eastAsia="Times New Roman" w:hAnsi="Times New Roman" w:cs="Times New Roman"/>
          <w:sz w:val="28"/>
          <w:szCs w:val="28"/>
        </w:rPr>
        <w:t>истории</w:t>
      </w:r>
      <w:proofErr w:type="gramEnd"/>
      <w:r>
        <w:rPr>
          <w:rFonts w:ascii="Times New Roman" w:eastAsia="Times New Roman" w:hAnsi="Times New Roman" w:cs="Times New Roman"/>
          <w:sz w:val="28"/>
          <w:szCs w:val="28"/>
        </w:rPr>
        <w:t xml:space="preserve"> имеющиеся у детей знания из других предметных областей, создавать иллюстративные образы (примеры) для преодоления неизбежных трудностей при обучении. Вместе с тем учителю необходимо помнить о том, что описательность и образность сведений исторического содержания не должны подменять понятийную (смысловую) основу изучаемых явлений. Детей необходимо учить анализировать, сравнивать, обобщать исторические факты и связывать их с развитием опыта человека с учетом временных векторов смены цивилизаций на Земле.</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t>                Программа по истории включает:</w:t>
      </w:r>
      <w:r>
        <w:rPr>
          <w:rFonts w:ascii="Times New Roman" w:eastAsia="Times New Roman" w:hAnsi="Times New Roman" w:cs="Times New Roman"/>
          <w:sz w:val="28"/>
          <w:szCs w:val="28"/>
        </w:rPr>
        <w:br/>
        <w:t>            7 класс — «История Отечества» (Древняя Русь, Российское государство с X по XVII в.), 2 ч в неделю;</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t>      При отборе исторического материала, наряду с коррекционно-педагогическими задачами и дидактическими принципами, особое внимание уделялось соблюдению и других принципов:</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br/>
        <w:t>      • </w:t>
      </w:r>
      <w:proofErr w:type="spellStart"/>
      <w:r>
        <w:rPr>
          <w:rFonts w:ascii="Times New Roman" w:eastAsia="Times New Roman" w:hAnsi="Times New Roman" w:cs="Times New Roman"/>
          <w:sz w:val="28"/>
          <w:szCs w:val="28"/>
        </w:rPr>
        <w:t>цивилизационного</w:t>
      </w:r>
      <w:proofErr w:type="spellEnd"/>
      <w:r>
        <w:rPr>
          <w:rFonts w:ascii="Times New Roman" w:eastAsia="Times New Roman" w:hAnsi="Times New Roman" w:cs="Times New Roman"/>
          <w:sz w:val="28"/>
          <w:szCs w:val="28"/>
        </w:rPr>
        <w:t xml:space="preserve"> анализа, где исторические факты и события предстают в интегрированных связях с другими явлениями (природы, общества, культуры и др.) в их исторической ретроспективе;</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br/>
        <w:t>      • </w:t>
      </w:r>
      <w:proofErr w:type="spellStart"/>
      <w:r>
        <w:rPr>
          <w:rFonts w:ascii="Times New Roman" w:eastAsia="Times New Roman" w:hAnsi="Times New Roman" w:cs="Times New Roman"/>
          <w:sz w:val="28"/>
          <w:szCs w:val="28"/>
        </w:rPr>
        <w:t>экзистенциальности</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позволяющего</w:t>
      </w:r>
      <w:proofErr w:type="gramEnd"/>
      <w:r>
        <w:rPr>
          <w:rFonts w:ascii="Times New Roman" w:eastAsia="Times New Roman" w:hAnsi="Times New Roman" w:cs="Times New Roman"/>
          <w:sz w:val="28"/>
          <w:szCs w:val="28"/>
        </w:rPr>
        <w:t xml:space="preserve"> обращаться к чувствам детей, эмоциональным оценкам, нравственным категориям;</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br/>
        <w:t>      • объективности для устранения субъективных оценок, искажений в толковании исторических фактов.</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br/>
        <w:t xml:space="preserve">      Перечисленные выше принципы подскажут учителю, как следует обучать детей на уроках истории с учетом того, что </w:t>
      </w:r>
      <w:r>
        <w:rPr>
          <w:rFonts w:ascii="Times New Roman" w:eastAsia="Times New Roman" w:hAnsi="Times New Roman" w:cs="Times New Roman"/>
          <w:sz w:val="28"/>
          <w:szCs w:val="28"/>
        </w:rPr>
        <w:lastRenderedPageBreak/>
        <w:t>соблюсти строгую хронологическую последовательность в программе для специальной школы невозможно из-за специфики развития учащихся.</w:t>
      </w:r>
    </w:p>
    <w:p w:rsidR="00CC6BA9" w:rsidRDefault="00CC6BA9" w:rsidP="00CC6BA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каждой программе выделены разделы с соответствующей тематической рубрикацией и примерным распределением часов для изучения темы.</w:t>
      </w:r>
      <w:r>
        <w:rPr>
          <w:rFonts w:ascii="Times New Roman" w:eastAsia="Times New Roman" w:hAnsi="Times New Roman" w:cs="Times New Roman"/>
          <w:sz w:val="28"/>
          <w:szCs w:val="28"/>
        </w:rPr>
        <w:br/>
        <w:t xml:space="preserve">            Большие разделы, охватывающие определенный этап истории, завершаются сведениями из области культуры, науки и искусства. В  программу включены требования для примерной оценки и контроля знаний учащихся с учетом их </w:t>
      </w:r>
      <w:proofErr w:type="spellStart"/>
      <w:r>
        <w:rPr>
          <w:rFonts w:ascii="Times New Roman" w:eastAsia="Times New Roman" w:hAnsi="Times New Roman" w:cs="Times New Roman"/>
          <w:sz w:val="28"/>
          <w:szCs w:val="28"/>
        </w:rPr>
        <w:t>разноуровневых</w:t>
      </w:r>
      <w:proofErr w:type="spellEnd"/>
      <w:r>
        <w:rPr>
          <w:rFonts w:ascii="Times New Roman" w:eastAsia="Times New Roman" w:hAnsi="Times New Roman" w:cs="Times New Roman"/>
          <w:sz w:val="28"/>
          <w:szCs w:val="28"/>
        </w:rPr>
        <w:t xml:space="preserve"> возможностей. Перечень требований не предполагает их безусловного использования в качестве инструмента аттестации учащихся или педагогов со стороны администрации. Они в основном направлены на ориентацию учителя в программном материале и определяют то, что желательно и важно не упустить при обучении истории разных групп детей. Поэтому требования выступают в качестве методического самоконтроля, так как есть опасность, что учитель истории, не имеющий дефектологического образования, может завысить уровень требований к учащимся, а дефектолог, не являющийся историком, может недооценить смысловые компоненты программы.</w:t>
      </w:r>
      <w:r>
        <w:rPr>
          <w:rFonts w:ascii="Times New Roman" w:eastAsia="Times New Roman" w:hAnsi="Times New Roman" w:cs="Times New Roman"/>
          <w:sz w:val="28"/>
          <w:szCs w:val="28"/>
        </w:rPr>
        <w:br/>
        <w:t>          Особо следует подчеркнуть важность подготовки учителя к каждому уроку (выбор текстов, иллюстраций, картографических сведений, словарной работы, видеофрагментов и других средств).</w:t>
      </w:r>
    </w:p>
    <w:p w:rsidR="00CC6BA9" w:rsidRDefault="00CC6BA9" w:rsidP="00CC6BA9">
      <w:pPr>
        <w:spacing w:before="100" w:beforeAutospacing="1" w:after="100" w:afterAutospacing="1" w:line="240" w:lineRule="auto"/>
        <w:jc w:val="center"/>
        <w:rPr>
          <w:rFonts w:ascii="Times New Roman" w:hAnsi="Times New Roman"/>
          <w:b/>
          <w:bCs/>
          <w:spacing w:val="48"/>
          <w:sz w:val="28"/>
          <w:szCs w:val="28"/>
        </w:rPr>
      </w:pPr>
      <w:r>
        <w:rPr>
          <w:rFonts w:ascii="Times New Roman" w:hAnsi="Times New Roman"/>
          <w:b/>
          <w:bCs/>
          <w:spacing w:val="48"/>
          <w:sz w:val="28"/>
          <w:szCs w:val="28"/>
        </w:rPr>
        <w:t>7 КЛАСС</w:t>
      </w:r>
    </w:p>
    <w:p w:rsidR="00CC6BA9" w:rsidRDefault="00CC6BA9" w:rsidP="00CC6BA9">
      <w:pPr>
        <w:spacing w:before="100" w:beforeAutospacing="1" w:after="100" w:afterAutospacing="1" w:line="240" w:lineRule="auto"/>
        <w:jc w:val="center"/>
        <w:rPr>
          <w:rFonts w:ascii="Times New Roman" w:hAnsi="Times New Roman"/>
          <w:b/>
          <w:bCs/>
          <w:sz w:val="28"/>
          <w:szCs w:val="28"/>
        </w:rPr>
      </w:pPr>
      <w:r>
        <w:rPr>
          <w:rFonts w:ascii="Times New Roman" w:hAnsi="Times New Roman"/>
          <w:b/>
          <w:bCs/>
          <w:sz w:val="28"/>
          <w:szCs w:val="28"/>
        </w:rPr>
        <w:t>ИСТОРИЯ ОТЕЧЕСТВА</w:t>
      </w:r>
    </w:p>
    <w:p w:rsidR="00CC6BA9" w:rsidRDefault="00CC6BA9" w:rsidP="00CC6BA9">
      <w:pPr>
        <w:spacing w:before="100" w:beforeAutospacing="1" w:after="100" w:afterAutospacing="1" w:line="240" w:lineRule="auto"/>
        <w:jc w:val="center"/>
        <w:rPr>
          <w:rFonts w:ascii="Times New Roman" w:hAnsi="Times New Roman"/>
          <w:b/>
          <w:bCs/>
          <w:sz w:val="28"/>
          <w:szCs w:val="28"/>
        </w:rPr>
      </w:pPr>
      <w:r>
        <w:rPr>
          <w:rFonts w:ascii="Times New Roman" w:hAnsi="Times New Roman"/>
          <w:b/>
          <w:bCs/>
          <w:sz w:val="28"/>
          <w:szCs w:val="28"/>
        </w:rPr>
        <w:t>(68 ч в год, 2 ч в неделю)</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Раздел I. Древняя Русь (38 ч)</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1. Происхождение славян </w:t>
      </w:r>
      <w:r>
        <w:rPr>
          <w:rFonts w:ascii="Times New Roman" w:hAnsi="Times New Roman"/>
          <w:sz w:val="28"/>
          <w:szCs w:val="28"/>
        </w:rPr>
        <w:t>(4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Славяне — коренное население Европы. Предшественники древних славян на рубеже III—II тыс. </w:t>
      </w:r>
      <w:proofErr w:type="gramStart"/>
      <w:r>
        <w:rPr>
          <w:rFonts w:ascii="Times New Roman" w:hAnsi="Times New Roman"/>
          <w:sz w:val="28"/>
          <w:szCs w:val="28"/>
        </w:rPr>
        <w:t>до</w:t>
      </w:r>
      <w:proofErr w:type="gramEnd"/>
      <w:r>
        <w:rPr>
          <w:rFonts w:ascii="Times New Roman" w:hAnsi="Times New Roman"/>
          <w:sz w:val="28"/>
          <w:szCs w:val="28"/>
        </w:rPr>
        <w:t xml:space="preserve"> н. э. </w:t>
      </w:r>
      <w:proofErr w:type="gramStart"/>
      <w:r>
        <w:rPr>
          <w:rFonts w:ascii="Times New Roman" w:hAnsi="Times New Roman"/>
          <w:sz w:val="28"/>
          <w:szCs w:val="28"/>
        </w:rPr>
        <w:t>в</w:t>
      </w:r>
      <w:proofErr w:type="gramEnd"/>
      <w:r>
        <w:rPr>
          <w:rFonts w:ascii="Times New Roman" w:hAnsi="Times New Roman"/>
          <w:sz w:val="28"/>
          <w:szCs w:val="28"/>
        </w:rPr>
        <w:t xml:space="preserve"> северной части Европы, от Рейна до Днепра. </w:t>
      </w:r>
      <w:proofErr w:type="gramStart"/>
      <w:r>
        <w:rPr>
          <w:rFonts w:ascii="Times New Roman" w:hAnsi="Times New Roman"/>
          <w:sz w:val="28"/>
          <w:szCs w:val="28"/>
        </w:rPr>
        <w:t xml:space="preserve">Ветви славян и славянских языков: восточная (русский, украинский, белорусский), </w:t>
      </w:r>
      <w:r>
        <w:rPr>
          <w:rFonts w:ascii="Times New Roman" w:hAnsi="Times New Roman"/>
          <w:sz w:val="28"/>
          <w:szCs w:val="28"/>
        </w:rPr>
        <w:lastRenderedPageBreak/>
        <w:t>западная (польский, чешский, словацкий и др.), южная (болгарский, македонский, хорватский и др.).</w:t>
      </w:r>
      <w:proofErr w:type="gramEnd"/>
      <w:r>
        <w:rPr>
          <w:rFonts w:ascii="Times New Roman" w:hAnsi="Times New Roman"/>
          <w:sz w:val="28"/>
          <w:szCs w:val="28"/>
        </w:rPr>
        <w:t xml:space="preserve"> Переселение народов в VI—VIII вв. как причина освоения славянами территории Центральной, Южной и Восточной Европы.</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Характеристика природных, климатических условий мест проживания славян, их значение для занятий населения и жизненного уклада. Взаимное обогащение культуры славян и культуры соседних народов: скифов, сарматов, германцев (готов), гуннов, </w:t>
      </w:r>
      <w:proofErr w:type="spellStart"/>
      <w:r>
        <w:rPr>
          <w:rFonts w:ascii="Times New Roman" w:hAnsi="Times New Roman"/>
          <w:sz w:val="28"/>
          <w:szCs w:val="28"/>
        </w:rPr>
        <w:t>хазаров</w:t>
      </w:r>
      <w:proofErr w:type="spellEnd"/>
      <w:r>
        <w:rPr>
          <w:rFonts w:ascii="Times New Roman" w:hAnsi="Times New Roman"/>
          <w:sz w:val="28"/>
          <w:szCs w:val="28"/>
        </w:rPr>
        <w:t>.</w:t>
      </w:r>
      <w:r>
        <w:rPr>
          <w:rFonts w:ascii="Times New Roman" w:hAnsi="Times New Roman"/>
          <w:sz w:val="28"/>
          <w:szCs w:val="28"/>
        </w:rPr>
        <w:br/>
        <w:t>      Славяне-воины; борьба славян со степными кочевниками; походы на Византию.</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славяне, коренные народы, предшественники, племена, переселение, кочевники.</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2. Восточные славяне (VI—IX вв.) </w:t>
      </w:r>
      <w:r>
        <w:rPr>
          <w:rFonts w:ascii="Times New Roman" w:hAnsi="Times New Roman"/>
          <w:sz w:val="28"/>
          <w:szCs w:val="28"/>
        </w:rPr>
        <w:t>(3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r>
        <w:rPr>
          <w:rFonts w:ascii="Times New Roman" w:hAnsi="Times New Roman"/>
          <w:sz w:val="28"/>
          <w:szCs w:val="28"/>
        </w:rPr>
        <w:br/>
        <w:t>      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государства у восточных славян.</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община, град, знать, старейшина, вече, полюдье.</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3. Хозяйство и образ жизни восточных славян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Быт восточных славян: жилище славян, традиции в питании, развитие ремесел, изготовление орудий труда, одежды, обуви, посуды, мебели.</w:t>
      </w:r>
      <w:proofErr w:type="gramEnd"/>
      <w:r>
        <w:rPr>
          <w:rFonts w:ascii="Times New Roman" w:hAnsi="Times New Roman"/>
          <w:sz w:val="28"/>
          <w:szCs w:val="28"/>
        </w:rPr>
        <w:br/>
        <w:t>      Речные пути как условие развития внутренних и внешних связей восточных славян. Обмен товарами, развитие торговли. Путь «</w:t>
      </w:r>
      <w:proofErr w:type="gramStart"/>
      <w:r>
        <w:rPr>
          <w:rFonts w:ascii="Times New Roman" w:hAnsi="Times New Roman"/>
          <w:sz w:val="28"/>
          <w:szCs w:val="28"/>
        </w:rPr>
        <w:t>из</w:t>
      </w:r>
      <w:proofErr w:type="gramEnd"/>
      <w:r>
        <w:rPr>
          <w:rFonts w:ascii="Times New Roman" w:hAnsi="Times New Roman"/>
          <w:sz w:val="28"/>
          <w:szCs w:val="28"/>
        </w:rPr>
        <w:t xml:space="preserve"> варяг в греки».</w:t>
      </w:r>
      <w:r>
        <w:rPr>
          <w:rFonts w:ascii="Times New Roman" w:hAnsi="Times New Roman"/>
          <w:sz w:val="28"/>
          <w:szCs w:val="28"/>
        </w:rPr>
        <w:br/>
        <w:t xml:space="preserve">      Возникновение городов — центров ремесел, торговли, административного управления. Киев и Новгород — развитые </w:t>
      </w:r>
      <w:r>
        <w:rPr>
          <w:rFonts w:ascii="Times New Roman" w:hAnsi="Times New Roman"/>
          <w:sz w:val="28"/>
          <w:szCs w:val="28"/>
        </w:rPr>
        <w:lastRenderedPageBreak/>
        <w:t>центры славянского мира, контролирующие торговые пути. Новгород — крупный культурный и торговый центр. Боярская республика, вече, посадник, князь новгородский.</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быт, ремесла, торговля, обмен, торговый путь.</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4. Культура и верования восточных славян </w:t>
      </w:r>
      <w:r>
        <w:rPr>
          <w:rFonts w:ascii="Times New Roman" w:hAnsi="Times New Roman"/>
          <w:sz w:val="28"/>
          <w:szCs w:val="28"/>
        </w:rPr>
        <w:t>(3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Истоки славянского язычества. Важнейшие боги славян. </w:t>
      </w:r>
      <w:proofErr w:type="gramStart"/>
      <w:r>
        <w:rPr>
          <w:rFonts w:ascii="Times New Roman" w:hAnsi="Times New Roman"/>
          <w:sz w:val="28"/>
          <w:szCs w:val="28"/>
        </w:rPr>
        <w:t xml:space="preserve">Перун — бог грома, молнии, войны; </w:t>
      </w:r>
      <w:proofErr w:type="spellStart"/>
      <w:r>
        <w:rPr>
          <w:rFonts w:ascii="Times New Roman" w:hAnsi="Times New Roman"/>
          <w:sz w:val="28"/>
          <w:szCs w:val="28"/>
        </w:rPr>
        <w:t>Сварог</w:t>
      </w:r>
      <w:proofErr w:type="spellEnd"/>
      <w:r>
        <w:rPr>
          <w:rFonts w:ascii="Times New Roman" w:hAnsi="Times New Roman"/>
          <w:sz w:val="28"/>
          <w:szCs w:val="28"/>
        </w:rPr>
        <w:t> — бог неба; Ярило (</w:t>
      </w:r>
      <w:proofErr w:type="spellStart"/>
      <w:r>
        <w:rPr>
          <w:rFonts w:ascii="Times New Roman" w:hAnsi="Times New Roman"/>
          <w:sz w:val="28"/>
          <w:szCs w:val="28"/>
        </w:rPr>
        <w:t>Даждьбог</w:t>
      </w:r>
      <w:proofErr w:type="spellEnd"/>
      <w:r>
        <w:rPr>
          <w:rFonts w:ascii="Times New Roman" w:hAnsi="Times New Roman"/>
          <w:sz w:val="28"/>
          <w:szCs w:val="28"/>
        </w:rPr>
        <w:t xml:space="preserve">, </w:t>
      </w:r>
      <w:proofErr w:type="spellStart"/>
      <w:r>
        <w:rPr>
          <w:rFonts w:ascii="Times New Roman" w:hAnsi="Times New Roman"/>
          <w:sz w:val="28"/>
          <w:szCs w:val="28"/>
        </w:rPr>
        <w:t>Хорос</w:t>
      </w:r>
      <w:proofErr w:type="spellEnd"/>
      <w:r>
        <w:rPr>
          <w:rFonts w:ascii="Times New Roman" w:hAnsi="Times New Roman"/>
          <w:sz w:val="28"/>
          <w:szCs w:val="28"/>
        </w:rPr>
        <w:t>) — бог солнца; Род — бог плодородия.</w:t>
      </w:r>
      <w:proofErr w:type="gramEnd"/>
      <w:r>
        <w:rPr>
          <w:rFonts w:ascii="Times New Roman" w:hAnsi="Times New Roman"/>
          <w:sz w:val="28"/>
          <w:szCs w:val="28"/>
        </w:rPr>
        <w:t xml:space="preserve">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b/>
          <w:bCs/>
          <w:sz w:val="28"/>
          <w:szCs w:val="28"/>
        </w:rPr>
        <w:t xml:space="preserve">СЛОВАРЬ: </w:t>
      </w:r>
      <w:r>
        <w:rPr>
          <w:rFonts w:ascii="Times New Roman" w:hAnsi="Times New Roman"/>
          <w:sz w:val="28"/>
          <w:szCs w:val="28"/>
        </w:rPr>
        <w:t>язычество, культ, фольклор, традиции.</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5. Создание Древнерусского государства </w:t>
      </w:r>
      <w:r>
        <w:rPr>
          <w:rFonts w:ascii="Times New Roman" w:hAnsi="Times New Roman"/>
          <w:sz w:val="28"/>
          <w:szCs w:val="28"/>
        </w:rPr>
        <w:t>(6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Происхождение слова </w:t>
      </w:r>
      <w:r>
        <w:rPr>
          <w:rFonts w:ascii="Times New Roman" w:hAnsi="Times New Roman"/>
          <w:i/>
          <w:iCs/>
          <w:sz w:val="28"/>
          <w:szCs w:val="28"/>
        </w:rPr>
        <w:t xml:space="preserve">Русь </w:t>
      </w:r>
      <w:r>
        <w:rPr>
          <w:rFonts w:ascii="Times New Roman" w:hAnsi="Times New Roman"/>
          <w:sz w:val="28"/>
          <w:szCs w:val="28"/>
        </w:rPr>
        <w:t>(научные представления).</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Первое Древнерусское государство как результат ожесточенной борьбы князей — Киевская Русь (IX </w:t>
      </w:r>
      <w:proofErr w:type="gramStart"/>
      <w:r>
        <w:rPr>
          <w:rFonts w:ascii="Times New Roman" w:hAnsi="Times New Roman"/>
          <w:sz w:val="28"/>
          <w:szCs w:val="28"/>
        </w:rPr>
        <w:t>в</w:t>
      </w:r>
      <w:proofErr w:type="gramEnd"/>
      <w:r>
        <w:rPr>
          <w:rFonts w:ascii="Times New Roman" w:hAnsi="Times New Roman"/>
          <w:sz w:val="28"/>
          <w:szCs w:val="28"/>
        </w:rPr>
        <w:t>.).</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Управление государством: великий князь, дружина, знать (бояре, младшая дружина, местные (удельные) князья, местная дружина).</w:t>
      </w:r>
      <w:proofErr w:type="gramEnd"/>
      <w:r>
        <w:rPr>
          <w:rFonts w:ascii="Times New Roman" w:hAnsi="Times New Roman"/>
          <w:sz w:val="28"/>
          <w:szCs w:val="28"/>
        </w:rPr>
        <w:t xml:space="preserve"> Боярская дума — совещательный орган при князе для решения государственных вопросов. Основа общественного устройства — община как замкнутая социальная система, организующая и контролирующая трудовую, военную, обрядовую, культурную жизнь ее членов.</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r>
        <w:rPr>
          <w:rFonts w:ascii="Times New Roman" w:hAnsi="Times New Roman"/>
          <w:sz w:val="28"/>
          <w:szCs w:val="28"/>
        </w:rPr>
        <w:br/>
        <w:t>      Организация воинства из народа, его подразделения (сотни, тысячи).</w:t>
      </w:r>
      <w:r>
        <w:rPr>
          <w:rFonts w:ascii="Times New Roman" w:hAnsi="Times New Roman"/>
          <w:sz w:val="28"/>
          <w:szCs w:val="28"/>
        </w:rPr>
        <w:br/>
        <w:t xml:space="preserve">      Развитие древних городов Руси: Киев, </w:t>
      </w:r>
      <w:proofErr w:type="spellStart"/>
      <w:r>
        <w:rPr>
          <w:rFonts w:ascii="Times New Roman" w:hAnsi="Times New Roman"/>
          <w:sz w:val="28"/>
          <w:szCs w:val="28"/>
        </w:rPr>
        <w:t>Переяславль</w:t>
      </w:r>
      <w:proofErr w:type="spellEnd"/>
      <w:r>
        <w:rPr>
          <w:rFonts w:ascii="Times New Roman" w:hAnsi="Times New Roman"/>
          <w:sz w:val="28"/>
          <w:szCs w:val="28"/>
        </w:rPr>
        <w:t>, Чернигов, Смоленск, Новгород и др.</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Русские сухопутные караваны к </w:t>
      </w:r>
      <w:r>
        <w:rPr>
          <w:rFonts w:ascii="Times New Roman" w:hAnsi="Times New Roman"/>
          <w:sz w:val="28"/>
          <w:szCs w:val="28"/>
        </w:rPr>
        <w:lastRenderedPageBreak/>
        <w:t>Багдаду по пути в Индию.</w:t>
      </w:r>
      <w:r>
        <w:rPr>
          <w:rFonts w:ascii="Times New Roman" w:hAnsi="Times New Roman"/>
          <w:sz w:val="28"/>
          <w:szCs w:val="28"/>
        </w:rPr>
        <w:br/>
        <w:t xml:space="preserve">      Первые русские князья и основание рода Рюриковичей. Олег, Игорь, Ольга, Аскольд, </w:t>
      </w:r>
      <w:proofErr w:type="spellStart"/>
      <w:r>
        <w:rPr>
          <w:rFonts w:ascii="Times New Roman" w:hAnsi="Times New Roman"/>
          <w:sz w:val="28"/>
          <w:szCs w:val="28"/>
        </w:rPr>
        <w:t>Дир</w:t>
      </w:r>
      <w:proofErr w:type="spellEnd"/>
      <w:r>
        <w:rPr>
          <w:rFonts w:ascii="Times New Roman" w:hAnsi="Times New Roman"/>
          <w:sz w:val="28"/>
          <w:szCs w:val="28"/>
        </w:rPr>
        <w:t>. Военные походы князей для расширения границ государства и покорения соседних племен.</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государство, вотчина, смерд, холоп, колония, караван.</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6. Крещение Киевской Руси (X в.) </w:t>
      </w:r>
      <w:r>
        <w:rPr>
          <w:rFonts w:ascii="Times New Roman" w:hAnsi="Times New Roman"/>
          <w:sz w:val="28"/>
          <w:szCs w:val="28"/>
        </w:rPr>
        <w:t>(4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Истоки христианской веры. Религии в X—XI вв.</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988 г. Значение принятия Русью христианства для ее дальнейшего исторического развития: укрепление государственной власти, расширение внешних связей, укрепление международного авторитета, развитие культуры. Отличия католической и православной ветвей христианства, сказавшиеся на развитии стран Западной Европы и Руси.</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религия, ислам, иудаизм, христианство, крещение.</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Тема 7. Расцвет Русского государства при Ярославе Мудром (</w:t>
      </w:r>
      <w:proofErr w:type="spellStart"/>
      <w:r>
        <w:rPr>
          <w:rFonts w:ascii="Times New Roman" w:hAnsi="Times New Roman"/>
          <w:b/>
          <w:bCs/>
          <w:sz w:val="28"/>
          <w:szCs w:val="28"/>
        </w:rPr>
        <w:t>ок</w:t>
      </w:r>
      <w:proofErr w:type="spellEnd"/>
      <w:r>
        <w:rPr>
          <w:rFonts w:ascii="Times New Roman" w:hAnsi="Times New Roman"/>
          <w:b/>
          <w:bCs/>
          <w:sz w:val="28"/>
          <w:szCs w:val="28"/>
        </w:rPr>
        <w:t xml:space="preserve">. 978—1054)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r>
        <w:rPr>
          <w:rFonts w:ascii="Times New Roman" w:hAnsi="Times New Roman"/>
          <w:sz w:val="28"/>
          <w:szCs w:val="28"/>
        </w:rPr>
        <w:br/>
        <w:t xml:space="preserve">      Законотворчество в Киевской Руси. </w:t>
      </w:r>
      <w:proofErr w:type="gramStart"/>
      <w:r>
        <w:rPr>
          <w:rFonts w:ascii="Times New Roman" w:hAnsi="Times New Roman"/>
          <w:sz w:val="28"/>
          <w:szCs w:val="28"/>
        </w:rPr>
        <w:t>Русская</w:t>
      </w:r>
      <w:proofErr w:type="gramEnd"/>
      <w:r>
        <w:rPr>
          <w:rFonts w:ascii="Times New Roman" w:hAnsi="Times New Roman"/>
          <w:sz w:val="28"/>
          <w:szCs w:val="28"/>
        </w:rPr>
        <w:t xml:space="preserve"> Правда — свод древнерусского феодального права.</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b/>
          <w:bCs/>
          <w:sz w:val="28"/>
          <w:szCs w:val="28"/>
        </w:rPr>
        <w:t xml:space="preserve">СЛОВАРЬ: </w:t>
      </w:r>
      <w:r>
        <w:rPr>
          <w:rFonts w:ascii="Times New Roman" w:hAnsi="Times New Roman"/>
          <w:sz w:val="28"/>
          <w:szCs w:val="28"/>
        </w:rPr>
        <w:t>могущество, зодчество, дипломатия, наречение, царь.</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Тема 8. Феодальная раздробленность в русских землях</w:t>
      </w:r>
      <w:r>
        <w:rPr>
          <w:rFonts w:ascii="Times New Roman" w:hAnsi="Times New Roman"/>
          <w:b/>
          <w:bCs/>
          <w:sz w:val="28"/>
          <w:szCs w:val="28"/>
        </w:rPr>
        <w:br/>
        <w:t xml:space="preserve">(XI—XV вв.) </w:t>
      </w:r>
      <w:r>
        <w:rPr>
          <w:rFonts w:ascii="Times New Roman" w:hAnsi="Times New Roman"/>
          <w:sz w:val="28"/>
          <w:szCs w:val="28"/>
        </w:rPr>
        <w:t>(5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lastRenderedPageBreak/>
        <w:t xml:space="preserve">      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I — великого князя киевского (1076—1132). Влиятельные княжества Руси: Галицко-Волынское (на юго-западе), </w:t>
      </w:r>
      <w:proofErr w:type="gramStart"/>
      <w:r>
        <w:rPr>
          <w:rFonts w:ascii="Times New Roman" w:hAnsi="Times New Roman"/>
          <w:sz w:val="28"/>
          <w:szCs w:val="28"/>
        </w:rPr>
        <w:t>Новгородское</w:t>
      </w:r>
      <w:proofErr w:type="gramEnd"/>
      <w:r>
        <w:rPr>
          <w:rFonts w:ascii="Times New Roman" w:hAnsi="Times New Roman"/>
          <w:sz w:val="28"/>
          <w:szCs w:val="28"/>
        </w:rPr>
        <w:t xml:space="preserve"> (на северо-западе), Владимиро-Суздальское (на юго-востоке).</w:t>
      </w:r>
      <w:r>
        <w:rPr>
          <w:rFonts w:ascii="Times New Roman" w:hAnsi="Times New Roman"/>
          <w:sz w:val="28"/>
          <w:szCs w:val="28"/>
        </w:rPr>
        <w:br/>
        <w:t>      Новгород — крупный культурный и торговый центр. Новгородская боярская республика, городское вече, посадник, князь новгородский.</w:t>
      </w:r>
      <w:r>
        <w:rPr>
          <w:rFonts w:ascii="Times New Roman" w:hAnsi="Times New Roman"/>
          <w:sz w:val="28"/>
          <w:szCs w:val="28"/>
        </w:rPr>
        <w:br/>
        <w:t>      Объединение Ростово-Суздальских земель. Князь Юрий Долгорукий. Первое упоминание о Москве (1147).</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завещание, престолонаследие, междоусобица, летопись, вече, посадник, республика.</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9. Культура Руси X—XIII вв. (до монгольского нашествия) </w:t>
      </w:r>
      <w:r>
        <w:rPr>
          <w:rFonts w:ascii="Times New Roman" w:hAnsi="Times New Roman"/>
          <w:sz w:val="28"/>
          <w:szCs w:val="28"/>
        </w:rPr>
        <w:t>(3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Три важнейших периода в культуре </w:t>
      </w:r>
      <w:proofErr w:type="spellStart"/>
      <w:r>
        <w:rPr>
          <w:rFonts w:ascii="Times New Roman" w:hAnsi="Times New Roman"/>
          <w:sz w:val="28"/>
          <w:szCs w:val="28"/>
        </w:rPr>
        <w:t>домонгольской</w:t>
      </w:r>
      <w:proofErr w:type="spellEnd"/>
      <w:r>
        <w:rPr>
          <w:rFonts w:ascii="Times New Roman" w:hAnsi="Times New Roman"/>
          <w:sz w:val="28"/>
          <w:szCs w:val="28"/>
        </w:rPr>
        <w:t xml:space="preserve"> Руси: языческая культура, культура Киевской Руси (сочетание восточнославянских и византийских традиций), культура русских земель периода раздробленности. Развитие письменности на Руси (до и после принятия христианства), распространение грамотности. Берестяные грамоты, рукописные книги. Развитие устного народного творчества и литературы. Выдающиеся литературные памятники: «Повесть временных лет»; летописи Пскова, Новгорода и др.; жития; «Поучение детям» Владимира Мономаха; «Слово о полку Игореве» (обзорно, с примерами).</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Слава российских ремесленников: оружие, кожа, меха, ювелирные изделия и др.</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Иллюстративное знакомство с памятниками культуры, дошедшими до XXI в.: Софийский собор в Киеве и Новгороде, Золотые ворота в Киеве, соборы Переславля-Залесского, Суздаля, церковь Покрова на Нерли, Успенский и Дмитриевский соборы во Владимире и др.</w:t>
      </w:r>
      <w:r>
        <w:rPr>
          <w:rFonts w:ascii="Times New Roman" w:hAnsi="Times New Roman"/>
          <w:sz w:val="28"/>
          <w:szCs w:val="28"/>
        </w:rPr>
        <w:br/>
        <w:t>      Иконопись, традиции греческих мастеров. Икона Владимирской Богоматери — символ Руси. Развитие русской иконописной школы.</w:t>
      </w:r>
      <w:r>
        <w:rPr>
          <w:rFonts w:ascii="Times New Roman" w:hAnsi="Times New Roman"/>
          <w:sz w:val="28"/>
          <w:szCs w:val="28"/>
        </w:rPr>
        <w:br/>
        <w:t>      Главный итог развития Киевской Руси: рождение древнерусской народности с единым языком, общей территорией, близостью материальной и духовной культуры.</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b/>
          <w:bCs/>
          <w:sz w:val="28"/>
          <w:szCs w:val="28"/>
        </w:rPr>
        <w:t xml:space="preserve">СЛОВАРЬ: </w:t>
      </w:r>
      <w:r>
        <w:rPr>
          <w:rFonts w:ascii="Times New Roman" w:hAnsi="Times New Roman"/>
          <w:sz w:val="28"/>
          <w:szCs w:val="28"/>
        </w:rPr>
        <w:t>письменность, памятники, собор, церковь, икона, иконопись, духовная культура.</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lastRenderedPageBreak/>
        <w:t>Раздел II. Русь в борьбе с завоевателями</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(XIII—XV вв.) (13 ч)</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1. Образование Монгольского государства. Нашествие на Русь </w:t>
      </w:r>
      <w:r>
        <w:rPr>
          <w:rFonts w:ascii="Times New Roman" w:hAnsi="Times New Roman"/>
          <w:sz w:val="28"/>
          <w:szCs w:val="28"/>
        </w:rPr>
        <w:t>(5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кочевниками.</w:t>
      </w:r>
      <w:r>
        <w:rPr>
          <w:rFonts w:ascii="Times New Roman" w:hAnsi="Times New Roman"/>
          <w:sz w:val="28"/>
          <w:szCs w:val="28"/>
        </w:rPr>
        <w:br/>
        <w:t>      Покорение монголами Волжской Болгарии, Средней Волги, вторжение в Северо-Восточную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подвиги.</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пастбища, каган (каганат), вторжение, разорение, осада, завоевание.</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2. Объединение русских земель против татаро-монгольского нашествия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w:t>
      </w:r>
      <w:proofErr w:type="spellStart"/>
      <w:r>
        <w:rPr>
          <w:rFonts w:ascii="Times New Roman" w:hAnsi="Times New Roman"/>
          <w:sz w:val="28"/>
          <w:szCs w:val="28"/>
        </w:rPr>
        <w:t>Калита</w:t>
      </w:r>
      <w:proofErr w:type="spellEnd"/>
      <w:r>
        <w:rPr>
          <w:rFonts w:ascii="Times New Roman" w:hAnsi="Times New Roman"/>
          <w:sz w:val="28"/>
          <w:szCs w:val="28"/>
        </w:rPr>
        <w:t> — московский князь. Личность Дмитрия Донского. Куликовская битва, ее значение для победы над Ордой.</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lastRenderedPageBreak/>
        <w:t xml:space="preserve">Тема 3. Образование единого Московского государства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Объединение земель Северо-Восточной Руси вокруг Москвы. Правитель централизованного государства — Иван III. История Московского Кремля. Ликвидация зависимости Московского государства от Золотой Орды. Государственное устройство Московской Руси. Боярская дума — 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централизованное государство, бояре, дума, судебник.</w:t>
      </w:r>
    </w:p>
    <w:p w:rsidR="00CC6BA9" w:rsidRDefault="00CC6BA9" w:rsidP="00CC6BA9">
      <w:pPr>
        <w:spacing w:before="100" w:beforeAutospacing="1" w:after="100" w:afterAutospacing="1" w:line="240" w:lineRule="auto"/>
        <w:rPr>
          <w:rFonts w:ascii="Times New Roman" w:hAnsi="Times New Roman"/>
          <w:b/>
          <w:bCs/>
          <w:sz w:val="28"/>
          <w:szCs w:val="28"/>
        </w:rPr>
      </w:pPr>
    </w:p>
    <w:p w:rsidR="00CC6BA9" w:rsidRDefault="00CC6BA9" w:rsidP="00CC6BA9">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rPr>
        <w:t>Раздел III. Единое Московское государство (16 ч)</w:t>
      </w:r>
    </w:p>
    <w:p w:rsidR="00CC6BA9" w:rsidRDefault="00CC6BA9" w:rsidP="00CC6BA9">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rPr>
        <w:t>Тема 1. Российское государство в XVI </w:t>
      </w:r>
      <w:proofErr w:type="gramStart"/>
      <w:r>
        <w:rPr>
          <w:rFonts w:ascii="Times New Roman" w:hAnsi="Times New Roman"/>
          <w:b/>
          <w:bCs/>
          <w:sz w:val="28"/>
          <w:szCs w:val="28"/>
        </w:rPr>
        <w:t>в</w:t>
      </w:r>
      <w:proofErr w:type="gramEnd"/>
      <w:r>
        <w:rPr>
          <w:rFonts w:ascii="Times New Roman" w:hAnsi="Times New Roman"/>
          <w:b/>
          <w:bCs/>
          <w:sz w:val="28"/>
          <w:szCs w:val="28"/>
        </w:rPr>
        <w:t xml:space="preserve">. </w:t>
      </w:r>
      <w:r>
        <w:rPr>
          <w:rFonts w:ascii="Times New Roman" w:hAnsi="Times New Roman"/>
          <w:b/>
          <w:bCs/>
          <w:sz w:val="28"/>
          <w:szCs w:val="28"/>
        </w:rPr>
        <w:br/>
      </w:r>
      <w:proofErr w:type="gramStart"/>
      <w:r>
        <w:rPr>
          <w:rFonts w:ascii="Times New Roman" w:hAnsi="Times New Roman"/>
          <w:b/>
          <w:bCs/>
          <w:sz w:val="28"/>
          <w:szCs w:val="28"/>
        </w:rPr>
        <w:t>Иван</w:t>
      </w:r>
      <w:proofErr w:type="gramEnd"/>
      <w:r>
        <w:rPr>
          <w:rFonts w:ascii="Times New Roman" w:hAnsi="Times New Roman"/>
          <w:b/>
          <w:bCs/>
          <w:sz w:val="28"/>
          <w:szCs w:val="28"/>
        </w:rPr>
        <w:t xml:space="preserve"> Грозный (1530—1584) </w:t>
      </w:r>
      <w:r>
        <w:rPr>
          <w:rFonts w:ascii="Times New Roman" w:hAnsi="Times New Roman"/>
          <w:sz w:val="28"/>
          <w:szCs w:val="28"/>
        </w:rPr>
        <w:t>(6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Юрьев день; военная реформа. Стоглавый собор Русской православной церкви. Внешняя политика Московского государства в XVI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самодержец, казачество, опричнина, Земский собор, реформатор.</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2. Смутное время. Начало царской династии Романовых </w:t>
      </w:r>
      <w:r>
        <w:rPr>
          <w:rFonts w:ascii="Times New Roman" w:hAnsi="Times New Roman"/>
          <w:sz w:val="28"/>
          <w:szCs w:val="28"/>
        </w:rPr>
        <w:t>(6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lastRenderedPageBreak/>
        <w:t>      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w:t>
      </w:r>
      <w:r>
        <w:rPr>
          <w:rFonts w:ascii="Times New Roman" w:hAnsi="Times New Roman"/>
          <w:sz w:val="28"/>
          <w:szCs w:val="28"/>
        </w:rPr>
        <w:br/>
        <w:t>      Земский собор 1613 г.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r>
        <w:rPr>
          <w:rFonts w:ascii="Times New Roman" w:hAnsi="Times New Roman"/>
          <w:sz w:val="28"/>
          <w:szCs w:val="28"/>
        </w:rPr>
        <w:br/>
        <w:t>      Народные волнения и восстания (С. Разин и др.).</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кризис, патриарх, престол, заговор, сословие, монастырь.</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3. Культура в Российском государстве XVI—XVII вв. </w:t>
      </w:r>
      <w:r>
        <w:rPr>
          <w:rFonts w:ascii="Times New Roman" w:hAnsi="Times New Roman"/>
          <w:sz w:val="28"/>
          <w:szCs w:val="28"/>
        </w:rPr>
        <w:t>(4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Завершение формирования русской народности и единого русского языка на основе московского говора и владимиро-суздальского диалекта. Церковное и религиозное влияние на культуру, искусство, быт народа. Потребность государства в грамотных людях, развитие просвещения, создание в городах «книжных училищ», открытие в Москве первого высшего учебного заведения — Славяно-греко-латинского училища. Распространение рукописных книг. Иван Федоров. Развитие книгопечатания. Появление первых учебных книг: «Грамматика», «</w:t>
      </w:r>
      <w:proofErr w:type="spellStart"/>
      <w:r>
        <w:rPr>
          <w:rFonts w:ascii="Times New Roman" w:hAnsi="Times New Roman"/>
          <w:sz w:val="28"/>
          <w:szCs w:val="28"/>
        </w:rPr>
        <w:t>Считание</w:t>
      </w:r>
      <w:proofErr w:type="spellEnd"/>
      <w:r>
        <w:rPr>
          <w:rFonts w:ascii="Times New Roman" w:hAnsi="Times New Roman"/>
          <w:sz w:val="28"/>
          <w:szCs w:val="28"/>
        </w:rPr>
        <w:t xml:space="preserve"> удобное» (таблица умножения), «Большой букварь».</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Развитие научных и практических знаний по математике, медицине, военному делу и др. Век великих географических открытий Азии, Дальнего Востока (С. Дежнев, Е. </w:t>
      </w:r>
      <w:proofErr w:type="gramStart"/>
      <w:r>
        <w:rPr>
          <w:rFonts w:ascii="Times New Roman" w:hAnsi="Times New Roman"/>
          <w:sz w:val="28"/>
          <w:szCs w:val="28"/>
        </w:rPr>
        <w:t>Хабаров</w:t>
      </w:r>
      <w:proofErr w:type="gramEnd"/>
      <w:r>
        <w:rPr>
          <w:rFonts w:ascii="Times New Roman" w:hAnsi="Times New Roman"/>
          <w:sz w:val="28"/>
          <w:szCs w:val="28"/>
        </w:rPr>
        <w:t>, В. Поярков, В. Атласов).</w:t>
      </w:r>
      <w:r>
        <w:rPr>
          <w:rFonts w:ascii="Times New Roman" w:hAnsi="Times New Roman"/>
          <w:sz w:val="28"/>
          <w:szCs w:val="28"/>
        </w:rPr>
        <w:br/>
        <w:t>      Развитие архитектуры и живописи. Интенсивное строительство каменных церквей, крепостей, влияние итальянской школы на архитектуру. Шедевры шатровой архитектуры (храм Василия Блаженного). Русские монастыри: Троице-Сергиев, Кирилло-Белозерский, Соловецкий. Развитие музыкального и театрального искусства в жизни высшего общества.</w:t>
      </w:r>
      <w:r>
        <w:rPr>
          <w:rFonts w:ascii="Times New Roman" w:hAnsi="Times New Roman"/>
          <w:sz w:val="28"/>
          <w:szCs w:val="28"/>
        </w:rPr>
        <w:br/>
        <w:t>      Быт народа и высшего сословия. Патриархальность, сословность общественного уклада.</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народность, просвещение, архитектура, живопись, искусство, шедевр.</w:t>
      </w:r>
    </w:p>
    <w:p w:rsidR="00CC6BA9" w:rsidRDefault="00CC6BA9" w:rsidP="00CC6BA9">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rPr>
        <w:lastRenderedPageBreak/>
        <w:t>Основные требования к знаниям и умениям учащихся</w:t>
      </w:r>
    </w:p>
    <w:p w:rsidR="00CC6BA9" w:rsidRDefault="00CC6BA9" w:rsidP="00CC6BA9">
      <w:pPr>
        <w:spacing w:before="100" w:beforeAutospacing="1" w:after="100" w:afterAutospacing="1" w:line="240" w:lineRule="auto"/>
        <w:rPr>
          <w:rFonts w:ascii="Times New Roman" w:hAnsi="Times New Roman"/>
          <w:b/>
          <w:bCs/>
          <w:spacing w:val="48"/>
          <w:sz w:val="28"/>
          <w:szCs w:val="28"/>
        </w:rPr>
      </w:pPr>
      <w:r>
        <w:rPr>
          <w:rFonts w:ascii="Times New Roman" w:hAnsi="Times New Roman"/>
          <w:sz w:val="28"/>
          <w:szCs w:val="28"/>
        </w:rPr>
        <w:t>      </w:t>
      </w:r>
      <w:proofErr w:type="gramStart"/>
      <w:r>
        <w:rPr>
          <w:rFonts w:ascii="Times New Roman" w:hAnsi="Times New Roman"/>
          <w:sz w:val="28"/>
          <w:szCs w:val="28"/>
        </w:rPr>
        <w:t xml:space="preserve">Учащиеся должны </w:t>
      </w:r>
      <w:r>
        <w:rPr>
          <w:rFonts w:ascii="Times New Roman" w:hAnsi="Times New Roman"/>
          <w:b/>
          <w:bCs/>
          <w:sz w:val="28"/>
          <w:szCs w:val="28"/>
        </w:rPr>
        <w:t>уметь:</w:t>
      </w:r>
      <w:r>
        <w:rPr>
          <w:rFonts w:ascii="Times New Roman" w:hAnsi="Times New Roman"/>
          <w:sz w:val="28"/>
          <w:szCs w:val="28"/>
        </w:rPr>
        <w:br/>
      </w:r>
      <w:r>
        <w:rPr>
          <w:rFonts w:ascii="Times New Roman" w:hAnsi="Times New Roman"/>
          <w:b/>
          <w:bCs/>
          <w:sz w:val="28"/>
          <w:szCs w:val="28"/>
        </w:rPr>
        <w:t>      </w:t>
      </w:r>
      <w:r>
        <w:rPr>
          <w:rFonts w:ascii="Times New Roman" w:hAnsi="Times New Roman"/>
          <w:i/>
          <w:iCs/>
          <w:sz w:val="28"/>
          <w:szCs w:val="28"/>
        </w:rPr>
        <w:t>1-й уровень</w:t>
      </w:r>
      <w:r>
        <w:rPr>
          <w:rFonts w:ascii="Times New Roman" w:hAnsi="Times New Roman"/>
          <w:sz w:val="28"/>
          <w:szCs w:val="28"/>
        </w:rPr>
        <w:t xml:space="preserve"> </w:t>
      </w:r>
      <w:r>
        <w:rPr>
          <w:rFonts w:ascii="Times New Roman" w:hAnsi="Times New Roman"/>
          <w:sz w:val="28"/>
          <w:szCs w:val="28"/>
        </w:rPr>
        <w:br/>
        <w:t>      </w:t>
      </w:r>
      <w:r>
        <w:rPr>
          <w:rFonts w:ascii="Times New Roman" w:hAnsi="Times New Roman"/>
          <w:i/>
          <w:iCs/>
          <w:sz w:val="28"/>
          <w:szCs w:val="28"/>
        </w:rPr>
        <w:t>• </w:t>
      </w:r>
      <w:r>
        <w:rPr>
          <w:rFonts w:ascii="Times New Roman" w:hAnsi="Times New Roman"/>
          <w:sz w:val="28"/>
          <w:szCs w:val="28"/>
        </w:rPr>
        <w:t>объяснять значение словарных слов и понятий, а также устанавливать причины:</w:t>
      </w:r>
      <w:r>
        <w:rPr>
          <w:rFonts w:ascii="Times New Roman" w:hAnsi="Times New Roman"/>
          <w:sz w:val="28"/>
          <w:szCs w:val="28"/>
        </w:rPr>
        <w:br/>
        <w:t>      возникновения языческих верований и обрядов;</w:t>
      </w:r>
      <w:r>
        <w:rPr>
          <w:rFonts w:ascii="Times New Roman" w:hAnsi="Times New Roman"/>
          <w:sz w:val="28"/>
          <w:szCs w:val="28"/>
        </w:rPr>
        <w:br/>
        <w:t>      влияния образа жизни на развитие ремесел, торговых отношений, культуры;</w:t>
      </w:r>
      <w:r>
        <w:rPr>
          <w:rFonts w:ascii="Times New Roman" w:hAnsi="Times New Roman"/>
          <w:sz w:val="28"/>
          <w:szCs w:val="28"/>
        </w:rPr>
        <w:br/>
        <w:t>      возникновения государства, его структуры, функций;</w:t>
      </w:r>
      <w:r>
        <w:rPr>
          <w:rFonts w:ascii="Times New Roman" w:hAnsi="Times New Roman"/>
          <w:sz w:val="28"/>
          <w:szCs w:val="28"/>
        </w:rPr>
        <w:br/>
        <w:t>      развития православия, смены языческой культуры на христианскую;</w:t>
      </w:r>
      <w:r>
        <w:rPr>
          <w:rFonts w:ascii="Times New Roman" w:hAnsi="Times New Roman"/>
          <w:sz w:val="28"/>
          <w:szCs w:val="28"/>
        </w:rPr>
        <w:br/>
        <w:t>      распада Киевской Руси;</w:t>
      </w:r>
      <w:r>
        <w:rPr>
          <w:rFonts w:ascii="Times New Roman" w:hAnsi="Times New Roman"/>
          <w:sz w:val="28"/>
          <w:szCs w:val="28"/>
        </w:rPr>
        <w:br/>
        <w:t>      возникновения религии, торговли, межгосударственных связей России (IX—XVII вв.);</w:t>
      </w:r>
      <w:proofErr w:type="gramEnd"/>
      <w:r>
        <w:rPr>
          <w:rFonts w:ascii="Times New Roman" w:hAnsi="Times New Roman"/>
          <w:sz w:val="28"/>
          <w:szCs w:val="28"/>
        </w:rPr>
        <w:br/>
        <w:t>      </w:t>
      </w:r>
      <w:proofErr w:type="gramStart"/>
      <w:r>
        <w:rPr>
          <w:rFonts w:ascii="Times New Roman" w:hAnsi="Times New Roman"/>
          <w:sz w:val="28"/>
          <w:szCs w:val="28"/>
        </w:rPr>
        <w:t>захватов чужих земель, войн между племенами, народами, государствами;</w:t>
      </w:r>
      <w:r>
        <w:rPr>
          <w:rFonts w:ascii="Times New Roman" w:hAnsi="Times New Roman"/>
          <w:sz w:val="28"/>
          <w:szCs w:val="28"/>
        </w:rPr>
        <w:br/>
        <w:t>      освободительных войн между государствами;</w:t>
      </w:r>
      <w:r>
        <w:rPr>
          <w:rFonts w:ascii="Times New Roman" w:hAnsi="Times New Roman"/>
          <w:sz w:val="28"/>
          <w:szCs w:val="28"/>
        </w:rPr>
        <w:br/>
        <w:t>      возвышения и укрепления Московского государства при Иване Грозном;</w:t>
      </w:r>
      <w:r>
        <w:rPr>
          <w:rFonts w:ascii="Times New Roman" w:hAnsi="Times New Roman"/>
          <w:sz w:val="28"/>
          <w:szCs w:val="28"/>
        </w:rPr>
        <w:br/>
        <w:t>      Смутного времени и народных волнений;</w:t>
      </w:r>
      <w:r>
        <w:rPr>
          <w:rFonts w:ascii="Times New Roman" w:hAnsi="Times New Roman"/>
          <w:sz w:val="28"/>
          <w:szCs w:val="28"/>
        </w:rPr>
        <w:br/>
        <w:t>      возникновения и укрепления сословных отношений в Российском государстве;</w:t>
      </w:r>
      <w:r>
        <w:rPr>
          <w:rFonts w:ascii="Times New Roman" w:hAnsi="Times New Roman"/>
          <w:sz w:val="28"/>
          <w:szCs w:val="28"/>
        </w:rPr>
        <w:br/>
        <w:t>      • описывать:</w:t>
      </w:r>
      <w:r>
        <w:rPr>
          <w:rFonts w:ascii="Times New Roman" w:hAnsi="Times New Roman"/>
          <w:sz w:val="28"/>
          <w:szCs w:val="28"/>
        </w:rPr>
        <w:br/>
        <w:t>      образ жизни восточных славян, места расселения;</w:t>
      </w:r>
      <w:r>
        <w:rPr>
          <w:rFonts w:ascii="Times New Roman" w:hAnsi="Times New Roman"/>
          <w:sz w:val="28"/>
          <w:szCs w:val="28"/>
        </w:rPr>
        <w:br/>
        <w:t>      отдельных исторических лиц (Игорь, Ольга, Владимир, Иван Грозный, Борис Годунов, Лжедмитрий и др.);</w:t>
      </w:r>
      <w:proofErr w:type="gramEnd"/>
      <w:r>
        <w:rPr>
          <w:rFonts w:ascii="Times New Roman" w:hAnsi="Times New Roman"/>
          <w:sz w:val="28"/>
          <w:szCs w:val="28"/>
        </w:rPr>
        <w:br/>
        <w:t>      нравственные черты прогрессивных представителей народа, государства, религии, культуры;</w:t>
      </w:r>
      <w:r>
        <w:rPr>
          <w:rFonts w:ascii="Times New Roman" w:hAnsi="Times New Roman"/>
          <w:sz w:val="28"/>
          <w:szCs w:val="28"/>
        </w:rPr>
        <w:br/>
        <w:t>      • ориентироваться в:</w:t>
      </w:r>
      <w:r>
        <w:rPr>
          <w:rFonts w:ascii="Times New Roman" w:hAnsi="Times New Roman"/>
          <w:sz w:val="28"/>
          <w:szCs w:val="28"/>
        </w:rPr>
        <w:br/>
        <w:t>      названиях древних городов Руси (3—6 названий); основных событиях периодов:</w:t>
      </w:r>
      <w:r>
        <w:rPr>
          <w:rFonts w:ascii="Times New Roman" w:hAnsi="Times New Roman"/>
          <w:sz w:val="28"/>
          <w:szCs w:val="28"/>
        </w:rPr>
        <w:br/>
        <w:t>      </w:t>
      </w:r>
      <w:proofErr w:type="gramStart"/>
      <w:r>
        <w:rPr>
          <w:rFonts w:ascii="Times New Roman" w:hAnsi="Times New Roman"/>
          <w:sz w:val="28"/>
          <w:szCs w:val="28"/>
        </w:rPr>
        <w:t>IX в. — первое Древнерусское государство (Киевская Русь);</w:t>
      </w:r>
      <w:r>
        <w:rPr>
          <w:rFonts w:ascii="Times New Roman" w:hAnsi="Times New Roman"/>
          <w:sz w:val="28"/>
          <w:szCs w:val="28"/>
        </w:rPr>
        <w:br/>
        <w:t>      X в. — Крещение Руси;</w:t>
      </w:r>
      <w:r>
        <w:rPr>
          <w:rFonts w:ascii="Times New Roman" w:hAnsi="Times New Roman"/>
          <w:sz w:val="28"/>
          <w:szCs w:val="28"/>
        </w:rPr>
        <w:br/>
        <w:t>      XI в. — расцвет Русского государства при Ярославе Мудром;</w:t>
      </w:r>
      <w:r>
        <w:rPr>
          <w:rFonts w:ascii="Times New Roman" w:hAnsi="Times New Roman"/>
          <w:sz w:val="28"/>
          <w:szCs w:val="28"/>
        </w:rPr>
        <w:br/>
        <w:t>      XI—XIII вв. — расцвет культуры Древней Руси;</w:t>
      </w:r>
      <w:r>
        <w:rPr>
          <w:rFonts w:ascii="Times New Roman" w:hAnsi="Times New Roman"/>
          <w:sz w:val="28"/>
          <w:szCs w:val="28"/>
        </w:rPr>
        <w:br/>
        <w:t>      XI—XV вв. — раздробленность русских земель; монгольское нашествие; свержение Золотой Орды;</w:t>
      </w:r>
      <w:r>
        <w:rPr>
          <w:rFonts w:ascii="Times New Roman" w:hAnsi="Times New Roman"/>
          <w:sz w:val="28"/>
          <w:szCs w:val="28"/>
        </w:rPr>
        <w:br/>
        <w:t>      XVI—XVII вв. — объединение земель вокруг Москвы, эпоха Ивана IV; Смутное время; Земский собор 1613 г.; развитие сословных отношений;</w:t>
      </w:r>
      <w:proofErr w:type="gramEnd"/>
      <w:r>
        <w:rPr>
          <w:rFonts w:ascii="Times New Roman" w:hAnsi="Times New Roman"/>
          <w:sz w:val="28"/>
          <w:szCs w:val="28"/>
        </w:rPr>
        <w:t xml:space="preserve"> культура и духовность России.</w:t>
      </w:r>
      <w:r>
        <w:rPr>
          <w:rFonts w:ascii="Times New Roman" w:hAnsi="Times New Roman"/>
          <w:sz w:val="28"/>
          <w:szCs w:val="28"/>
        </w:rPr>
        <w:br/>
      </w:r>
      <w:r>
        <w:rPr>
          <w:rFonts w:ascii="Times New Roman" w:hAnsi="Times New Roman"/>
          <w:sz w:val="28"/>
          <w:szCs w:val="28"/>
        </w:rPr>
        <w:lastRenderedPageBreak/>
        <w:t>      </w:t>
      </w:r>
      <w:r>
        <w:rPr>
          <w:rFonts w:ascii="Times New Roman" w:hAnsi="Times New Roman"/>
          <w:i/>
          <w:iCs/>
          <w:sz w:val="28"/>
          <w:szCs w:val="28"/>
        </w:rPr>
        <w:t xml:space="preserve">2-й уровень </w:t>
      </w:r>
      <w:r>
        <w:rPr>
          <w:rFonts w:ascii="Times New Roman" w:hAnsi="Times New Roman"/>
          <w:sz w:val="28"/>
          <w:szCs w:val="28"/>
        </w:rPr>
        <w:t xml:space="preserve">предполагает сокращение объема сведений по сравнению с 1-м уровнем. Учителю для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усвоением знаний рекомендуется использовать опорные вопросы, словарные слова, перечень конкретных заданий, например:</w:t>
      </w:r>
      <w:r>
        <w:rPr>
          <w:rFonts w:ascii="Times New Roman" w:hAnsi="Times New Roman"/>
          <w:sz w:val="28"/>
          <w:szCs w:val="28"/>
        </w:rPr>
        <w:br/>
        <w:t>      Как возникла Золотая Орда?</w:t>
      </w:r>
      <w:r>
        <w:rPr>
          <w:rFonts w:ascii="Times New Roman" w:hAnsi="Times New Roman"/>
          <w:sz w:val="28"/>
          <w:szCs w:val="28"/>
        </w:rPr>
        <w:br/>
        <w:t>      Объясни, почему монгольские племена покорили Россию и соседние с ней государства.</w:t>
      </w:r>
      <w:r>
        <w:rPr>
          <w:rFonts w:ascii="Times New Roman" w:hAnsi="Times New Roman"/>
          <w:sz w:val="28"/>
          <w:szCs w:val="28"/>
        </w:rPr>
        <w:br/>
        <w:t>      Назови причины упадка Киевской Руси после правления Ярослава.</w:t>
      </w:r>
      <w:r>
        <w:rPr>
          <w:rFonts w:ascii="Times New Roman" w:hAnsi="Times New Roman"/>
          <w:sz w:val="28"/>
          <w:szCs w:val="28"/>
        </w:rPr>
        <w:br/>
        <w:t>      Подчеркни, в каком веке началось образование единого Московского государства: X, XIII, XVI в.</w:t>
      </w:r>
      <w:r>
        <w:rPr>
          <w:rFonts w:ascii="Times New Roman" w:hAnsi="Times New Roman"/>
          <w:sz w:val="28"/>
          <w:szCs w:val="28"/>
        </w:rPr>
        <w:br/>
        <w:t xml:space="preserve">      Какие реформы провел Иван Грозный в период своего правления (используй для ответа слова: </w:t>
      </w:r>
      <w:r>
        <w:rPr>
          <w:rFonts w:ascii="Times New Roman" w:hAnsi="Times New Roman"/>
          <w:i/>
          <w:iCs/>
          <w:sz w:val="28"/>
          <w:szCs w:val="28"/>
        </w:rPr>
        <w:t>судебник, присоединение, продвижение, расширение связей с...</w:t>
      </w:r>
      <w:r>
        <w:rPr>
          <w:rFonts w:ascii="Times New Roman" w:hAnsi="Times New Roman"/>
          <w:sz w:val="28"/>
          <w:szCs w:val="28"/>
        </w:rPr>
        <w:t>)?</w:t>
      </w:r>
      <w:r>
        <w:rPr>
          <w:rFonts w:ascii="Times New Roman" w:hAnsi="Times New Roman"/>
          <w:sz w:val="28"/>
          <w:szCs w:val="28"/>
        </w:rPr>
        <w:br/>
        <w:t>      Объясни, чем занимались купцы, служилые люди, крепостные крестьяне, священники.</w:t>
      </w:r>
      <w:r>
        <w:rPr>
          <w:rFonts w:ascii="Times New Roman" w:hAnsi="Times New Roman"/>
          <w:sz w:val="28"/>
          <w:szCs w:val="28"/>
        </w:rPr>
        <w:br/>
        <w:t>      Назови главные торговые и культурные города России XVI—XVII вв.</w:t>
      </w:r>
      <w:r>
        <w:rPr>
          <w:rFonts w:ascii="Times New Roman" w:hAnsi="Times New Roman"/>
          <w:sz w:val="28"/>
          <w:szCs w:val="28"/>
        </w:rPr>
        <w:br/>
        <w:t>      • объяснять значения слов и понятий в контексте изучаемых тем;</w:t>
      </w:r>
      <w:r>
        <w:rPr>
          <w:rFonts w:ascii="Times New Roman" w:hAnsi="Times New Roman"/>
          <w:sz w:val="28"/>
          <w:szCs w:val="28"/>
        </w:rPr>
        <w:br/>
        <w:t>      • устанавливать (по вопросам учителя) причины:</w:t>
      </w:r>
      <w:r>
        <w:rPr>
          <w:rFonts w:ascii="Times New Roman" w:hAnsi="Times New Roman"/>
          <w:sz w:val="28"/>
          <w:szCs w:val="28"/>
        </w:rPr>
        <w:br/>
        <w:t>      возникновения верований на основе явлений природы;</w:t>
      </w:r>
      <w:r>
        <w:rPr>
          <w:rFonts w:ascii="Times New Roman" w:hAnsi="Times New Roman"/>
          <w:sz w:val="28"/>
          <w:szCs w:val="28"/>
        </w:rPr>
        <w:br/>
        <w:t>      возникновения разнообразных видов труда;</w:t>
      </w:r>
      <w:r>
        <w:rPr>
          <w:rFonts w:ascii="Times New Roman" w:hAnsi="Times New Roman"/>
          <w:sz w:val="28"/>
          <w:szCs w:val="28"/>
        </w:rPr>
        <w:br/>
        <w:t>      возвышения среди племен отдельных личностей;</w:t>
      </w:r>
      <w:r>
        <w:rPr>
          <w:rFonts w:ascii="Times New Roman" w:hAnsi="Times New Roman"/>
          <w:sz w:val="28"/>
          <w:szCs w:val="28"/>
        </w:rPr>
        <w:br/>
        <w:t>      объединения соседних племен;</w:t>
      </w:r>
      <w:r>
        <w:rPr>
          <w:rFonts w:ascii="Times New Roman" w:hAnsi="Times New Roman"/>
          <w:sz w:val="28"/>
          <w:szCs w:val="28"/>
        </w:rPr>
        <w:br/>
        <w:t>      возникновения государства;</w:t>
      </w:r>
      <w:r>
        <w:rPr>
          <w:rFonts w:ascii="Times New Roman" w:hAnsi="Times New Roman"/>
          <w:sz w:val="28"/>
          <w:szCs w:val="28"/>
        </w:rPr>
        <w:br/>
        <w:t>      Крещения Руси;</w:t>
      </w:r>
      <w:r>
        <w:rPr>
          <w:rFonts w:ascii="Times New Roman" w:hAnsi="Times New Roman"/>
          <w:sz w:val="28"/>
          <w:szCs w:val="28"/>
        </w:rPr>
        <w:br/>
        <w:t>      распада Киевской Руси.</w:t>
      </w:r>
      <w:r>
        <w:rPr>
          <w:rFonts w:ascii="Times New Roman" w:hAnsi="Times New Roman"/>
          <w:sz w:val="28"/>
          <w:szCs w:val="28"/>
        </w:rPr>
        <w:br/>
        <w:t xml:space="preserve">      Учащиеся должны </w:t>
      </w:r>
      <w:r>
        <w:rPr>
          <w:rFonts w:ascii="Times New Roman" w:hAnsi="Times New Roman"/>
          <w:b/>
          <w:bCs/>
          <w:sz w:val="28"/>
          <w:szCs w:val="28"/>
        </w:rPr>
        <w:t>знать:</w:t>
      </w:r>
      <w:r>
        <w:rPr>
          <w:rFonts w:ascii="Times New Roman" w:hAnsi="Times New Roman"/>
          <w:sz w:val="28"/>
          <w:szCs w:val="28"/>
        </w:rPr>
        <w:br/>
        <w:t>      • названия городов: Киев, Новгород, Владимир, Суздаль;</w:t>
      </w:r>
      <w:r>
        <w:rPr>
          <w:rFonts w:ascii="Times New Roman" w:hAnsi="Times New Roman"/>
          <w:sz w:val="28"/>
          <w:szCs w:val="28"/>
        </w:rPr>
        <w:br/>
        <w:t>      • исторические имена (3—5 имен);</w:t>
      </w:r>
      <w:r>
        <w:rPr>
          <w:rFonts w:ascii="Times New Roman" w:hAnsi="Times New Roman"/>
          <w:sz w:val="28"/>
          <w:szCs w:val="28"/>
        </w:rPr>
        <w:br/>
        <w:t>      • главные исторические события от Крещения Руси до Куликовской битвы.</w:t>
      </w:r>
      <w:r>
        <w:rPr>
          <w:rFonts w:ascii="Times New Roman" w:hAnsi="Times New Roman"/>
          <w:b/>
          <w:bCs/>
          <w:spacing w:val="48"/>
          <w:sz w:val="28"/>
          <w:szCs w:val="28"/>
        </w:rPr>
        <w:t xml:space="preserve"> </w:t>
      </w:r>
    </w:p>
    <w:p w:rsidR="00CC6BA9" w:rsidRDefault="00CC6BA9" w:rsidP="00CC6BA9">
      <w:pPr>
        <w:jc w:val="both"/>
        <w:rPr>
          <w:sz w:val="28"/>
          <w:szCs w:val="28"/>
        </w:rPr>
      </w:pPr>
    </w:p>
    <w:p w:rsidR="00CC6BA9" w:rsidRDefault="00CC6BA9" w:rsidP="00CC6BA9">
      <w:pPr>
        <w:pStyle w:val="1"/>
        <w:jc w:val="center"/>
        <w:rPr>
          <w:rFonts w:ascii="Times New Roman" w:hAnsi="Times New Roman" w:cs="Times New Roman"/>
          <w:b w:val="0"/>
          <w:sz w:val="28"/>
          <w:szCs w:val="28"/>
        </w:rPr>
      </w:pPr>
      <w:r>
        <w:rPr>
          <w:rFonts w:ascii="Times New Roman" w:hAnsi="Times New Roman" w:cs="Times New Roman"/>
          <w:b w:val="0"/>
          <w:sz w:val="28"/>
          <w:szCs w:val="28"/>
        </w:rPr>
        <w:lastRenderedPageBreak/>
        <w:t>2024-2025 учебный год</w:t>
      </w:r>
    </w:p>
    <w:p w:rsidR="00CC6BA9" w:rsidRDefault="00CC6BA9" w:rsidP="00CC6BA9">
      <w:pPr>
        <w:pStyle w:val="1"/>
        <w:jc w:val="center"/>
        <w:rPr>
          <w:rFonts w:ascii="Times New Roman" w:hAnsi="Times New Roman" w:cs="Times New Roman"/>
          <w:sz w:val="28"/>
          <w:szCs w:val="28"/>
        </w:rPr>
      </w:pPr>
      <w:r>
        <w:rPr>
          <w:rFonts w:ascii="Times New Roman" w:hAnsi="Times New Roman" w:cs="Times New Roman"/>
          <w:sz w:val="28"/>
          <w:szCs w:val="28"/>
        </w:rPr>
        <w:t xml:space="preserve">КАЛЕНДАРНО-ТЕМАТИЧЕСКОЕ ПЛАНИРОВАНИЕ ПО ИСТОРИИ ОТЕЧЕСТВА </w:t>
      </w:r>
    </w:p>
    <w:p w:rsidR="00CC6BA9" w:rsidRDefault="00CC6BA9" w:rsidP="00CC6BA9">
      <w:pPr>
        <w:rPr>
          <w:rFonts w:ascii="Times New Roman" w:hAnsi="Times New Roman" w:cs="Times New Roman"/>
          <w:sz w:val="24"/>
          <w:szCs w:val="24"/>
        </w:rPr>
      </w:pPr>
      <w:r>
        <w:rPr>
          <w:rFonts w:ascii="Times New Roman" w:hAnsi="Times New Roman" w:cs="Times New Roman"/>
          <w:sz w:val="24"/>
          <w:szCs w:val="24"/>
        </w:rPr>
        <w:t xml:space="preserve">Количество уроков: </w:t>
      </w:r>
      <w:r>
        <w:rPr>
          <w:rFonts w:ascii="Times New Roman" w:hAnsi="Times New Roman" w:cs="Times New Roman"/>
          <w:sz w:val="24"/>
          <w:szCs w:val="24"/>
          <w:u w:val="single"/>
        </w:rPr>
        <w:t>всего 68 часов</w:t>
      </w:r>
      <w:r>
        <w:rPr>
          <w:rFonts w:ascii="Times New Roman" w:hAnsi="Times New Roman" w:cs="Times New Roman"/>
          <w:sz w:val="24"/>
          <w:szCs w:val="24"/>
        </w:rPr>
        <w:t xml:space="preserve">; </w:t>
      </w:r>
      <w:r>
        <w:rPr>
          <w:rFonts w:ascii="Times New Roman" w:hAnsi="Times New Roman" w:cs="Times New Roman"/>
          <w:sz w:val="24"/>
          <w:szCs w:val="24"/>
          <w:u w:val="single"/>
        </w:rPr>
        <w:t>в неделю 2 часа</w:t>
      </w:r>
      <w:r>
        <w:rPr>
          <w:rFonts w:ascii="Times New Roman" w:hAnsi="Times New Roman" w:cs="Times New Roman"/>
          <w:sz w:val="24"/>
          <w:szCs w:val="24"/>
        </w:rPr>
        <w:t xml:space="preserve">. </w:t>
      </w:r>
    </w:p>
    <w:p w:rsidR="00CC6BA9" w:rsidRDefault="00CC6BA9" w:rsidP="00CC6BA9">
      <w:pPr>
        <w:rPr>
          <w:rFonts w:ascii="Times New Roman" w:hAnsi="Times New Roman" w:cs="Times New Roman"/>
          <w:sz w:val="24"/>
          <w:szCs w:val="24"/>
        </w:rPr>
      </w:pPr>
      <w:r>
        <w:rPr>
          <w:rFonts w:ascii="Times New Roman" w:hAnsi="Times New Roman" w:cs="Times New Roman"/>
          <w:sz w:val="24"/>
          <w:szCs w:val="24"/>
        </w:rPr>
        <w:t xml:space="preserve">Плановых контрольных </w:t>
      </w:r>
      <w:r>
        <w:rPr>
          <w:rFonts w:ascii="Times New Roman" w:hAnsi="Times New Roman" w:cs="Times New Roman"/>
          <w:sz w:val="24"/>
          <w:szCs w:val="24"/>
          <w:u w:val="single"/>
        </w:rPr>
        <w:t>уроков 4</w:t>
      </w:r>
      <w:r>
        <w:rPr>
          <w:rFonts w:ascii="Times New Roman" w:hAnsi="Times New Roman" w:cs="Times New Roman"/>
          <w:sz w:val="24"/>
          <w:szCs w:val="24"/>
        </w:rPr>
        <w:t xml:space="preserve">, </w:t>
      </w:r>
      <w:r>
        <w:rPr>
          <w:rFonts w:ascii="Times New Roman" w:hAnsi="Times New Roman" w:cs="Times New Roman"/>
          <w:sz w:val="24"/>
          <w:szCs w:val="24"/>
          <w:u w:val="single"/>
        </w:rPr>
        <w:t>тестов 5</w:t>
      </w:r>
      <w:r>
        <w:rPr>
          <w:rFonts w:ascii="Times New Roman" w:hAnsi="Times New Roman" w:cs="Times New Roman"/>
          <w:sz w:val="24"/>
          <w:szCs w:val="24"/>
        </w:rPr>
        <w:t xml:space="preserve">. </w:t>
      </w:r>
    </w:p>
    <w:tbl>
      <w:tblPr>
        <w:tblStyle w:val="a5"/>
        <w:tblW w:w="14988" w:type="dxa"/>
        <w:tblLayout w:type="fixed"/>
        <w:tblLook w:val="04A0"/>
      </w:tblPr>
      <w:tblGrid>
        <w:gridCol w:w="535"/>
        <w:gridCol w:w="850"/>
        <w:gridCol w:w="2836"/>
        <w:gridCol w:w="3970"/>
        <w:gridCol w:w="709"/>
        <w:gridCol w:w="4112"/>
        <w:gridCol w:w="1976"/>
      </w:tblGrid>
      <w:tr w:rsidR="00CC6BA9" w:rsidTr="00CC6BA9">
        <w:trPr>
          <w:cantSplit/>
          <w:trHeight w:val="113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BA9" w:rsidRDefault="00CC6BA9">
            <w:pPr>
              <w:ind w:left="113" w:right="113"/>
              <w:rPr>
                <w:rFonts w:ascii="Times New Roman" w:hAnsi="Times New Roman" w:cs="Times New Roman"/>
                <w:sz w:val="24"/>
                <w:szCs w:val="24"/>
              </w:rPr>
            </w:pPr>
            <w:r>
              <w:rPr>
                <w:rFonts w:ascii="Times New Roman" w:hAnsi="Times New Roman" w:cs="Times New Roman"/>
                <w:sz w:val="24"/>
                <w:szCs w:val="24"/>
              </w:rPr>
              <w:t xml:space="preserve">№ урока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Дата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Содержание учебного материала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Цели и задачи урока </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Форма организации учебных занятий, виды учебной деятельности</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Корректировка </w:t>
            </w: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 xml:space="preserve">I </w:t>
            </w:r>
            <w:r>
              <w:rPr>
                <w:rFonts w:ascii="Times New Roman" w:hAnsi="Times New Roman" w:cs="Times New Roman"/>
                <w:sz w:val="24"/>
                <w:szCs w:val="24"/>
              </w:rPr>
              <w:t>четверть  - 18 часов</w:t>
            </w:r>
          </w:p>
          <w:p w:rsidR="00CC6BA9" w:rsidRDefault="00CC6BA9">
            <w:pPr>
              <w:jc w:val="cente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Что такое история. Что изучает история. Как пользоваться книгой по истории. Счет лет в истории.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термином история; формировать интерес к новому учебному предмету. Формирование представлений о ленте времени; развивать умения устанавливать последовательность событий, определять их длительность, сопоставляя даты, соотносить год с веком.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Вводный урок.</w:t>
            </w:r>
          </w:p>
          <w:p w:rsidR="00CC6BA9" w:rsidRDefault="00CC6BA9">
            <w:pPr>
              <w:rPr>
                <w:rFonts w:ascii="Times New Roman" w:hAnsi="Times New Roman" w:cs="Times New Roman"/>
                <w:sz w:val="24"/>
                <w:szCs w:val="24"/>
              </w:rPr>
            </w:pPr>
            <w:r>
              <w:rPr>
                <w:rFonts w:ascii="Times New Roman" w:hAnsi="Times New Roman" w:cs="Times New Roman"/>
                <w:sz w:val="24"/>
                <w:szCs w:val="24"/>
              </w:rPr>
              <w:t>Чтение вступительной статьи учебника стр.3.</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Древняя Русь</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Происхождение славян</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у учащихся представления о жизни наших предков – восточных </w:t>
            </w:r>
            <w:proofErr w:type="gramStart"/>
            <w:r>
              <w:rPr>
                <w:rFonts w:ascii="Times New Roman" w:hAnsi="Times New Roman" w:cs="Times New Roman"/>
                <w:sz w:val="24"/>
                <w:szCs w:val="24"/>
              </w:rPr>
              <w:t>славян</w:t>
            </w:r>
            <w:proofErr w:type="gramEnd"/>
            <w:r>
              <w:rPr>
                <w:rFonts w:ascii="Times New Roman" w:hAnsi="Times New Roman" w:cs="Times New Roman"/>
                <w:sz w:val="24"/>
                <w:szCs w:val="24"/>
              </w:rPr>
              <w:t>; на какие племена были разделены; места их расположения. Формирование понятия многонациональное государство; учить уважать людей других национальностей;  формирование интереса к урокам истории.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В каких местах селились славяне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rsidP="00F12625">
            <w:pPr>
              <w:pStyle w:val="a3"/>
              <w:numPr>
                <w:ilvl w:val="0"/>
                <w:numId w:val="2"/>
              </w:numPr>
              <w:spacing w:before="0" w:beforeAutospacing="0" w:after="0" w:afterAutospacing="0"/>
              <w:ind w:left="0"/>
              <w:rPr>
                <w:rFonts w:ascii="Arial" w:hAnsi="Arial" w:cs="Arial"/>
                <w:color w:val="000000"/>
                <w:sz w:val="18"/>
                <w:szCs w:val="18"/>
              </w:rPr>
            </w:pPr>
            <w:r>
              <w:rPr>
                <w:color w:val="000000"/>
              </w:rPr>
              <w:t xml:space="preserve">Познакомить учащихся с процессом расселения восточнославянских племён в древности; Дать ученикам общее представление о занятиях и быте древних славян. Формировать умение работать с </w:t>
            </w:r>
            <w:r>
              <w:rPr>
                <w:color w:val="000000"/>
              </w:rPr>
              <w:lastRenderedPageBreak/>
              <w:t>картой; Способствовать овладению технологией исторического исследования на основе использования исторических источников; учебника, иллюстраций</w:t>
            </w:r>
          </w:p>
          <w:p w:rsidR="00CC6BA9" w:rsidRDefault="00CC6BA9" w:rsidP="00F12625">
            <w:pPr>
              <w:pStyle w:val="a3"/>
              <w:numPr>
                <w:ilvl w:val="0"/>
                <w:numId w:val="2"/>
              </w:numPr>
              <w:spacing w:before="0" w:beforeAutospacing="0" w:after="0" w:afterAutospacing="0"/>
              <w:ind w:left="0"/>
              <w:rPr>
                <w:rFonts w:ascii="Arial" w:hAnsi="Arial" w:cs="Arial"/>
                <w:color w:val="000000"/>
                <w:sz w:val="18"/>
                <w:szCs w:val="18"/>
              </w:rPr>
            </w:pPr>
            <w:r>
              <w:rPr>
                <w:color w:val="000000"/>
              </w:rPr>
              <w:t>Развивать умение работать в группе;</w:t>
            </w:r>
          </w:p>
          <w:p w:rsidR="00CC6BA9" w:rsidRDefault="00CC6BA9" w:rsidP="00F12625">
            <w:pPr>
              <w:pStyle w:val="a3"/>
              <w:numPr>
                <w:ilvl w:val="0"/>
                <w:numId w:val="2"/>
              </w:numPr>
              <w:spacing w:before="0" w:beforeAutospacing="0" w:after="0" w:afterAutospacing="0"/>
              <w:ind w:left="0"/>
              <w:rPr>
                <w:rFonts w:ascii="Arial" w:hAnsi="Arial" w:cs="Arial"/>
                <w:color w:val="000000"/>
                <w:sz w:val="18"/>
                <w:szCs w:val="18"/>
              </w:rPr>
            </w:pPr>
            <w:r>
              <w:rPr>
                <w:color w:val="000000"/>
              </w:rPr>
              <w:t>Воспитывать глубокое уважение к истории Отечества и чувство патриотизма.</w:t>
            </w: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картой учебника стр.11. Схематическая зарисовка в тетрадь и проговаривание (СОД).</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Славяне и соседние народы. О хазарах и Византии.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славянских племенах и племенах, которые населяли Европу; развитие словесно-логического мышления учащихся; формирование образов других племен: германских, печенежских, норманнов и др.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Урок с применением ИКТ.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Облик славян и черты их характера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об облике славян, характере; формирование положительного отношения к предкам; развитие памяти и умения вступать в диалог; развитие пространственно-временных представлений; учить детей делать вывод о сложной жизни женщин в племенах восточных славян.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Урок с применением ИКТ.</w:t>
            </w:r>
          </w:p>
          <w:p w:rsidR="00CC6BA9" w:rsidRDefault="00CC6BA9">
            <w:pPr>
              <w:rPr>
                <w:rFonts w:ascii="Times New Roman" w:hAnsi="Times New Roman" w:cs="Times New Roman"/>
                <w:sz w:val="24"/>
                <w:szCs w:val="24"/>
              </w:rPr>
            </w:pPr>
            <w:r>
              <w:rPr>
                <w:rFonts w:ascii="Times New Roman" w:hAnsi="Times New Roman" w:cs="Times New Roman"/>
                <w:sz w:val="24"/>
                <w:szCs w:val="24"/>
              </w:rPr>
              <w:t>Пересказ текста по плану.</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Торговый путь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варяг в греки»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Учить детей прослеживать путь по карте с опорой на текст. Развитие мыслительных операций анализа и синтеза; формирование умения устанавливать причинно-следственные связи и зависимости; развитие пространственно-временных представлений.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Хозяйство и уклад жизни восточных славян. Земледелие – основное занятие славян. </w:t>
            </w:r>
            <w:r>
              <w:rPr>
                <w:rFonts w:ascii="Times New Roman" w:hAnsi="Times New Roman" w:cs="Times New Roman"/>
                <w:sz w:val="24"/>
                <w:szCs w:val="24"/>
              </w:rPr>
              <w:lastRenderedPageBreak/>
              <w:t xml:space="preserve">Организация жизни славян. Как менялась жизнь людей в общине.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учащихся с хозяйством и укладом жизни восточных славян; формировать представление о том, что земледелие было основным занятием </w:t>
            </w:r>
            <w:r>
              <w:rPr>
                <w:rFonts w:ascii="Times New Roman" w:hAnsi="Times New Roman" w:cs="Times New Roman"/>
                <w:sz w:val="24"/>
                <w:szCs w:val="24"/>
              </w:rPr>
              <w:lastRenderedPageBreak/>
              <w:t>славян, раскрыть значение этого занятия на примерах и с помощью иллюстраций; развитие мыслительных операций и воображения; развитие словесно- логического мышления и умения доказывать свою точку зрения; учить устанавливать причинно-следственные связи и зависимости.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Урок изучения нового материала. Работа с учебником.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Жилища, одежда, семейные обычаи восточных славян.</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жилищами восточных славян; учить рассуждать и отвечать на вопросы; развивать представления о женской и мужской одежде, предметах декора; познакомить с украшениями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учебником, иллюстрациями.</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Языческие традиции восточных славян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языческими традициями восточных славян; развитие воображения и связной речи; формирование умения делать выводы. Искать связь между сохранившимися в настоящее время традициями (празднование дня Ивана Купалы, Масленицы) с языческими традициями.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Урок с применением ИКТ.</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Работа с терминами, работа с текстом учебника.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1 «Древняя Русь».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Обобщить и систематизировать знания и представления учащихся о славянах, их жизни, традициях.</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обобщения и систематизации. Работа с учебником, кроссвордом.</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Глава 2. Древнерусское государство Киевская Русь</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Как возникло Древнерусское государство</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Помочь учащимся понять, как зарождалась государственность у восточных славян, и создать конкретные представления о том, как управлялось Древнерусское государство и каковы были его особенности; способствовать запоминанию и воспроизведению изученного материала; </w:t>
            </w:r>
            <w:r>
              <w:rPr>
                <w:rFonts w:ascii="Times New Roman" w:hAnsi="Times New Roman" w:cs="Times New Roman"/>
                <w:sz w:val="24"/>
                <w:szCs w:val="24"/>
              </w:rPr>
              <w:lastRenderedPageBreak/>
              <w:t xml:space="preserve">продолжать развивать навыки работы с учебником; вызывать чувство уважения к поступкам восточных славян.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 чем рассказывает древняя летопись?</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 Аскольде, </w:t>
            </w:r>
            <w:proofErr w:type="spellStart"/>
            <w:r>
              <w:rPr>
                <w:rFonts w:ascii="Times New Roman" w:hAnsi="Times New Roman" w:cs="Times New Roman"/>
                <w:sz w:val="24"/>
                <w:szCs w:val="24"/>
              </w:rPr>
              <w:t>Дире</w:t>
            </w:r>
            <w:proofErr w:type="spellEnd"/>
            <w:r>
              <w:rPr>
                <w:rFonts w:ascii="Times New Roman" w:hAnsi="Times New Roman" w:cs="Times New Roman"/>
                <w:sz w:val="24"/>
                <w:szCs w:val="24"/>
              </w:rPr>
              <w:t xml:space="preserve"> и их походах в Византию</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r>
              <w:rPr>
                <w:rFonts w:ascii="Times New Roman" w:hAnsi="Times New Roman" w:cs="Times New Roman"/>
                <w:sz w:val="24"/>
                <w:szCs w:val="24"/>
              </w:rPr>
              <w:t>Князь Олег. Правление Олега в Киевской Руси.</w:t>
            </w:r>
          </w:p>
          <w:p w:rsidR="00CC6BA9" w:rsidRDefault="00CC6BA9">
            <w:pPr>
              <w:rPr>
                <w:rFonts w:ascii="Times New Roman" w:hAnsi="Times New Roman" w:cs="Times New Roman"/>
                <w:sz w:val="24"/>
                <w:szCs w:val="24"/>
              </w:rPr>
            </w:pP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деятельностью первых русских князей (Олега); проследить начало династии Рюриковичей, проследить территорию государства в </w:t>
            </w:r>
            <w:r>
              <w:rPr>
                <w:rFonts w:ascii="Times New Roman" w:hAnsi="Times New Roman" w:cs="Times New Roman"/>
                <w:sz w:val="24"/>
                <w:szCs w:val="24"/>
                <w:lang w:val="en-US"/>
              </w:rPr>
              <w:t>IX</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Князь Игорь из рода Рюриковичей. Походы Игоря на Византию.</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деятельностью первых русских князей Олега, Игоря; проследить начало династии Рюриковичей. Проследить  с какими племенами Русь вела торговлю, по каким морям плавали </w:t>
            </w:r>
            <w:proofErr w:type="spellStart"/>
            <w:r>
              <w:rPr>
                <w:rFonts w:ascii="Times New Roman" w:hAnsi="Times New Roman" w:cs="Times New Roman"/>
                <w:sz w:val="24"/>
                <w:szCs w:val="24"/>
              </w:rPr>
              <w:t>русичи</w:t>
            </w:r>
            <w:proofErr w:type="spellEnd"/>
            <w:r>
              <w:rPr>
                <w:rFonts w:ascii="Times New Roman" w:hAnsi="Times New Roman" w:cs="Times New Roman"/>
                <w:sz w:val="24"/>
                <w:szCs w:val="24"/>
              </w:rPr>
              <w:t xml:space="preserve">, с какими трудностями это было сопряжено, какая опасность угрожала Киевской Руси.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Предание о гибели князя Игоря.</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преданием о гибели князя Игоря; формировать </w:t>
            </w:r>
            <w:proofErr w:type="spellStart"/>
            <w:r>
              <w:rPr>
                <w:rFonts w:ascii="Times New Roman" w:hAnsi="Times New Roman" w:cs="Times New Roman"/>
                <w:sz w:val="24"/>
                <w:szCs w:val="24"/>
              </w:rPr>
              <w:t>эмпатию</w:t>
            </w:r>
            <w:proofErr w:type="spellEnd"/>
            <w:r>
              <w:rPr>
                <w:rFonts w:ascii="Times New Roman" w:hAnsi="Times New Roman" w:cs="Times New Roman"/>
                <w:sz w:val="24"/>
                <w:szCs w:val="24"/>
              </w:rPr>
              <w:t xml:space="preserve"> у учащихся; развитие пространственной ориентировки и мыслительной деятельности.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Как княгиня Ольга отомстила древлянам.</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местью княгини Ольге. Учить рассуждать, опираясь на факты и доказывать свою точку зрения. </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Продолжать учить составлять полные и развернутые ответы, развивать умение работать коллективно (устно) и индивидуально (письменно) с дополнительным материалом.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Ольга наводит порядок в Киевской Руси. Посольство Ольги в Византию.</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Воспитывать у учащихся прилежание, интерес к знаниям об истории своего отечества.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четверть – 14 часов</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Сын князя Игоря и Ольги – Святослав. Война Святослава с хазарами.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Раскрыть роль княжеской дружины; показать на конкретных примерах укрепление единой верховной власти князя. Учить работать с планом; выделять главные мысли из текста; свободно ориентироваться в тексте учебника. Довести до понимания учащихся, почему необходимо изучать жизнь наших предков в далеком прошлом.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Битвы Святослава на Балканах. Гибель Святослава.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r>
              <w:rPr>
                <w:rFonts w:ascii="Times New Roman" w:hAnsi="Times New Roman" w:cs="Times New Roman"/>
                <w:sz w:val="24"/>
                <w:szCs w:val="24"/>
              </w:rPr>
              <w:t>Развитие представлений о битвах Святослава на Балканах. Коррекция и развитие связной устной речи через выполнение заданий в учебнике и беседы с учителем.</w:t>
            </w: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2. Древнерусское государство Киевская Русь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Обобщить знания учащихся по главе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азвивать связную устную речь и умение отвечать на вопросы.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обобщения и систематизации знаний. Выполнение практической работы. </w:t>
            </w:r>
          </w:p>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Глава 3. Крещение Киевской Руси. Расцвет Русского государства.</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Сыновья князя Святослава. Возвращение Владимира на Русь.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сыновьях князя Святослава: </w:t>
            </w:r>
            <w:proofErr w:type="gramStart"/>
            <w:r>
              <w:rPr>
                <w:rFonts w:ascii="Times New Roman" w:hAnsi="Times New Roman" w:cs="Times New Roman"/>
                <w:sz w:val="24"/>
                <w:szCs w:val="24"/>
              </w:rPr>
              <w:t>Ярополке</w:t>
            </w:r>
            <w:proofErr w:type="gramEnd"/>
            <w:r>
              <w:rPr>
                <w:rFonts w:ascii="Times New Roman" w:hAnsi="Times New Roman" w:cs="Times New Roman"/>
                <w:sz w:val="24"/>
                <w:szCs w:val="24"/>
              </w:rPr>
              <w:t xml:space="preserve">, Олеге, Владимире. Формировать представления о Возвращении Владимира на Русь с большим войском из варягов. Коррекция и развитие памяти, зрительного и слухового восприятия путем работы с текстом и наглядностью. Коррекция и развитие </w:t>
            </w:r>
            <w:r>
              <w:rPr>
                <w:rFonts w:ascii="Times New Roman" w:hAnsi="Times New Roman" w:cs="Times New Roman"/>
                <w:sz w:val="24"/>
                <w:szCs w:val="24"/>
              </w:rPr>
              <w:lastRenderedPageBreak/>
              <w:t>мыслительной деятельности путем заданий по «ленте времени»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Князь Владимир Красное Солнышко. Крещение Руси.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общее представление об учении христианства, о значении князя Владимира в крещении Руси; раскрыть значение принятия христианства; Развивать умения работать одновременно с несколькими источниками (учебник, иллюстрации, дополнительный материал). Воспитывать уважительное отношение к людям религиозных убеждений, гуманистическим правилам жизни.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Заслуги князя Владимира в укреплении Русского государства.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jc w:val="both"/>
              <w:rPr>
                <w:sz w:val="32"/>
                <w:szCs w:val="32"/>
              </w:rPr>
            </w:pPr>
            <w:r>
              <w:rPr>
                <w:rFonts w:ascii="Times New Roman" w:hAnsi="Times New Roman" w:cs="Times New Roman"/>
                <w:sz w:val="24"/>
                <w:szCs w:val="24"/>
              </w:rPr>
              <w:t>Формировать представления о князе Владимире как о человеке, который проявлял заботу о людях; Коррекция и развитие связной устной речи через задания в учебнике.</w:t>
            </w:r>
          </w:p>
          <w:p w:rsidR="00CC6BA9" w:rsidRDefault="00CC6BA9">
            <w:pPr>
              <w:jc w:val="both"/>
              <w:rPr>
                <w:sz w:val="32"/>
                <w:szCs w:val="32"/>
              </w:rPr>
            </w:pP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Расцвет русского государства при Ярославе Мудром. Князь – воин, строитель, книжник. </w:t>
            </w:r>
          </w:p>
        </w:tc>
        <w:tc>
          <w:tcPr>
            <w:tcW w:w="46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Подчеркнуть значение деятельности Ярослава Мудрого для укрепления государственности на Руси; раскрыть сущность «Русской Правды». Развивать умения работать с документами: учить анализировать и делать выводы; развивать умения поддерживать беседу по оценке исторической деятельности Ярослава Мудрого.  Вызвать чувство восхищения у учащихся жизнью и деятельностью Ярослава Мудрого.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proofErr w:type="gramStart"/>
            <w:r>
              <w:rPr>
                <w:rFonts w:ascii="Times New Roman" w:hAnsi="Times New Roman" w:cs="Times New Roman"/>
                <w:sz w:val="24"/>
                <w:szCs w:val="24"/>
              </w:rPr>
              <w:t>Русская</w:t>
            </w:r>
            <w:proofErr w:type="gramEnd"/>
            <w:r>
              <w:rPr>
                <w:rFonts w:ascii="Times New Roman" w:hAnsi="Times New Roman" w:cs="Times New Roman"/>
                <w:sz w:val="24"/>
                <w:szCs w:val="24"/>
              </w:rPr>
              <w:t xml:space="preserve"> Правда Ярослава Мудрого.</w:t>
            </w: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Русь после смерти Ярослава Мудрого.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Кратко охарактеризовать положение на Руси после смерти Ярослава Мудрого. Развитие мыслительных операций и </w:t>
            </w:r>
            <w:r>
              <w:rPr>
                <w:rFonts w:ascii="Times New Roman" w:hAnsi="Times New Roman" w:cs="Times New Roman"/>
                <w:sz w:val="24"/>
                <w:szCs w:val="24"/>
              </w:rPr>
              <w:lastRenderedPageBreak/>
              <w:t xml:space="preserve">умения отвечать на заданные вопросы. Воспитание любви к своей Родине.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Князь Владимир Мономах. Память о Владимире Мономахе в истории Киевской Руси.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Довести до понимания учащимся значение деятельности Мономаха; кратко ознакомить с Поучением детям. Продолжать развивать умения поддерживать беседу по оценке исторической деятельности, умение учащихся извлекать знания из различных источников; учить находить в учебнике ответы на вопросы. Воспитывать чувство гордости за народ, который упорным трудом добился высоких достижений.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Распад Руси на отдельные княжества в </w:t>
            </w:r>
            <w:r>
              <w:rPr>
                <w:rFonts w:ascii="Times New Roman" w:hAnsi="Times New Roman" w:cs="Times New Roman"/>
                <w:sz w:val="24"/>
                <w:szCs w:val="24"/>
                <w:lang w:val="en-US"/>
              </w:rPr>
              <w:t>XII</w:t>
            </w:r>
            <w:r>
              <w:rPr>
                <w:rFonts w:ascii="Times New Roman" w:hAnsi="Times New Roman" w:cs="Times New Roman"/>
                <w:sz w:val="24"/>
                <w:szCs w:val="24"/>
              </w:rPr>
              <w:t xml:space="preserve"> веке.</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сведения о причинах обособления княжеств; провести работу над формированием понятий «раздробленность», «вотчинник»; выделить положительные и отрицательные черты распада Киевской Руси. Способствовать запоминанию и воспроизведению изученного материала, выработке умений устанавливать причинно-следственные связи; учить связно и развернуто излагать факты, опираясь на таблицы, схемы, рисунки; объяснять сложные понятия на основе текста учебника, таблиц. Вызывать интерес к изучаемому материалу.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Новгородская республика. Господин Великий Новгород.</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Занятия и торговые пути новгородцев.</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Ростово-суздальское княжество в </w:t>
            </w:r>
            <w:r>
              <w:rPr>
                <w:rFonts w:ascii="Times New Roman" w:hAnsi="Times New Roman" w:cs="Times New Roman"/>
                <w:sz w:val="24"/>
                <w:szCs w:val="24"/>
                <w:lang w:val="en-US"/>
              </w:rPr>
              <w:t>XII</w:t>
            </w:r>
            <w:r>
              <w:rPr>
                <w:rFonts w:ascii="Times New Roman" w:hAnsi="Times New Roman" w:cs="Times New Roman"/>
                <w:sz w:val="24"/>
                <w:szCs w:val="24"/>
              </w:rPr>
              <w:t xml:space="preserve"> веке.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четверть – 22 часа</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История возникновения Москвы</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Культура Руси в </w:t>
            </w:r>
            <w:r>
              <w:rPr>
                <w:rFonts w:ascii="Times New Roman" w:hAnsi="Times New Roman" w:cs="Times New Roman"/>
                <w:sz w:val="24"/>
                <w:szCs w:val="24"/>
                <w:lang w:val="en-US"/>
              </w:rPr>
              <w:t>X</w:t>
            </w:r>
            <w:r>
              <w:rPr>
                <w:rFonts w:ascii="Times New Roman" w:hAnsi="Times New Roman" w:cs="Times New Roman"/>
                <w:sz w:val="24"/>
                <w:szCs w:val="24"/>
              </w:rPr>
              <w:t>-</w:t>
            </w:r>
            <w:r>
              <w:rPr>
                <w:rFonts w:ascii="Times New Roman" w:hAnsi="Times New Roman" w:cs="Times New Roman"/>
                <w:sz w:val="24"/>
                <w:szCs w:val="24"/>
                <w:lang w:val="en-US"/>
              </w:rPr>
              <w:t>XIII</w:t>
            </w:r>
            <w:r w:rsidRPr="00CC6BA9">
              <w:rPr>
                <w:rFonts w:ascii="Times New Roman" w:hAnsi="Times New Roman" w:cs="Times New Roman"/>
                <w:sz w:val="24"/>
                <w:szCs w:val="24"/>
              </w:rPr>
              <w:t xml:space="preserve"> </w:t>
            </w:r>
            <w:r>
              <w:rPr>
                <w:rFonts w:ascii="Times New Roman" w:hAnsi="Times New Roman" w:cs="Times New Roman"/>
                <w:sz w:val="24"/>
                <w:szCs w:val="24"/>
              </w:rPr>
              <w:t>веках.</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Показать, что в начале </w:t>
            </w:r>
            <w:r>
              <w:rPr>
                <w:rFonts w:ascii="Times New Roman" w:hAnsi="Times New Roman" w:cs="Times New Roman"/>
                <w:sz w:val="24"/>
                <w:szCs w:val="24"/>
                <w:lang w:val="en-US"/>
              </w:rPr>
              <w:t>XII</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века культура Киевской Руси достигла своего расцвета; показать, что самыми большими и красивыми зданиями были церкви, соборы, монастыри; подчеркнуть, что на русскую культуру оказало большое влияние византийская культура. Способствовать развитию памяти, внимания, мышления; в процессе работы с учебником находить ответы на вопросы, формулировать вопросы к тексту.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Обобщающий урок по главе 3. Крещение Киевской Руси. Расцвет Русского государства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Обобщить знания учащихся о Крещении Киевской Руси и расцвете Русского государства. Воспитывать у учащихся уважение к людям труда, любовь к труду; ориентировать на обучение всех учащихся.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обобщения и систематизации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Глава 4. Русь в борьбе с завоевателями.</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Образование монгольского государства. Чингисхан и его армия.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Коррекция и развитие личностных качеств учащихся, эмоционально-волевой сферы через работу в паре.</w:t>
            </w:r>
            <w:r>
              <w:t xml:space="preserve"> С</w:t>
            </w:r>
            <w:r>
              <w:rPr>
                <w:rFonts w:ascii="Times New Roman" w:hAnsi="Times New Roman" w:cs="Times New Roman"/>
                <w:sz w:val="24"/>
                <w:szCs w:val="24"/>
              </w:rPr>
              <w:t xml:space="preserve">формировать знания об образовании монгольской державы и основателе монгольской империи – Чингисхане; раскрыть завоевательный характер внешней политики Чингисхана и его преемников; объяснить внутреннюю политику монгольских государств; способствовать развитию исторического мышления, умению анализировать </w:t>
            </w:r>
            <w:r>
              <w:rPr>
                <w:rFonts w:ascii="Times New Roman" w:hAnsi="Times New Roman" w:cs="Times New Roman"/>
                <w:sz w:val="24"/>
                <w:szCs w:val="24"/>
              </w:rPr>
              <w:lastRenderedPageBreak/>
              <w:t>исторические факты; продолжить формирование умения работать с учебником;</w:t>
            </w:r>
          </w:p>
          <w:p w:rsidR="00CC6BA9" w:rsidRDefault="00CC6BA9">
            <w:pPr>
              <w:rPr>
                <w:rFonts w:ascii="Times New Roman" w:hAnsi="Times New Roman" w:cs="Times New Roman"/>
                <w:sz w:val="24"/>
                <w:szCs w:val="24"/>
              </w:rPr>
            </w:pPr>
            <w:r>
              <w:rPr>
                <w:rFonts w:ascii="Times New Roman" w:hAnsi="Times New Roman" w:cs="Times New Roman"/>
                <w:sz w:val="24"/>
                <w:szCs w:val="24"/>
              </w:rPr>
              <w:t>воспитывать чувства сострадания к покоренным народам,</w:t>
            </w:r>
          </w:p>
          <w:p w:rsidR="00CC6BA9" w:rsidRDefault="00CC6BA9">
            <w:pPr>
              <w:rPr>
                <w:rFonts w:ascii="Times New Roman" w:hAnsi="Times New Roman" w:cs="Times New Roman"/>
                <w:sz w:val="24"/>
                <w:szCs w:val="24"/>
              </w:rPr>
            </w:pPr>
            <w:r>
              <w:rPr>
                <w:rFonts w:ascii="Times New Roman" w:hAnsi="Times New Roman" w:cs="Times New Roman"/>
                <w:sz w:val="24"/>
                <w:szCs w:val="24"/>
              </w:rPr>
              <w:t>коррекция зрительного восприятия на основе упражнений в узнавании и различении.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Битва на реке Калке.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Нашествие монголов на Русь.</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Летописи о битвах на реке </w:t>
            </w:r>
            <w:proofErr w:type="spellStart"/>
            <w:r>
              <w:rPr>
                <w:rFonts w:ascii="Times New Roman" w:hAnsi="Times New Roman" w:cs="Times New Roman"/>
                <w:sz w:val="24"/>
                <w:szCs w:val="24"/>
              </w:rPr>
              <w:t>Сить</w:t>
            </w:r>
            <w:proofErr w:type="spellEnd"/>
            <w:r>
              <w:rPr>
                <w:rFonts w:ascii="Times New Roman" w:hAnsi="Times New Roman" w:cs="Times New Roman"/>
                <w:sz w:val="24"/>
                <w:szCs w:val="24"/>
              </w:rPr>
              <w:t xml:space="preserve"> и героической обороне Козельска.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Походы Батыя на южнорусские земли.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Новгородский князь Александр Невский (1236-1263).</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Раскрыть качества государственного деятеля, дипломатию полководца Александра Невского. Объяснить, почему Александр Невский стал национальным героем. Привести примеры, доказывающие, что Александр Невский был способным государственным деятелем, мудрым дипломатом и талантливым полководцем; учить учащихся понимать действия и поступки людей в прошлом. Продолжать развивать умения поддерживать беседу по оценке исторического деятеля. Объяснить, почему в обществе сложилась неприязнь к людям, не исполнявшим свой воинский долг.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Ледовое побоище.</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Показать героическую борьбу русского народа с немецкими рыцарями в Ледовом </w:t>
            </w:r>
            <w:r>
              <w:rPr>
                <w:rFonts w:ascii="Times New Roman" w:hAnsi="Times New Roman" w:cs="Times New Roman"/>
                <w:sz w:val="24"/>
                <w:szCs w:val="24"/>
              </w:rPr>
              <w:lastRenderedPageBreak/>
              <w:t xml:space="preserve">побоище. Рассказать о целях и тактике ведения боя немецкими рыцарями; дать сравнительную характеристику вооружения немецких и русских войск; с помощью сему показать, каков был боевой порядок войска и сил русских перед началом битвы на Чудском озере; раскрыть сущность полководческого таланта Александра Невского; объяснить, почему Александр Невский стал национальным героем.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Власть Золотой Орды над русскими князьями.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познакомиться с историей установления монгольского ига на Руси и выяснить принципы управления Русью; рассмотреть взаимоотношения русских князей с Ордой; обобщить итоги и последствия </w:t>
            </w:r>
            <w:proofErr w:type="gramStart"/>
            <w:r>
              <w:rPr>
                <w:rFonts w:ascii="Times New Roman" w:hAnsi="Times New Roman" w:cs="Times New Roman"/>
                <w:sz w:val="24"/>
                <w:szCs w:val="24"/>
              </w:rPr>
              <w:t>более двухвекового</w:t>
            </w:r>
            <w:proofErr w:type="gramEnd"/>
            <w:r>
              <w:rPr>
                <w:rFonts w:ascii="Times New Roman" w:hAnsi="Times New Roman" w:cs="Times New Roman"/>
                <w:sz w:val="24"/>
                <w:szCs w:val="24"/>
              </w:rPr>
              <w:t xml:space="preserve"> владычества монголо-татар: дать определения понятиям: иго, Золотая Орда, ярлык, баскаки, численники.</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развивать умения учащихся извлекать необходимую информацию из  разных источников; соотносить единичные исторические факты и общие явления; анализировать, сравнивать, обобщать и оценивать предлагаемые исторические факты, суждения, формулировать и аргументировать собственную точку зрения; </w:t>
            </w:r>
          </w:p>
          <w:p w:rsidR="00CC6BA9" w:rsidRDefault="00CC6BA9">
            <w:pPr>
              <w:rPr>
                <w:rFonts w:ascii="Times New Roman" w:hAnsi="Times New Roman" w:cs="Times New Roman"/>
                <w:sz w:val="24"/>
                <w:szCs w:val="24"/>
              </w:rPr>
            </w:pPr>
            <w:r>
              <w:rPr>
                <w:rFonts w:ascii="Times New Roman" w:hAnsi="Times New Roman" w:cs="Times New Roman"/>
                <w:sz w:val="24"/>
                <w:szCs w:val="24"/>
              </w:rPr>
              <w:t>способствовать развитию интереса у учащихся к историческим событиям своей страны; вызвать чувство непримиримости к силам и лицам, в действиях которых проявляется безнравственность.</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Русские княжества в </w:t>
            </w:r>
            <w:r>
              <w:rPr>
                <w:rFonts w:ascii="Times New Roman" w:hAnsi="Times New Roman" w:cs="Times New Roman"/>
                <w:sz w:val="24"/>
                <w:szCs w:val="24"/>
                <w:lang w:val="en-US"/>
              </w:rPr>
              <w:t>XII</w:t>
            </w:r>
            <w:r>
              <w:rPr>
                <w:rFonts w:ascii="Times New Roman" w:hAnsi="Times New Roman" w:cs="Times New Roman"/>
                <w:sz w:val="24"/>
                <w:szCs w:val="24"/>
              </w:rPr>
              <w:t>-</w:t>
            </w:r>
            <w:r>
              <w:rPr>
                <w:rFonts w:ascii="Times New Roman" w:hAnsi="Times New Roman" w:cs="Times New Roman"/>
                <w:sz w:val="24"/>
                <w:szCs w:val="24"/>
                <w:lang w:val="en-US"/>
              </w:rPr>
              <w:t>XIV</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 веках. Борьба Москвы с Тверью.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Показать феодальную раздробленность на Руси; выяснить причины разногласий между княжествами;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Московский князь Иван </w:t>
            </w:r>
            <w:proofErr w:type="spellStart"/>
            <w:r>
              <w:rPr>
                <w:rFonts w:ascii="Times New Roman" w:hAnsi="Times New Roman" w:cs="Times New Roman"/>
                <w:sz w:val="24"/>
                <w:szCs w:val="24"/>
              </w:rPr>
              <w:t>Калита</w:t>
            </w:r>
            <w:proofErr w:type="spellEnd"/>
            <w:r>
              <w:rPr>
                <w:rFonts w:ascii="Times New Roman" w:hAnsi="Times New Roman" w:cs="Times New Roman"/>
                <w:sz w:val="24"/>
                <w:szCs w:val="24"/>
              </w:rPr>
              <w:t xml:space="preserve"> (1325 – 1340). Наследники </w:t>
            </w:r>
            <w:proofErr w:type="spellStart"/>
            <w:r>
              <w:rPr>
                <w:rFonts w:ascii="Times New Roman" w:hAnsi="Times New Roman" w:cs="Times New Roman"/>
                <w:sz w:val="24"/>
                <w:szCs w:val="24"/>
              </w:rPr>
              <w:t>Калиты</w:t>
            </w:r>
            <w:proofErr w:type="spellEnd"/>
            <w:r>
              <w:rPr>
                <w:rFonts w:ascii="Times New Roman" w:hAnsi="Times New Roman" w:cs="Times New Roman"/>
                <w:sz w:val="24"/>
                <w:szCs w:val="24"/>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Рассказать о деятельности московского князя Ивана </w:t>
            </w:r>
            <w:proofErr w:type="spellStart"/>
            <w:r>
              <w:rPr>
                <w:rFonts w:ascii="Times New Roman" w:hAnsi="Times New Roman" w:cs="Times New Roman"/>
                <w:sz w:val="24"/>
                <w:szCs w:val="24"/>
              </w:rPr>
              <w:t>Калиты</w:t>
            </w:r>
            <w:proofErr w:type="spellEnd"/>
            <w:r>
              <w:rPr>
                <w:rFonts w:ascii="Times New Roman" w:hAnsi="Times New Roman" w:cs="Times New Roman"/>
                <w:sz w:val="24"/>
                <w:szCs w:val="24"/>
              </w:rPr>
              <w:t xml:space="preserve">. Показать, какие изменения появились в Москве в годы княжения Ивана </w:t>
            </w:r>
            <w:proofErr w:type="spellStart"/>
            <w:r>
              <w:rPr>
                <w:rFonts w:ascii="Times New Roman" w:hAnsi="Times New Roman" w:cs="Times New Roman"/>
                <w:sz w:val="24"/>
                <w:szCs w:val="24"/>
              </w:rPr>
              <w:t>Калиты</w:t>
            </w:r>
            <w:proofErr w:type="spellEnd"/>
            <w:r>
              <w:rPr>
                <w:rFonts w:ascii="Times New Roman" w:hAnsi="Times New Roman" w:cs="Times New Roman"/>
                <w:sz w:val="24"/>
                <w:szCs w:val="24"/>
              </w:rPr>
              <w:t>; дать краткую характеристику князю Ивану Даниловичу; подвести к пониманию, что московское княжество увеличилось и укрепилось при Иване</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алите. Учить понимать действия и поступки людей в прошлом; продолжать развивать умения поддерживать беседу по оценке исторического деятеля; давать нравственную оценку поступкам. Воспитывать бережное отношение к историческому достоянию.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Изменения в золотой Орде.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Совершенствовать навыки работы с учебником: самостоятельно читать текст, составлять полные, развернутые ответы, делать выводы.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текстом учебника, планом.</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с применением ИКТ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Московский князь Дмитрий Иванович (1350-1389). Благословение Сергия Радонежского.</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характеристику московскому князю Дмитрию Ивановичу и его деятельности перед Куликовской битвой. Подчеркнуть важнейшие направления его политики; рассказать об укреплении Москвы в годы правления Дмитрия Ивановича; подчеркнуть его заслуги в возрождении лучших традиций русского военного искусства. Учить анализировать факты, </w:t>
            </w:r>
            <w:r>
              <w:rPr>
                <w:rFonts w:ascii="Times New Roman" w:hAnsi="Times New Roman" w:cs="Times New Roman"/>
                <w:sz w:val="24"/>
                <w:szCs w:val="24"/>
              </w:rPr>
              <w:lastRenderedPageBreak/>
              <w:t xml:space="preserve">используя текст и иллюстрации учебника. Привлечь внимание учащихся к выдающемуся русскому полководцу. </w:t>
            </w:r>
          </w:p>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краткие сведения из жизни святого Сергия Радонежского; подчеркнуть его роль в решении князя Дмитрия Ивановича сразить с монголо-татарами. Совершенствовать навыки работы с учебником: самостоятельно читать текст, составлять полные, развернутые ответы, делать выводы. Воспитывать чувство восхищения личностью Сергия Радонежского, подчеркнуть его роль в развитии монашества, духовном возрождении, единении  земли русской.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Куликовская битва.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Показать борьбу русского народа за независимость. Выявить понимание факторов, определяющих победу или поражение в битве. Продолжать развивать умения самостоятельно делать выводы; устанавливать причинно-следственные связи, представлять условия того времени. Воспитывать у учащихся чувство патриотизма и восхищения мужеством русских людей, поднявшихся на борьбу с могущественным врагом и одержавших блестящую победу. Раскрыть значение Куликовской битвы для развития культуры Руси.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Урок с применением ИКТ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Поход </w:t>
            </w:r>
            <w:proofErr w:type="spellStart"/>
            <w:r>
              <w:rPr>
                <w:rFonts w:ascii="Times New Roman" w:hAnsi="Times New Roman" w:cs="Times New Roman"/>
                <w:sz w:val="24"/>
                <w:szCs w:val="24"/>
              </w:rPr>
              <w:t>Тохтамыша</w:t>
            </w:r>
            <w:proofErr w:type="spellEnd"/>
            <w:r>
              <w:rPr>
                <w:rFonts w:ascii="Times New Roman" w:hAnsi="Times New Roman" w:cs="Times New Roman"/>
                <w:sz w:val="24"/>
                <w:szCs w:val="24"/>
              </w:rPr>
              <w:t xml:space="preserve"> на Москву в 1382 году.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Показать учащимся причины похода </w:t>
            </w:r>
            <w:proofErr w:type="spellStart"/>
            <w:r>
              <w:rPr>
                <w:rFonts w:ascii="Times New Roman" w:hAnsi="Times New Roman" w:cs="Times New Roman"/>
                <w:sz w:val="24"/>
                <w:szCs w:val="24"/>
              </w:rPr>
              <w:t>Тохтамыша</w:t>
            </w:r>
            <w:proofErr w:type="spellEnd"/>
            <w:r>
              <w:rPr>
                <w:rFonts w:ascii="Times New Roman" w:hAnsi="Times New Roman" w:cs="Times New Roman"/>
                <w:sz w:val="24"/>
                <w:szCs w:val="24"/>
              </w:rPr>
              <w:t xml:space="preserve"> на Москву; разорение Москвы. Коррекция и развитие личностных качеств учащихся, эмоционально-волевой сферы </w:t>
            </w:r>
            <w:r>
              <w:rPr>
                <w:rFonts w:ascii="Times New Roman" w:hAnsi="Times New Roman" w:cs="Times New Roman"/>
                <w:sz w:val="24"/>
                <w:szCs w:val="24"/>
              </w:rPr>
              <w:lastRenderedPageBreak/>
              <w:t>через работу в паре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текстом учебника, планом.</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Наследники Дмитрия Донского. Василий </w:t>
            </w:r>
            <w:r>
              <w:rPr>
                <w:rFonts w:ascii="Times New Roman" w:hAnsi="Times New Roman" w:cs="Times New Roman"/>
                <w:sz w:val="24"/>
                <w:szCs w:val="24"/>
                <w:lang w:val="en-US"/>
              </w:rPr>
              <w:t>II</w:t>
            </w:r>
            <w:r>
              <w:rPr>
                <w:rFonts w:ascii="Times New Roman" w:hAnsi="Times New Roman" w:cs="Times New Roman"/>
                <w:sz w:val="24"/>
                <w:szCs w:val="24"/>
              </w:rPr>
              <w:t xml:space="preserve"> Тёмный.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Формировать умение анализировать, делать выводы, обобщать, давать оценку событиям. Развивать кругозор, устную речь, творческое мышление, память, познавательный интерес. Воспитывать интерес к истории Отечества. Формировать чувство патриотизма и гражданственности.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Работа с текстом учебника, таблицей.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Собирание Руси Иваном </w:t>
            </w:r>
            <w:r>
              <w:rPr>
                <w:rFonts w:ascii="Times New Roman" w:hAnsi="Times New Roman" w:cs="Times New Roman"/>
                <w:sz w:val="24"/>
                <w:szCs w:val="24"/>
                <w:lang w:val="en-US"/>
              </w:rPr>
              <w:t>III</w:t>
            </w:r>
            <w:r>
              <w:rPr>
                <w:rFonts w:ascii="Times New Roman" w:hAnsi="Times New Roman" w:cs="Times New Roman"/>
                <w:sz w:val="24"/>
                <w:szCs w:val="24"/>
              </w:rPr>
              <w:t xml:space="preserve">. Покорение Новгорода.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раскрыть основные направления политики Московского княжества во времена Ивана III; сформировать представление о личности Государя</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сея Руси;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Освобождение Руси от Золотой Орды.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jc w:val="both"/>
              <w:rPr>
                <w:sz w:val="32"/>
                <w:szCs w:val="32"/>
              </w:rPr>
            </w:pPr>
            <w:r>
              <w:rPr>
                <w:rFonts w:ascii="Times New Roman" w:hAnsi="Times New Roman" w:cs="Times New Roman"/>
                <w:sz w:val="24"/>
                <w:szCs w:val="24"/>
              </w:rPr>
              <w:t>Рассказать детям о значении свержения правления Золотой Орды; воспитание чувства патриотизма; Коррекция и развитие памяти, зрительного и слухового восприятия путем работы с текстом и наглядностью.</w:t>
            </w: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текстом учебника, планом.</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Управление государством Иваном </w:t>
            </w:r>
            <w:r>
              <w:rPr>
                <w:rFonts w:ascii="Times New Roman" w:hAnsi="Times New Roman" w:cs="Times New Roman"/>
                <w:sz w:val="24"/>
                <w:szCs w:val="24"/>
                <w:lang w:val="en-US"/>
              </w:rPr>
              <w:t>III</w:t>
            </w:r>
            <w:r>
              <w:rPr>
                <w:rFonts w:ascii="Times New Roman" w:hAnsi="Times New Roman" w:cs="Times New Roman"/>
                <w:sz w:val="24"/>
                <w:szCs w:val="24"/>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изменениями, произошедшими в управлении страной  во время правления Ивана III </w:t>
            </w:r>
          </w:p>
          <w:p w:rsidR="00CC6BA9" w:rsidRDefault="00CC6BA9">
            <w:pPr>
              <w:rPr>
                <w:rFonts w:ascii="Times New Roman" w:hAnsi="Times New Roman" w:cs="Times New Roman"/>
                <w:sz w:val="24"/>
                <w:szCs w:val="24"/>
              </w:rPr>
            </w:pPr>
            <w:proofErr w:type="gramStart"/>
            <w:r>
              <w:rPr>
                <w:rFonts w:ascii="Times New Roman" w:hAnsi="Times New Roman" w:cs="Times New Roman"/>
                <w:sz w:val="24"/>
                <w:szCs w:val="24"/>
              </w:rPr>
              <w:t>развивающая</w:t>
            </w:r>
            <w:proofErr w:type="gramEnd"/>
            <w:r>
              <w:rPr>
                <w:rFonts w:ascii="Times New Roman" w:hAnsi="Times New Roman" w:cs="Times New Roman"/>
                <w:sz w:val="24"/>
                <w:szCs w:val="24"/>
              </w:rPr>
              <w:t xml:space="preserve">: развивать умения самостоятельно работать с текстом учебника и извлекать необходимую информацию, способствовать </w:t>
            </w:r>
            <w:r>
              <w:rPr>
                <w:rFonts w:ascii="Times New Roman" w:hAnsi="Times New Roman" w:cs="Times New Roman"/>
                <w:sz w:val="24"/>
                <w:szCs w:val="24"/>
              </w:rPr>
              <w:lastRenderedPageBreak/>
              <w:t>формированию ИКТ - компетентности</w:t>
            </w:r>
          </w:p>
          <w:p w:rsidR="00CC6BA9" w:rsidRDefault="00CC6BA9">
            <w:pPr>
              <w:rPr>
                <w:rFonts w:ascii="Times New Roman" w:hAnsi="Times New Roman" w:cs="Times New Roman"/>
                <w:sz w:val="24"/>
                <w:szCs w:val="24"/>
              </w:rPr>
            </w:pPr>
            <w:proofErr w:type="gramStart"/>
            <w:r>
              <w:rPr>
                <w:rFonts w:ascii="Times New Roman" w:hAnsi="Times New Roman" w:cs="Times New Roman"/>
                <w:sz w:val="24"/>
                <w:szCs w:val="24"/>
              </w:rPr>
              <w:t>воспитательная</w:t>
            </w:r>
            <w:proofErr w:type="gramEnd"/>
            <w:r>
              <w:rPr>
                <w:rFonts w:ascii="Times New Roman" w:hAnsi="Times New Roman" w:cs="Times New Roman"/>
                <w:sz w:val="24"/>
                <w:szCs w:val="24"/>
              </w:rPr>
              <w:t>: в процессе подготовки и проведения урока воспитывать уважение и интерес к истории  своего Отечества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Обобщить и систематизировать знания учащихся по главе. Коррекция и развитие мыслительной деятельности путем работы с иллюстрациями.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обобщения и систематизации.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IV</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четверть – 14 часов </w:t>
            </w:r>
          </w:p>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 xml:space="preserve">Глава 5. Единое Московское государство </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Русь в </w:t>
            </w:r>
            <w:r>
              <w:rPr>
                <w:rFonts w:ascii="Times New Roman" w:hAnsi="Times New Roman" w:cs="Times New Roman"/>
                <w:sz w:val="24"/>
                <w:szCs w:val="24"/>
                <w:lang w:val="en-US"/>
              </w:rPr>
              <w:t>XVI</w:t>
            </w:r>
            <w:r>
              <w:rPr>
                <w:rFonts w:ascii="Times New Roman" w:hAnsi="Times New Roman" w:cs="Times New Roman"/>
                <w:sz w:val="24"/>
                <w:szCs w:val="24"/>
              </w:rPr>
              <w:t xml:space="preserve"> веке. Царь Иван Грозный.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Познакомить учащихся с царем Иваном Грозным (личность);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Близкое окружение царя Ивана </w:t>
            </w:r>
            <w:r>
              <w:rPr>
                <w:rFonts w:ascii="Times New Roman" w:hAnsi="Times New Roman" w:cs="Times New Roman"/>
                <w:sz w:val="24"/>
                <w:szCs w:val="24"/>
                <w:lang w:val="en-US"/>
              </w:rPr>
              <w:t>IV</w:t>
            </w:r>
            <w:r>
              <w:rPr>
                <w:rFonts w:ascii="Times New Roman" w:hAnsi="Times New Roman" w:cs="Times New Roman"/>
                <w:sz w:val="24"/>
                <w:szCs w:val="24"/>
              </w:rPr>
              <w:t xml:space="preserve">. Земский собор, реформы Избранной рады.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Показать помощников Ивана Грозного в управлении страной; разъяснить роль судебника.  Коррекция и развитие связной устной речи через выполнение заданий в учебнике и беседы с учителем.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Войны Ивана Грозного.</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защите Иваном Грозным земель русских от противников; воспитание патриотизма; Коррекция и развитие личностных качеств учащихся, эмоционально-волевой сферы при самостоятельной работе и при выражении собственного мнения.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Война с западными странами.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желании Ивана </w:t>
            </w:r>
            <w:r>
              <w:rPr>
                <w:rFonts w:ascii="Times New Roman" w:hAnsi="Times New Roman" w:cs="Times New Roman"/>
                <w:sz w:val="24"/>
                <w:szCs w:val="24"/>
                <w:lang w:val="en-US"/>
              </w:rPr>
              <w:t>IV</w:t>
            </w:r>
            <w:r>
              <w:rPr>
                <w:rFonts w:ascii="Times New Roman" w:hAnsi="Times New Roman" w:cs="Times New Roman"/>
                <w:sz w:val="24"/>
                <w:szCs w:val="24"/>
              </w:rPr>
              <w:t xml:space="preserve"> укрепить свое государство и его заинтересованность в мастерах военного дела, литейщиках, медиках и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 xml:space="preserve"> специалистах, которых в Русском государстве почти не было. Показать </w:t>
            </w:r>
            <w:r>
              <w:rPr>
                <w:rFonts w:ascii="Times New Roman" w:hAnsi="Times New Roman" w:cs="Times New Roman"/>
                <w:sz w:val="24"/>
                <w:szCs w:val="24"/>
              </w:rPr>
              <w:lastRenderedPageBreak/>
              <w:t xml:space="preserve">причины войны с Польшей, которая в союзе с Литвой стала очень сильным государством.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Опричнина.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Формирование понятия опричнина и предпосылок к его появлению; формирование представлений о личности Ивана Грозного;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Погромы в Новгороде и конец опричнины. Покорение Сибири.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Показать учащимся жестокую расправу Ивана Грозного над жителями Новгорода; показать учащимся, что Опричнина помогла царю утвердить свою власть над всей страной, но ослабила ее, тем самым крымский хан смог прорваться к Москве; Расширение границ Русского государства за счет покорения казаками Сибирского ханства Ермаком.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Россия после Ивана Грозного. Лжедмитрий </w:t>
            </w:r>
            <w:r>
              <w:rPr>
                <w:rFonts w:ascii="Times New Roman" w:hAnsi="Times New Roman" w:cs="Times New Roman"/>
                <w:sz w:val="24"/>
                <w:szCs w:val="24"/>
                <w:lang w:val="en-US"/>
              </w:rPr>
              <w:t>I</w:t>
            </w:r>
            <w:r>
              <w:rPr>
                <w:rFonts w:ascii="Times New Roman" w:hAnsi="Times New Roman" w:cs="Times New Roman"/>
                <w:sz w:val="24"/>
                <w:szCs w:val="24"/>
              </w:rPr>
              <w:t xml:space="preserve"> – самозванец.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личности Федора Ивановича. Правление Бориса Годунова и причины голода. Показать предпосылки для появления самозванцев. Правление Лжедмитрия </w:t>
            </w:r>
            <w:r>
              <w:rPr>
                <w:rFonts w:ascii="Times New Roman" w:hAnsi="Times New Roman" w:cs="Times New Roman"/>
                <w:sz w:val="24"/>
                <w:szCs w:val="24"/>
                <w:lang w:val="en-US"/>
              </w:rPr>
              <w:t>I</w:t>
            </w:r>
            <w:r>
              <w:rPr>
                <w:rFonts w:ascii="Times New Roman" w:hAnsi="Times New Roman" w:cs="Times New Roman"/>
                <w:sz w:val="24"/>
                <w:szCs w:val="24"/>
              </w:rPr>
              <w:t>. Развивать причинно следственные связи и зависимости.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Лжедмитрий </w:t>
            </w:r>
            <w:r>
              <w:rPr>
                <w:rFonts w:ascii="Times New Roman" w:hAnsi="Times New Roman" w:cs="Times New Roman"/>
                <w:sz w:val="24"/>
                <w:szCs w:val="24"/>
                <w:lang w:val="en-US"/>
              </w:rPr>
              <w:t>II</w:t>
            </w:r>
            <w:r>
              <w:rPr>
                <w:rFonts w:ascii="Times New Roman" w:hAnsi="Times New Roman" w:cs="Times New Roman"/>
                <w:sz w:val="24"/>
                <w:szCs w:val="24"/>
              </w:rPr>
              <w:t xml:space="preserve">. Семибоярщина.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Лжедмитрии </w:t>
            </w:r>
            <w:r>
              <w:rPr>
                <w:rFonts w:ascii="Times New Roman" w:hAnsi="Times New Roman" w:cs="Times New Roman"/>
                <w:sz w:val="24"/>
                <w:szCs w:val="24"/>
                <w:lang w:val="en-US"/>
              </w:rPr>
              <w:t>II</w:t>
            </w:r>
            <w:r>
              <w:rPr>
                <w:rFonts w:ascii="Times New Roman" w:hAnsi="Times New Roman" w:cs="Times New Roman"/>
                <w:sz w:val="24"/>
                <w:szCs w:val="24"/>
              </w:rPr>
              <w:t xml:space="preserve"> самозванце и ставленнике Польши и Литвы. Формирование представлений об осаде Троице-Сергиева монастыря польско-литовским войском; воспитывать чувство уважения к Михаилу Шуйскому, который снял осаду.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Русская православная церковь в Смутное время. Минин и Пожарский: за веру и Отечество!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rPr>
              <w:t>выявить причины</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которые способствовали наступлению Смутному времени; рассмотреть основные события, этапы Смуты, социальный состав участников этих событий. </w:t>
            </w:r>
            <w:proofErr w:type="gramStart"/>
            <w:r>
              <w:rPr>
                <w:rFonts w:ascii="Times New Roman" w:eastAsia="Times New Roman" w:hAnsi="Times New Roman" w:cs="Times New Roman"/>
                <w:color w:val="000000"/>
                <w:sz w:val="24"/>
                <w:szCs w:val="24"/>
              </w:rPr>
              <w:t>Развивающая</w:t>
            </w:r>
            <w:proofErr w:type="gramEnd"/>
            <w:r>
              <w:rPr>
                <w:rFonts w:ascii="Times New Roman" w:eastAsia="Times New Roman" w:hAnsi="Times New Roman" w:cs="Times New Roman"/>
                <w:color w:val="000000"/>
                <w:sz w:val="24"/>
                <w:szCs w:val="24"/>
              </w:rPr>
              <w:t xml:space="preserve"> - продолжить развитие у учащихся умения работать с учебником, технологической картой, контурной картой, умения выявлять главное, анализировать. </w:t>
            </w:r>
            <w:proofErr w:type="gramStart"/>
            <w:r>
              <w:rPr>
                <w:rFonts w:ascii="Times New Roman" w:eastAsia="Times New Roman" w:hAnsi="Times New Roman" w:cs="Times New Roman"/>
                <w:color w:val="000000"/>
                <w:sz w:val="24"/>
                <w:szCs w:val="24"/>
              </w:rPr>
              <w:t>Воспитывающая</w:t>
            </w:r>
            <w:proofErr w:type="gramEnd"/>
            <w:r>
              <w:rPr>
                <w:rFonts w:ascii="Times New Roman" w:eastAsia="Times New Roman" w:hAnsi="Times New Roman" w:cs="Times New Roman"/>
                <w:color w:val="000000"/>
                <w:sz w:val="24"/>
                <w:szCs w:val="24"/>
              </w:rPr>
              <w:t xml:space="preserve"> - продолжить воспитание на гражданственности при изучение темы. </w:t>
            </w:r>
            <w:r>
              <w:rPr>
                <w:rFonts w:ascii="Times New Roman" w:hAnsi="Times New Roman" w:cs="Times New Roman"/>
                <w:sz w:val="24"/>
                <w:szCs w:val="24"/>
              </w:rPr>
              <w:t xml:space="preserve">Познакомить учащихся с гражданским подвигом Кузьмы Минина, Дмитрия Пожарского, патриарха </w:t>
            </w:r>
            <w:proofErr w:type="spellStart"/>
            <w:r>
              <w:rPr>
                <w:rFonts w:ascii="Times New Roman" w:hAnsi="Times New Roman" w:cs="Times New Roman"/>
                <w:sz w:val="24"/>
                <w:szCs w:val="24"/>
              </w:rPr>
              <w:t>Гермогена</w:t>
            </w:r>
            <w:proofErr w:type="spellEnd"/>
            <w:r>
              <w:rPr>
                <w:rFonts w:ascii="Times New Roman" w:hAnsi="Times New Roman" w:cs="Times New Roman"/>
                <w:sz w:val="24"/>
                <w:szCs w:val="24"/>
              </w:rPr>
              <w:t xml:space="preserve"> и русского народа. Развивать  у детей умение анализировать, сравнивать и обобщать.</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Воцарение династии Романовых. Царь Алексей Михайлович Романов (1645-1676).</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Развивать у учащихся устную речь, память, умение анализировать события, использовать для получения знаний дополнительный материал.    Развивать у учащихся интерес к истории собственной страны, воспитать уважение и гордость за события прошлого и сформировать у учащихся активную гражданскую позицию. Обеспечить усвоение знаний уч-ся о правлении первых Романовых. Развивать навыки работы с документами, учебником для анализа  и обобщения исторических событий.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Изучение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Раскол в Русской православной церкви.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формирование у учащихся личностного отношения к изучению прошлого своей страны. Коррекция и развитие личностных </w:t>
            </w:r>
            <w:r>
              <w:rPr>
                <w:rFonts w:ascii="Times New Roman" w:hAnsi="Times New Roman" w:cs="Times New Roman"/>
                <w:sz w:val="24"/>
                <w:szCs w:val="24"/>
              </w:rPr>
              <w:lastRenderedPageBreak/>
              <w:t>качеств учащихся, эмоционально-волевой сферы через работу в паре.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Изучение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Укрепление южных границ России. О казаках.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Наглядно показать укрепление южных границ России. Развивать пространственную ориентировку учащихся. Коррекция и развитие связной речи при работе над деформированным текстом.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Развитие России в </w:t>
            </w:r>
            <w:r>
              <w:rPr>
                <w:rFonts w:ascii="Times New Roman" w:hAnsi="Times New Roman" w:cs="Times New Roman"/>
                <w:sz w:val="24"/>
                <w:szCs w:val="24"/>
                <w:lang w:val="en-US"/>
              </w:rPr>
              <w:t>XVII</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веке. Культура России в </w:t>
            </w:r>
            <w:r>
              <w:rPr>
                <w:rFonts w:ascii="Times New Roman" w:hAnsi="Times New Roman" w:cs="Times New Roman"/>
                <w:sz w:val="24"/>
                <w:szCs w:val="24"/>
                <w:lang w:val="en-US"/>
              </w:rPr>
              <w:t>XVI</w:t>
            </w:r>
            <w:r>
              <w:rPr>
                <w:rFonts w:ascii="Times New Roman" w:hAnsi="Times New Roman" w:cs="Times New Roman"/>
                <w:sz w:val="24"/>
                <w:szCs w:val="24"/>
              </w:rPr>
              <w:t xml:space="preserve"> – </w:t>
            </w:r>
            <w:r>
              <w:rPr>
                <w:rFonts w:ascii="Times New Roman" w:hAnsi="Times New Roman" w:cs="Times New Roman"/>
                <w:sz w:val="24"/>
                <w:szCs w:val="24"/>
                <w:lang w:val="en-US"/>
              </w:rPr>
              <w:t>XVII</w:t>
            </w:r>
            <w:r w:rsidRPr="00CC6BA9">
              <w:rPr>
                <w:rFonts w:ascii="Times New Roman" w:hAnsi="Times New Roman" w:cs="Times New Roman"/>
                <w:sz w:val="24"/>
                <w:szCs w:val="24"/>
              </w:rPr>
              <w:t xml:space="preserve"> </w:t>
            </w:r>
            <w:r>
              <w:rPr>
                <w:rFonts w:ascii="Times New Roman" w:hAnsi="Times New Roman" w:cs="Times New Roman"/>
                <w:sz w:val="24"/>
                <w:szCs w:val="24"/>
              </w:rPr>
              <w:t>веках.</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  развить у учащихся интерес к русской истории, культуре;   выявить характерные черты русской культуры XVII века; сформировать умение логически мыслить, выстраивать причинно-следственные связи, анализировать и обобщать материал, делать выводы; продолжить формирование умений работать с материалами: текстом учебника, документами, иллюстрациями, схемами, таблицами; воспитывать у учащихся гуманное отношение к окружающему миру, толерантность.</w:t>
            </w:r>
            <w:r>
              <w:t xml:space="preserve"> </w:t>
            </w:r>
            <w:r>
              <w:rPr>
                <w:rFonts w:ascii="Times New Roman" w:hAnsi="Times New Roman" w:cs="Times New Roman"/>
                <w:sz w:val="24"/>
                <w:szCs w:val="24"/>
              </w:rPr>
              <w:t>Коррекция и развитие связной устной речи через выполнение заданий в учебнике и беседы с учителем.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Обобщить знания учащихся по главе. </w:t>
            </w:r>
            <w:proofErr w:type="spellStart"/>
            <w:r>
              <w:rPr>
                <w:rFonts w:ascii="Times New Roman" w:hAnsi="Times New Roman" w:cs="Times New Roman"/>
                <w:sz w:val="24"/>
                <w:szCs w:val="24"/>
              </w:rPr>
              <w:t>Коррегировать</w:t>
            </w:r>
            <w:proofErr w:type="spellEnd"/>
            <w:r>
              <w:rPr>
                <w:rFonts w:ascii="Times New Roman" w:hAnsi="Times New Roman" w:cs="Times New Roman"/>
                <w:sz w:val="24"/>
                <w:szCs w:val="24"/>
              </w:rPr>
              <w:t xml:space="preserve"> внимание в ходе беседы с учителем, коррекция и развитие мыслительной деятельности путем логических заданий.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обобщения и автоматизации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bl>
    <w:p w:rsidR="00CC6BA9" w:rsidRDefault="00CC6BA9" w:rsidP="00CC6BA9"/>
    <w:p w:rsidR="00CC6BA9" w:rsidRDefault="00CC6BA9" w:rsidP="00CC6BA9"/>
    <w:p w:rsidR="00DA3215" w:rsidRDefault="00DA3215"/>
    <w:sectPr w:rsidR="00DA3215" w:rsidSect="00CC6BA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14B80"/>
    <w:multiLevelType w:val="multilevel"/>
    <w:tmpl w:val="5DF05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8DF67FE"/>
    <w:multiLevelType w:val="hybridMultilevel"/>
    <w:tmpl w:val="2F623992"/>
    <w:lvl w:ilvl="0" w:tplc="284082C0">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CC6BA9"/>
    <w:rsid w:val="00267ADD"/>
    <w:rsid w:val="00B05DEE"/>
    <w:rsid w:val="00CC6BA9"/>
    <w:rsid w:val="00DA3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EE"/>
  </w:style>
  <w:style w:type="paragraph" w:styleId="1">
    <w:name w:val="heading 1"/>
    <w:basedOn w:val="a"/>
    <w:next w:val="a"/>
    <w:link w:val="10"/>
    <w:qFormat/>
    <w:rsid w:val="00CC6BA9"/>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BA9"/>
    <w:rPr>
      <w:rFonts w:ascii="Arial" w:eastAsia="Times New Roman" w:hAnsi="Arial" w:cs="Arial"/>
      <w:b/>
      <w:bCs/>
      <w:kern w:val="32"/>
      <w:sz w:val="32"/>
      <w:szCs w:val="32"/>
    </w:rPr>
  </w:style>
  <w:style w:type="paragraph" w:styleId="a3">
    <w:name w:val="Normal (Web)"/>
    <w:basedOn w:val="a"/>
    <w:uiPriority w:val="99"/>
    <w:semiHidden/>
    <w:unhideWhenUsed/>
    <w:rsid w:val="00CC6B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C6BA9"/>
    <w:pPr>
      <w:ind w:left="720"/>
      <w:contextualSpacing/>
    </w:pPr>
  </w:style>
  <w:style w:type="paragraph" w:customStyle="1" w:styleId="avtor">
    <w:name w:val="avtor"/>
    <w:basedOn w:val="a"/>
    <w:uiPriority w:val="99"/>
    <w:semiHidden/>
    <w:rsid w:val="00CC6BA9"/>
    <w:pPr>
      <w:spacing w:before="100" w:beforeAutospacing="1" w:after="100" w:afterAutospacing="1" w:line="240" w:lineRule="auto"/>
      <w:jc w:val="center"/>
    </w:pPr>
    <w:rPr>
      <w:rFonts w:ascii="Times New Roman" w:eastAsia="Times New Roman" w:hAnsi="Times New Roman" w:cs="Times New Roman"/>
      <w:sz w:val="24"/>
      <w:szCs w:val="24"/>
    </w:rPr>
  </w:style>
  <w:style w:type="table" w:styleId="a5">
    <w:name w:val="Table Grid"/>
    <w:basedOn w:val="a1"/>
    <w:uiPriority w:val="59"/>
    <w:rsid w:val="00CC6B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267A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7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8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7095</Words>
  <Characters>40446</Characters>
  <Application>Microsoft Office Word</Application>
  <DocSecurity>0</DocSecurity>
  <Lines>337</Lines>
  <Paragraphs>94</Paragraphs>
  <ScaleCrop>false</ScaleCrop>
  <Company>Reanimator Extreme Edition</Company>
  <LinksUpToDate>false</LinksUpToDate>
  <CharactersWithSpaces>47447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79504628281</dc:creator>
  <cp:keywords/>
  <dc:description/>
  <cp:lastModifiedBy>79504628281</cp:lastModifiedBy>
  <cp:revision>3</cp:revision>
  <dcterms:created xsi:type="dcterms:W3CDTF">2024-10-31T06:48:00Z</dcterms:created>
  <dcterms:modified xsi:type="dcterms:W3CDTF">2024-10-31T08:04:00Z</dcterms:modified>
</cp:coreProperties>
</file>