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0D" w:rsidRDefault="006D720D" w:rsidP="006076C7">
      <w:pPr>
        <w:pageBreakBefore/>
        <w:spacing w:line="360" w:lineRule="auto"/>
        <w:jc w:val="center"/>
        <w:rPr>
          <w:b/>
          <w:bCs/>
          <w:szCs w:val="28"/>
        </w:rPr>
      </w:pPr>
      <w:r>
        <w:rPr>
          <w:b/>
          <w:bCs/>
          <w:noProof/>
          <w:szCs w:val="28"/>
        </w:rPr>
        <w:drawing>
          <wp:inline distT="0" distB="0" distL="0" distR="0">
            <wp:extent cx="9251950" cy="6727443"/>
            <wp:effectExtent l="19050" t="0" r="6350" b="0"/>
            <wp:docPr id="1" name="Рисунок 1" descr="C:\Users\79504\Desktop\ТИТ. ЛИСТЫ 2024-2025\новые\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504\Desktop\ТИТ. ЛИСТЫ 2024-2025\новые\008.jpg"/>
                    <pic:cNvPicPr>
                      <a:picLocks noChangeAspect="1" noChangeArrowheads="1"/>
                    </pic:cNvPicPr>
                  </pic:nvPicPr>
                  <pic:blipFill>
                    <a:blip r:embed="rId5" cstate="print"/>
                    <a:srcRect/>
                    <a:stretch>
                      <a:fillRect/>
                    </a:stretch>
                  </pic:blipFill>
                  <pic:spPr bwMode="auto">
                    <a:xfrm>
                      <a:off x="0" y="0"/>
                      <a:ext cx="9251950" cy="6727443"/>
                    </a:xfrm>
                    <a:prstGeom prst="rect">
                      <a:avLst/>
                    </a:prstGeom>
                    <a:noFill/>
                    <a:ln w="9525">
                      <a:noFill/>
                      <a:miter lim="800000"/>
                      <a:headEnd/>
                      <a:tailEnd/>
                    </a:ln>
                  </pic:spPr>
                </pic:pic>
              </a:graphicData>
            </a:graphic>
          </wp:inline>
        </w:drawing>
      </w:r>
    </w:p>
    <w:p w:rsidR="006076C7" w:rsidRDefault="006076C7" w:rsidP="006076C7">
      <w:pPr>
        <w:pageBreakBefore/>
        <w:spacing w:line="360" w:lineRule="auto"/>
        <w:jc w:val="center"/>
        <w:rPr>
          <w:rFonts w:ascii="Times New Roman CYR" w:hAnsi="Times New Roman CYR" w:cs="Times New Roman CYR"/>
          <w:b/>
          <w:bCs/>
          <w:szCs w:val="28"/>
        </w:rPr>
      </w:pPr>
      <w:r>
        <w:rPr>
          <w:b/>
          <w:bCs/>
          <w:szCs w:val="28"/>
        </w:rPr>
        <w:lastRenderedPageBreak/>
        <w:t xml:space="preserve">1. </w:t>
      </w:r>
      <w:r>
        <w:rPr>
          <w:rFonts w:ascii="Times New Roman CYR" w:hAnsi="Times New Roman CYR" w:cs="Times New Roman CYR"/>
          <w:b/>
          <w:bCs/>
          <w:szCs w:val="28"/>
        </w:rPr>
        <w:t>Пояснительная записка</w:t>
      </w:r>
    </w:p>
    <w:p w:rsidR="006076C7" w:rsidRDefault="006076C7" w:rsidP="006076C7">
      <w:pPr>
        <w:spacing w:line="360" w:lineRule="auto"/>
        <w:rPr>
          <w:rFonts w:ascii="Calibri" w:hAnsi="Calibri" w:cs="Calibri"/>
          <w:szCs w:val="28"/>
        </w:rPr>
      </w:pPr>
    </w:p>
    <w:p w:rsidR="006076C7" w:rsidRDefault="006076C7" w:rsidP="006076C7">
      <w:pPr>
        <w:spacing w:line="360" w:lineRule="auto"/>
        <w:ind w:firstLine="360"/>
        <w:jc w:val="both"/>
        <w:rPr>
          <w:rFonts w:ascii="Times New Roman" w:hAnsi="Times New Roman" w:cs="Times New Roman"/>
          <w:szCs w:val="28"/>
        </w:rPr>
      </w:pPr>
      <w:proofErr w:type="gramStart"/>
      <w:r>
        <w:rPr>
          <w:szCs w:val="28"/>
        </w:rPr>
        <w:t xml:space="preserve">Адаптированная рабочая программа разработана в соответствии  с Законом Российской  Федерации от 29.12.2012 № 273-ФЗ «Об образовании в Российской Федерации», Постановлением Главного государственного санитарного врача Российской Федерации от 10.07.2015 № 26 «Об утверждении </w:t>
      </w:r>
      <w:proofErr w:type="spellStart"/>
      <w:r>
        <w:rPr>
          <w:szCs w:val="28"/>
        </w:rPr>
        <w:t>СанПиН</w:t>
      </w:r>
      <w:proofErr w:type="spellEnd"/>
      <w:r>
        <w:rPr>
          <w:szCs w:val="28"/>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6076C7" w:rsidRDefault="006076C7" w:rsidP="006076C7">
      <w:pPr>
        <w:spacing w:line="360" w:lineRule="auto"/>
        <w:ind w:firstLine="360"/>
        <w:jc w:val="both"/>
        <w:rPr>
          <w:szCs w:val="28"/>
        </w:rPr>
      </w:pPr>
      <w:r>
        <w:rPr>
          <w:szCs w:val="28"/>
        </w:rPr>
        <w:t>Рабочая программа составлена на основе:</w:t>
      </w:r>
    </w:p>
    <w:p w:rsidR="006076C7" w:rsidRDefault="006076C7" w:rsidP="006076C7">
      <w:pPr>
        <w:pStyle w:val="a3"/>
        <w:numPr>
          <w:ilvl w:val="0"/>
          <w:numId w:val="1"/>
        </w:numPr>
        <w:spacing w:line="360" w:lineRule="auto"/>
        <w:jc w:val="both"/>
        <w:rPr>
          <w:szCs w:val="28"/>
        </w:rPr>
      </w:pPr>
      <w:r>
        <w:rPr>
          <w:szCs w:val="28"/>
        </w:rPr>
        <w:t xml:space="preserve">Программы специальных (коррекционных) образовательных учреждений 8 вида «История» (авторы – А.К. Аксёнова, С.В. Комарова, Э.В. Якубовская), опубликованной в сборнике «Программы СКОУ VIII вида. 5-9 классы» под ред. И.М. </w:t>
      </w:r>
      <w:proofErr w:type="spellStart"/>
      <w:r>
        <w:rPr>
          <w:szCs w:val="28"/>
        </w:rPr>
        <w:t>Бгажноковой</w:t>
      </w:r>
      <w:proofErr w:type="spellEnd"/>
      <w:r>
        <w:rPr>
          <w:szCs w:val="28"/>
        </w:rPr>
        <w:t>.  М., Просвещение, 2013 г</w:t>
      </w:r>
    </w:p>
    <w:p w:rsidR="006076C7" w:rsidRDefault="006076C7" w:rsidP="006076C7">
      <w:pPr>
        <w:pStyle w:val="a3"/>
        <w:numPr>
          <w:ilvl w:val="0"/>
          <w:numId w:val="1"/>
        </w:numPr>
        <w:spacing w:line="360" w:lineRule="auto"/>
        <w:jc w:val="both"/>
        <w:rPr>
          <w:szCs w:val="28"/>
        </w:rPr>
      </w:pPr>
      <w:r>
        <w:rPr>
          <w:szCs w:val="28"/>
        </w:rPr>
        <w:t xml:space="preserve">Учебника </w:t>
      </w:r>
      <w:proofErr w:type="spellStart"/>
      <w:r>
        <w:rPr>
          <w:szCs w:val="28"/>
        </w:rPr>
        <w:t>И.М.Бгажноковой</w:t>
      </w:r>
      <w:proofErr w:type="spellEnd"/>
      <w:r>
        <w:rPr>
          <w:szCs w:val="28"/>
        </w:rPr>
        <w:t>, Л.В.Смирновой «Мир истории»</w:t>
      </w:r>
    </w:p>
    <w:p w:rsidR="006076C7" w:rsidRDefault="006076C7" w:rsidP="006076C7">
      <w:pPr>
        <w:pStyle w:val="a3"/>
        <w:numPr>
          <w:ilvl w:val="0"/>
          <w:numId w:val="1"/>
        </w:numPr>
        <w:spacing w:line="360" w:lineRule="auto"/>
        <w:jc w:val="both"/>
        <w:rPr>
          <w:rFonts w:cstheme="minorHAnsi"/>
        </w:rPr>
      </w:pPr>
      <w:r>
        <w:rPr>
          <w:szCs w:val="28"/>
        </w:rPr>
        <w:t xml:space="preserve"> </w:t>
      </w:r>
      <w:r>
        <w:rPr>
          <w:rFonts w:eastAsia="Times New Roman" w:cstheme="minorHAnsi"/>
          <w:bCs/>
        </w:rPr>
        <w:t>Учебного плана МКОУ «</w:t>
      </w:r>
      <w:proofErr w:type="gramStart"/>
      <w:r>
        <w:rPr>
          <w:rFonts w:eastAsia="Times New Roman" w:cstheme="minorHAnsi"/>
          <w:bCs/>
        </w:rPr>
        <w:t>Посадская</w:t>
      </w:r>
      <w:proofErr w:type="gramEnd"/>
      <w:r>
        <w:rPr>
          <w:rFonts w:eastAsia="Times New Roman" w:cstheme="minorHAnsi"/>
          <w:bCs/>
        </w:rPr>
        <w:t xml:space="preserve"> ОШИ для обучающихся с ОВЗ»  на 2024/2025 учебный год.</w:t>
      </w:r>
    </w:p>
    <w:p w:rsidR="006076C7" w:rsidRDefault="006076C7" w:rsidP="006076C7">
      <w:pPr>
        <w:pStyle w:val="a3"/>
        <w:numPr>
          <w:ilvl w:val="0"/>
          <w:numId w:val="1"/>
        </w:numPr>
        <w:spacing w:before="100" w:beforeAutospacing="1" w:after="100" w:afterAutospacing="1" w:line="240" w:lineRule="auto"/>
        <w:jc w:val="both"/>
        <w:rPr>
          <w:rFonts w:eastAsia="Times New Roman" w:cstheme="minorHAnsi"/>
          <w:bCs/>
        </w:rPr>
      </w:pPr>
      <w:r>
        <w:rPr>
          <w:rFonts w:eastAsia="Times New Roman" w:cstheme="minorHAnsi"/>
          <w:bCs/>
        </w:rPr>
        <w:t xml:space="preserve"> Основная образовательная программа начального и основного общего образования МКОУ «Посадская ОШИ для </w:t>
      </w:r>
      <w:proofErr w:type="gramStart"/>
      <w:r>
        <w:rPr>
          <w:rFonts w:eastAsia="Times New Roman" w:cstheme="minorHAnsi"/>
          <w:bCs/>
        </w:rPr>
        <w:t>обучающихся</w:t>
      </w:r>
      <w:proofErr w:type="gramEnd"/>
      <w:r>
        <w:rPr>
          <w:rFonts w:eastAsia="Times New Roman" w:cstheme="minorHAnsi"/>
          <w:bCs/>
        </w:rPr>
        <w:t xml:space="preserve"> с ОВЗ»  на 2024/2025 учебный год.</w:t>
      </w:r>
    </w:p>
    <w:p w:rsidR="006076C7" w:rsidRDefault="006076C7" w:rsidP="006076C7">
      <w:pPr>
        <w:pStyle w:val="a3"/>
        <w:spacing w:line="360" w:lineRule="auto"/>
        <w:ind w:left="924"/>
        <w:jc w:val="both"/>
        <w:rPr>
          <w:rFonts w:cstheme="minorHAnsi"/>
        </w:rPr>
      </w:pPr>
    </w:p>
    <w:p w:rsidR="006076C7" w:rsidRDefault="006076C7" w:rsidP="006076C7">
      <w:pPr>
        <w:spacing w:line="360" w:lineRule="auto"/>
        <w:ind w:left="360"/>
        <w:rPr>
          <w:rFonts w:cstheme="minorHAnsi"/>
        </w:rPr>
      </w:pPr>
    </w:p>
    <w:p w:rsidR="006076C7" w:rsidRDefault="006076C7" w:rsidP="006076C7">
      <w:pPr>
        <w:spacing w:line="360" w:lineRule="auto"/>
        <w:ind w:firstLine="360"/>
        <w:jc w:val="both"/>
        <w:rPr>
          <w:szCs w:val="28"/>
        </w:rPr>
      </w:pPr>
      <w:r>
        <w:rPr>
          <w:szCs w:val="28"/>
        </w:rPr>
        <w:t xml:space="preserve"> История в школе для детей с нарушением интеллекта рассматривается как учебный предмет, в который заложено изучение исторического материала, овладение </w:t>
      </w:r>
      <w:proofErr w:type="spellStart"/>
      <w:r>
        <w:rPr>
          <w:szCs w:val="28"/>
        </w:rPr>
        <w:t>ЗУНами</w:t>
      </w:r>
      <w:proofErr w:type="spellEnd"/>
      <w:r>
        <w:rPr>
          <w:szCs w:val="28"/>
        </w:rPr>
        <w:t xml:space="preserve">, коррекционное воздействие изучаемого материала на личность ребенка, формирование личностных качеств гражданина, подготовка подростка с нарушением интеллекта к жизни, социально-трудовая и правовая адаптация в обществе. </w:t>
      </w:r>
    </w:p>
    <w:p w:rsidR="006076C7" w:rsidRDefault="006076C7" w:rsidP="006076C7">
      <w:pPr>
        <w:spacing w:line="360" w:lineRule="auto"/>
        <w:ind w:firstLine="360"/>
        <w:jc w:val="both"/>
        <w:rPr>
          <w:szCs w:val="28"/>
        </w:rPr>
      </w:pPr>
      <w:r>
        <w:rPr>
          <w:b/>
          <w:szCs w:val="28"/>
        </w:rPr>
        <w:t>Цели курса</w:t>
      </w:r>
      <w:r>
        <w:rPr>
          <w:szCs w:val="28"/>
        </w:rPr>
        <w:t xml:space="preserve"> определяются необходимостью реализации прав личности такого ребенка на образование.</w:t>
      </w:r>
    </w:p>
    <w:p w:rsidR="006076C7" w:rsidRDefault="006076C7" w:rsidP="006076C7">
      <w:pPr>
        <w:spacing w:line="360" w:lineRule="auto"/>
        <w:ind w:firstLine="360"/>
        <w:jc w:val="both"/>
        <w:rPr>
          <w:szCs w:val="28"/>
        </w:rPr>
      </w:pPr>
      <w:r>
        <w:rPr>
          <w:b/>
          <w:szCs w:val="28"/>
        </w:rPr>
        <w:lastRenderedPageBreak/>
        <w:t>Основные задачи</w:t>
      </w:r>
      <w:r>
        <w:rPr>
          <w:szCs w:val="28"/>
        </w:rPr>
        <w:t xml:space="preserve"> изучения предмета «Мир истории» (пропедевтика): </w:t>
      </w:r>
    </w:p>
    <w:p w:rsidR="006076C7" w:rsidRDefault="006076C7" w:rsidP="006076C7">
      <w:pPr>
        <w:numPr>
          <w:ilvl w:val="0"/>
          <w:numId w:val="2"/>
        </w:numPr>
        <w:suppressAutoHyphens/>
        <w:overflowPunct w:val="0"/>
        <w:autoSpaceDE w:val="0"/>
        <w:spacing w:after="0" w:line="360" w:lineRule="auto"/>
        <w:jc w:val="both"/>
        <w:rPr>
          <w:szCs w:val="28"/>
        </w:rPr>
      </w:pPr>
      <w:r>
        <w:rPr>
          <w:szCs w:val="28"/>
        </w:rPr>
        <w:t>Обобщение имеющихся знаний  у учащихся с нарушением интеллекта разрозненных сведений для формирования новых понятий, необходимых для дальнейшего изучения истории Отечества.</w:t>
      </w:r>
    </w:p>
    <w:p w:rsidR="006076C7" w:rsidRDefault="006076C7" w:rsidP="006076C7">
      <w:pPr>
        <w:numPr>
          <w:ilvl w:val="0"/>
          <w:numId w:val="2"/>
        </w:numPr>
        <w:suppressAutoHyphens/>
        <w:overflowPunct w:val="0"/>
        <w:autoSpaceDE w:val="0"/>
        <w:spacing w:after="0" w:line="360" w:lineRule="auto"/>
        <w:jc w:val="both"/>
        <w:rPr>
          <w:szCs w:val="28"/>
        </w:rPr>
      </w:pPr>
      <w:r>
        <w:rPr>
          <w:szCs w:val="28"/>
        </w:rPr>
        <w:t>Помощь учащимся в развитии у них чувства национальной идентичности, патриотизма, толерантности, уважения к историческому пути своего и других народов;</w:t>
      </w:r>
    </w:p>
    <w:p w:rsidR="006076C7" w:rsidRDefault="006076C7" w:rsidP="006076C7">
      <w:pPr>
        <w:numPr>
          <w:ilvl w:val="0"/>
          <w:numId w:val="2"/>
        </w:numPr>
        <w:suppressAutoHyphens/>
        <w:overflowPunct w:val="0"/>
        <w:autoSpaceDE w:val="0"/>
        <w:spacing w:after="0" w:line="360" w:lineRule="auto"/>
        <w:jc w:val="both"/>
        <w:rPr>
          <w:szCs w:val="28"/>
        </w:rPr>
      </w:pPr>
      <w:r>
        <w:rPr>
          <w:szCs w:val="28"/>
        </w:rPr>
        <w:t>Развитие у учащихся исторического мышления, под которым понимается способность рассматривать события и явления с точки зрения их исторической обусловленности;</w:t>
      </w:r>
    </w:p>
    <w:p w:rsidR="006076C7" w:rsidRDefault="006076C7" w:rsidP="006076C7">
      <w:pPr>
        <w:numPr>
          <w:ilvl w:val="0"/>
          <w:numId w:val="2"/>
        </w:numPr>
        <w:suppressAutoHyphens/>
        <w:overflowPunct w:val="0"/>
        <w:autoSpaceDE w:val="0"/>
        <w:spacing w:after="0" w:line="360" w:lineRule="auto"/>
        <w:jc w:val="both"/>
        <w:rPr>
          <w:szCs w:val="28"/>
        </w:rPr>
      </w:pPr>
      <w:r>
        <w:rPr>
          <w:szCs w:val="28"/>
        </w:rPr>
        <w:t>Овладение учащимися умениями и навыками поиска и систематизации исторической информации.</w:t>
      </w:r>
    </w:p>
    <w:p w:rsidR="006076C7" w:rsidRDefault="006076C7" w:rsidP="006076C7">
      <w:pPr>
        <w:spacing w:line="360" w:lineRule="auto"/>
        <w:ind w:firstLine="360"/>
        <w:jc w:val="both"/>
        <w:rPr>
          <w:szCs w:val="28"/>
        </w:rPr>
      </w:pPr>
      <w:r>
        <w:rPr>
          <w:szCs w:val="28"/>
        </w:rPr>
        <w:t xml:space="preserve">   Поставленные задачи определяются особенностями психической деятельности детей с нарушениями интеллекта,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6076C7" w:rsidRDefault="006076C7" w:rsidP="006076C7">
      <w:pPr>
        <w:spacing w:line="360" w:lineRule="auto"/>
        <w:ind w:firstLine="360"/>
        <w:jc w:val="both"/>
        <w:rPr>
          <w:szCs w:val="28"/>
        </w:rPr>
      </w:pPr>
      <w:r>
        <w:rPr>
          <w:szCs w:val="28"/>
        </w:rPr>
        <w:t xml:space="preserve">        При изучении курса реализуется опора на уже имеющиеся знания учеников,  причем </w:t>
      </w:r>
      <w:proofErr w:type="gramStart"/>
      <w:r>
        <w:rPr>
          <w:szCs w:val="28"/>
        </w:rPr>
        <w:t>не</w:t>
      </w:r>
      <w:proofErr w:type="gramEnd"/>
      <w:r>
        <w:rPr>
          <w:szCs w:val="28"/>
        </w:rPr>
        <w:t xml:space="preserve"> только по истории, но и иным предметам. Учитывается, что уровень возрастных и познавательных возможностей учащихся старшей школы позволяет шире реализовать интегративный подход к отечественной истории с тем, чтобы сформировать целостную картину развития человеческой цивилизации. </w:t>
      </w:r>
    </w:p>
    <w:p w:rsidR="006076C7" w:rsidRDefault="006076C7" w:rsidP="006076C7">
      <w:pPr>
        <w:spacing w:line="360" w:lineRule="auto"/>
        <w:ind w:firstLine="360"/>
        <w:jc w:val="both"/>
        <w:rPr>
          <w:szCs w:val="28"/>
        </w:rPr>
      </w:pPr>
      <w:r>
        <w:rPr>
          <w:szCs w:val="28"/>
        </w:rPr>
        <w:t xml:space="preserve">Данная программа отражает основные положения учебника и рабочей тетради «Мир истории» для специальных (коррекционных) образовательных учреждений VIII вида,  И.М. </w:t>
      </w:r>
      <w:proofErr w:type="spellStart"/>
      <w:r>
        <w:rPr>
          <w:szCs w:val="28"/>
        </w:rPr>
        <w:t>Бгажноковой</w:t>
      </w:r>
      <w:proofErr w:type="spellEnd"/>
      <w:r>
        <w:rPr>
          <w:szCs w:val="28"/>
        </w:rPr>
        <w:t>, Л.В. Смирновой.</w:t>
      </w:r>
    </w:p>
    <w:p w:rsidR="006076C7" w:rsidRDefault="006076C7" w:rsidP="006076C7">
      <w:pPr>
        <w:spacing w:line="360" w:lineRule="auto"/>
        <w:ind w:firstLine="360"/>
        <w:jc w:val="both"/>
        <w:rPr>
          <w:szCs w:val="28"/>
        </w:rPr>
      </w:pPr>
      <w:r>
        <w:rPr>
          <w:szCs w:val="28"/>
        </w:rPr>
        <w:t>Программа учитывает особенности познавательной деятельности детей с ограниченными возможностями здоровья;  направлена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6076C7" w:rsidRDefault="006076C7" w:rsidP="006076C7">
      <w:pPr>
        <w:spacing w:line="360" w:lineRule="auto"/>
        <w:ind w:firstLine="360"/>
        <w:jc w:val="both"/>
        <w:rPr>
          <w:szCs w:val="28"/>
        </w:rPr>
      </w:pPr>
      <w:r>
        <w:rPr>
          <w:szCs w:val="28"/>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w:t>
      </w:r>
    </w:p>
    <w:p w:rsidR="006076C7" w:rsidRDefault="006076C7" w:rsidP="006076C7">
      <w:pPr>
        <w:spacing w:line="360" w:lineRule="auto"/>
        <w:ind w:firstLine="360"/>
        <w:jc w:val="both"/>
        <w:rPr>
          <w:szCs w:val="28"/>
        </w:rPr>
      </w:pPr>
      <w:r>
        <w:rPr>
          <w:szCs w:val="28"/>
        </w:rPr>
        <w:lastRenderedPageBreak/>
        <w:t>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6076C7" w:rsidRDefault="006076C7" w:rsidP="006076C7">
      <w:pPr>
        <w:spacing w:line="360" w:lineRule="auto"/>
        <w:ind w:firstLine="360"/>
        <w:rPr>
          <w:b/>
          <w:szCs w:val="28"/>
          <w:u w:val="single"/>
        </w:rPr>
      </w:pPr>
      <w:r>
        <w:rPr>
          <w:b/>
          <w:szCs w:val="28"/>
          <w:u w:val="single"/>
        </w:rPr>
        <w:t>При изучении курса считаю наиболее важным:</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формировать осознание своей национальной принадлежности;</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 xml:space="preserve">формировать толерантное отношение к окружающим; </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воспитывать уважение к культуре и традициям народов России и мира, чувства гордости за свою Родину;</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формировать сильные  стороны своей личности и работать над преодолением отрицательных качеств характера  с помощью учителя;</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научить  объяснять свои чувства и ощущения от восприятия объектов, иллюстраций, результатов трудовой деятельности;</w:t>
      </w:r>
    </w:p>
    <w:p w:rsidR="006076C7" w:rsidRDefault="006076C7" w:rsidP="006076C7">
      <w:pPr>
        <w:pStyle w:val="21"/>
        <w:numPr>
          <w:ilvl w:val="0"/>
          <w:numId w:val="3"/>
        </w:numPr>
        <w:spacing w:line="360" w:lineRule="auto"/>
        <w:ind w:left="426"/>
        <w:rPr>
          <w:rFonts w:asciiTheme="minorHAnsi" w:hAnsiTheme="minorHAnsi" w:cstheme="minorHAnsi"/>
          <w:b/>
          <w:sz w:val="22"/>
          <w:szCs w:val="22"/>
        </w:rPr>
      </w:pPr>
      <w:r>
        <w:rPr>
          <w:rFonts w:asciiTheme="minorHAnsi" w:hAnsiTheme="minorHAnsi" w:cstheme="minorHAnsi"/>
          <w:b/>
          <w:sz w:val="22"/>
          <w:szCs w:val="22"/>
        </w:rPr>
        <w:t>формировать уважительное отношение к чужому мнению.</w:t>
      </w:r>
    </w:p>
    <w:p w:rsidR="006076C7" w:rsidRDefault="006076C7" w:rsidP="006076C7">
      <w:pPr>
        <w:pStyle w:val="a3"/>
        <w:spacing w:line="360" w:lineRule="auto"/>
        <w:jc w:val="both"/>
        <w:rPr>
          <w:b/>
          <w:szCs w:val="28"/>
          <w:u w:val="single"/>
        </w:rPr>
      </w:pPr>
    </w:p>
    <w:p w:rsidR="006076C7" w:rsidRDefault="006076C7" w:rsidP="006076C7">
      <w:pPr>
        <w:spacing w:line="360" w:lineRule="auto"/>
        <w:jc w:val="center"/>
        <w:rPr>
          <w:rFonts w:ascii="Times New Roman CYR" w:hAnsi="Times New Roman CYR" w:cs="Times New Roman CYR"/>
          <w:b/>
          <w:bCs/>
          <w:szCs w:val="28"/>
        </w:rPr>
      </w:pPr>
    </w:p>
    <w:p w:rsidR="006076C7" w:rsidRDefault="006076C7" w:rsidP="006076C7">
      <w:pPr>
        <w:spacing w:line="360" w:lineRule="auto"/>
        <w:jc w:val="center"/>
        <w:rPr>
          <w:rFonts w:ascii="Times New Roman CYR" w:hAnsi="Times New Roman CYR" w:cs="Times New Roman CYR"/>
          <w:b/>
          <w:bCs/>
          <w:szCs w:val="28"/>
        </w:rPr>
      </w:pPr>
      <w:r>
        <w:rPr>
          <w:rFonts w:ascii="Times New Roman CYR" w:hAnsi="Times New Roman CYR" w:cs="Times New Roman CYR"/>
          <w:b/>
          <w:bCs/>
          <w:szCs w:val="28"/>
        </w:rPr>
        <w:t>Общая характеристика учебного предмета, курса</w:t>
      </w:r>
    </w:p>
    <w:p w:rsidR="006076C7" w:rsidRDefault="006076C7" w:rsidP="006076C7">
      <w:pPr>
        <w:spacing w:line="360" w:lineRule="auto"/>
        <w:rPr>
          <w:rFonts w:ascii="TimesNewRomanPSMT" w:hAnsi="TimesNewRomanPSMT" w:cs="TimesNewRomanPSMT"/>
          <w:szCs w:val="28"/>
        </w:rPr>
      </w:pPr>
    </w:p>
    <w:p w:rsidR="006076C7" w:rsidRDefault="006076C7" w:rsidP="006076C7">
      <w:pPr>
        <w:spacing w:line="360" w:lineRule="auto"/>
        <w:ind w:firstLine="360"/>
        <w:jc w:val="both"/>
        <w:rPr>
          <w:rFonts w:ascii="Times New Roman" w:hAnsi="Times New Roman" w:cs="Times New Roman"/>
          <w:szCs w:val="28"/>
        </w:rPr>
      </w:pPr>
      <w:r>
        <w:rPr>
          <w:szCs w:val="28"/>
        </w:rPr>
        <w:t xml:space="preserve">Пропедевтический курс  «Мир истории» (пропедевтика) предназначен для учащихся 6 класса, изучающих историю в  специальных (коррекционных) общеобразовательных учреждениях VIII вида первый год. </w:t>
      </w:r>
    </w:p>
    <w:p w:rsidR="006076C7" w:rsidRDefault="006076C7" w:rsidP="006076C7">
      <w:pPr>
        <w:spacing w:line="360" w:lineRule="auto"/>
        <w:ind w:firstLine="360"/>
        <w:jc w:val="both"/>
        <w:rPr>
          <w:szCs w:val="28"/>
        </w:rPr>
      </w:pPr>
      <w:r>
        <w:rPr>
          <w:szCs w:val="28"/>
        </w:rPr>
        <w:t xml:space="preserve">В основу разработки пропедевтического курса «Мир истории» (пропедевтика) положено научное исследование Л.В. Смирновой, которая выявила, что представления об окружающем мире и сведения исторического содержания (до начала обучения) у учащихся 6 класса носят разобщенный, фрагментарный характер. Дети не могут точно назвать страну, край, область, в которой живут, смешивают понятия столица, главный город края, области, </w:t>
      </w:r>
      <w:r>
        <w:rPr>
          <w:szCs w:val="28"/>
        </w:rPr>
        <w:lastRenderedPageBreak/>
        <w:t>не представляют состав числа во временных границах века, не умеют объяснить, кто такие предки, потомки, что такое кочевой или оседлый образ жизни, настоящее, прошлое и многие другие понятия.</w:t>
      </w:r>
    </w:p>
    <w:p w:rsidR="006076C7" w:rsidRDefault="006076C7" w:rsidP="006076C7">
      <w:pPr>
        <w:spacing w:line="360" w:lineRule="auto"/>
        <w:ind w:firstLine="360"/>
        <w:jc w:val="both"/>
        <w:rPr>
          <w:szCs w:val="28"/>
        </w:rPr>
      </w:pPr>
      <w:r>
        <w:rPr>
          <w:szCs w:val="28"/>
        </w:rPr>
        <w:t xml:space="preserve">Сложность усвоения исторических знаний обусловлена объёмностью </w:t>
      </w:r>
      <w:proofErr w:type="spellStart"/>
      <w:r>
        <w:rPr>
          <w:szCs w:val="28"/>
        </w:rPr>
        <w:t>фактологических</w:t>
      </w:r>
      <w:proofErr w:type="spellEnd"/>
      <w:r>
        <w:rPr>
          <w:szCs w:val="28"/>
        </w:rPr>
        <w:t xml:space="preserve"> и хронологических сведений, глобальностью общественно-исторических процессов и явлений, закономерности которых осмыслить ребёнку с интеллектуальной недостаточностью очень трудно.</w:t>
      </w:r>
    </w:p>
    <w:p w:rsidR="006076C7" w:rsidRDefault="006076C7" w:rsidP="006076C7">
      <w:pPr>
        <w:spacing w:line="360" w:lineRule="auto"/>
        <w:ind w:firstLine="360"/>
        <w:jc w:val="both"/>
        <w:rPr>
          <w:szCs w:val="28"/>
        </w:rPr>
      </w:pPr>
      <w:r>
        <w:rPr>
          <w:szCs w:val="28"/>
        </w:rPr>
        <w:t xml:space="preserve">В связи с этим, в курсе истории для детей с нарушениями интеллекта целесообразно сосредоточиться на крупных исторических событиях мировой и отечественной истории, жизни, быте людей разных исторических эпох. Дать отчетливый образ наиболее яркого события и выдающегося деятеля, олицетворяющего данный период истории. Такой подход к изучению исторических событий будет способствовать лучшему запоминанию их последовательности. Последовательное изучение исторических событий обеспечит более глубокое понимание материала, облегчит и ускорит формирование знаний с учетом психофизического развития, типологических и индивидуальных особенностей учеников. </w:t>
      </w:r>
    </w:p>
    <w:p w:rsidR="006076C7" w:rsidRDefault="006076C7" w:rsidP="006076C7">
      <w:pPr>
        <w:spacing w:line="360" w:lineRule="auto"/>
        <w:ind w:firstLine="360"/>
        <w:jc w:val="both"/>
        <w:rPr>
          <w:szCs w:val="28"/>
        </w:rPr>
      </w:pPr>
      <w:r>
        <w:rPr>
          <w:szCs w:val="28"/>
        </w:rPr>
        <w:t>В процессе преподавания истории учитель имеет право использовать информационный, фактический и иллюстративно-текстуальный материал, способствующий успешному освоению содержания предмета.</w:t>
      </w:r>
    </w:p>
    <w:p w:rsidR="006076C7" w:rsidRDefault="006076C7" w:rsidP="006076C7">
      <w:pPr>
        <w:spacing w:line="360" w:lineRule="auto"/>
        <w:ind w:firstLine="360"/>
        <w:jc w:val="both"/>
        <w:rPr>
          <w:szCs w:val="28"/>
        </w:rPr>
      </w:pPr>
      <w:r>
        <w:rPr>
          <w:szCs w:val="28"/>
        </w:rPr>
        <w:t>Важной составной частью курса истории являются сведения о жизни, быте и обычаях людей в разные исторические эпохи. На уроках истории для детей с нарушениями интеллекта используются методы работы: рассказ, беседа, выборочное объяснительное чтение текста, работа с историческими картами, картинами, схемами, «лентой времени», просмотр и разбор кинофильмов, отдельных фрагментов кино, мультфильмов. Усвоение исторических событий значительно облегчается, если на их фоне сообщается разнообразный сюжетный материал, даются живые характеристики исторических событий. Применение многообразных наглядных средств формирует у учеников умение представлять себе, как жили люди в определенную историческую эпоху, каков был быт представителей разных классов.</w:t>
      </w:r>
    </w:p>
    <w:p w:rsidR="006076C7" w:rsidRDefault="006076C7" w:rsidP="006076C7">
      <w:pPr>
        <w:spacing w:line="360" w:lineRule="auto"/>
        <w:ind w:firstLine="360"/>
        <w:jc w:val="both"/>
        <w:rPr>
          <w:rFonts w:eastAsia="Times New Roman CYR"/>
          <w:b/>
          <w:bCs/>
          <w:szCs w:val="28"/>
        </w:rPr>
      </w:pPr>
      <w:r>
        <w:rPr>
          <w:szCs w:val="28"/>
        </w:rPr>
        <w:t>Учебный предмет «Мир истории» изучается учащимися 6 классов специальных (коррекционных школ) 2</w:t>
      </w:r>
      <w:r>
        <w:rPr>
          <w:rFonts w:eastAsia="Times New Roman CYR"/>
          <w:szCs w:val="28"/>
        </w:rPr>
        <w:t xml:space="preserve"> часа в неделю, 34 учебных недели. Общая учебная нагрузка по предмету — </w:t>
      </w:r>
      <w:r>
        <w:rPr>
          <w:rFonts w:eastAsia="Times New Roman CYR"/>
          <w:b/>
          <w:bCs/>
          <w:szCs w:val="28"/>
        </w:rPr>
        <w:t>68 учебных часов.</w:t>
      </w:r>
    </w:p>
    <w:p w:rsidR="006076C7" w:rsidRDefault="006076C7" w:rsidP="006076C7">
      <w:pPr>
        <w:pageBreakBefore/>
        <w:spacing w:line="360" w:lineRule="auto"/>
        <w:jc w:val="center"/>
        <w:rPr>
          <w:rFonts w:eastAsia="Times New Roman CYR" w:cstheme="minorHAnsi"/>
          <w:b/>
          <w:bCs/>
          <w:color w:val="000000"/>
        </w:rPr>
      </w:pPr>
      <w:r>
        <w:rPr>
          <w:rFonts w:eastAsia="Times New Roman CYR" w:cstheme="minorHAnsi"/>
          <w:b/>
          <w:bCs/>
          <w:color w:val="000000"/>
        </w:rPr>
        <w:lastRenderedPageBreak/>
        <w:t>2. Планируемые результаты изучения учебного предмета, курса</w:t>
      </w:r>
    </w:p>
    <w:p w:rsidR="006076C7" w:rsidRDefault="006076C7" w:rsidP="006076C7">
      <w:pPr>
        <w:spacing w:line="360" w:lineRule="auto"/>
        <w:jc w:val="center"/>
        <w:rPr>
          <w:rFonts w:eastAsia="Times New Roman" w:cstheme="minorHAnsi"/>
        </w:rPr>
      </w:pPr>
    </w:p>
    <w:p w:rsidR="006076C7" w:rsidRDefault="006076C7" w:rsidP="006076C7">
      <w:pPr>
        <w:spacing w:line="360" w:lineRule="auto"/>
        <w:ind w:firstLine="360"/>
        <w:jc w:val="both"/>
        <w:rPr>
          <w:rFonts w:cstheme="minorHAnsi"/>
        </w:rPr>
      </w:pPr>
      <w:r>
        <w:rPr>
          <w:rFonts w:cstheme="minorHAnsi"/>
          <w:b/>
          <w:i/>
        </w:rPr>
        <w:t>Личностными </w:t>
      </w:r>
      <w:r>
        <w:rPr>
          <w:rFonts w:cstheme="minorHAnsi"/>
        </w:rPr>
        <w:t>результатами освоения предмета «Мир истории» являются: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осознание своей национальности; </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уважение к культуре и традициям народов России и мира, чувства гордости за свою Родину;</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принятие и освоение новой социальной роли, развитие самоуважения;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определение сильных и слабых сторон своей личности с помощью учителя;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proofErr w:type="spellStart"/>
      <w:r>
        <w:rPr>
          <w:rFonts w:asciiTheme="minorHAnsi" w:hAnsiTheme="minorHAnsi" w:cstheme="minorHAnsi"/>
          <w:sz w:val="22"/>
          <w:szCs w:val="22"/>
        </w:rPr>
        <w:t>сформированность</w:t>
      </w:r>
      <w:proofErr w:type="spellEnd"/>
      <w:r>
        <w:rPr>
          <w:rFonts w:asciiTheme="minorHAnsi" w:hAnsiTheme="minorHAnsi" w:cstheme="minorHAnsi"/>
          <w:sz w:val="22"/>
          <w:szCs w:val="22"/>
        </w:rPr>
        <w:t xml:space="preserve"> внутренней позиции обучающегося, принятие и освоение новой социальной роли, развитие самоуважения и способности адекватно оценивать себя и свои достижения, видеть слабые и сильные стороны своей личности;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умение устанавливать личностный смысл; </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понимания границ того, «что я знаю», и того «что я не знаю» с помощью учителя, ставить самостоятельно цели и добиваться результатов;</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умение объяснять свои чувства и ощущения от восприятия объектов, иллюстраций, результатов трудовой деятельности;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уважительное отношение к чужому мнению.</w:t>
      </w:r>
    </w:p>
    <w:p w:rsidR="006076C7" w:rsidRDefault="006076C7" w:rsidP="006076C7">
      <w:pPr>
        <w:spacing w:line="360" w:lineRule="auto"/>
        <w:jc w:val="both"/>
        <w:rPr>
          <w:rFonts w:cstheme="minorHAnsi"/>
        </w:rPr>
      </w:pPr>
    </w:p>
    <w:p w:rsidR="006076C7" w:rsidRDefault="006076C7" w:rsidP="006076C7">
      <w:pPr>
        <w:spacing w:line="360" w:lineRule="auto"/>
        <w:ind w:firstLine="360"/>
        <w:jc w:val="both"/>
        <w:rPr>
          <w:rFonts w:cstheme="minorHAnsi"/>
        </w:rPr>
      </w:pPr>
      <w:r>
        <w:rPr>
          <w:rFonts w:cstheme="minorHAnsi"/>
          <w:b/>
          <w:i/>
        </w:rPr>
        <w:t>Предметными </w:t>
      </w:r>
      <w:r>
        <w:rPr>
          <w:rFonts w:cstheme="minorHAnsi"/>
        </w:rPr>
        <w:t xml:space="preserve">результатами освоения предмета «Мир истории» являются: </w:t>
      </w:r>
    </w:p>
    <w:p w:rsidR="006076C7" w:rsidRDefault="006076C7" w:rsidP="006076C7">
      <w:pPr>
        <w:pStyle w:val="21"/>
        <w:tabs>
          <w:tab w:val="clear" w:pos="0"/>
          <w:tab w:val="left" w:pos="708"/>
        </w:tabs>
        <w:spacing w:line="360" w:lineRule="auto"/>
        <w:ind w:left="66"/>
        <w:rPr>
          <w:rFonts w:asciiTheme="minorHAnsi" w:hAnsiTheme="minorHAnsi" w:cstheme="minorHAnsi"/>
          <w:i/>
          <w:sz w:val="22"/>
          <w:szCs w:val="22"/>
        </w:rPr>
      </w:pPr>
      <w:r>
        <w:rPr>
          <w:rFonts w:asciiTheme="minorHAnsi" w:hAnsiTheme="minorHAnsi" w:cstheme="minorHAnsi"/>
          <w:i/>
          <w:sz w:val="22"/>
          <w:szCs w:val="22"/>
        </w:rPr>
        <w:t>1-й уровень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удовлетворительное осмысление и реализация основных понятий и представлений из всех разделов программы, их использование в самостоятельной речи, в пересказах, ответах на вопросы;</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умение участвовать в диалогах и беседах по основным темам программы;</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умение высказывать собственные суждения и личностное отношение к изученным темам;</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lastRenderedPageBreak/>
        <w:t xml:space="preserve"> </w:t>
      </w:r>
      <w:proofErr w:type="spellStart"/>
      <w:r>
        <w:rPr>
          <w:rFonts w:asciiTheme="minorHAnsi" w:hAnsiTheme="minorHAnsi" w:cstheme="minorHAnsi"/>
          <w:sz w:val="22"/>
          <w:szCs w:val="22"/>
        </w:rPr>
        <w:t>сформированность</w:t>
      </w:r>
      <w:proofErr w:type="spellEnd"/>
      <w:r>
        <w:rPr>
          <w:rFonts w:asciiTheme="minorHAnsi" w:hAnsiTheme="minorHAnsi" w:cstheme="minorHAnsi"/>
          <w:sz w:val="22"/>
          <w:szCs w:val="22"/>
        </w:rPr>
        <w:t xml:space="preserve"> основных компонентов учебной деятельности: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понимание содержания учебных заданий, их выполнение самостоятельно и с помощью учителя;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овладение элементами самоконтроля при выполнении заданий;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овладение элементами оценки и самооценки;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интерес к изучению истории.</w:t>
      </w:r>
    </w:p>
    <w:p w:rsidR="006076C7" w:rsidRDefault="006076C7" w:rsidP="006076C7">
      <w:pPr>
        <w:pStyle w:val="21"/>
        <w:tabs>
          <w:tab w:val="clear" w:pos="0"/>
          <w:tab w:val="left" w:pos="708"/>
        </w:tabs>
        <w:spacing w:line="360" w:lineRule="auto"/>
        <w:ind w:left="66"/>
        <w:rPr>
          <w:rFonts w:asciiTheme="minorHAnsi" w:hAnsiTheme="minorHAnsi" w:cstheme="minorHAnsi"/>
          <w:i/>
          <w:sz w:val="22"/>
          <w:szCs w:val="22"/>
        </w:rPr>
      </w:pPr>
      <w:r>
        <w:rPr>
          <w:rFonts w:asciiTheme="minorHAnsi" w:hAnsiTheme="minorHAnsi" w:cstheme="minorHAnsi"/>
          <w:i/>
          <w:sz w:val="22"/>
          <w:szCs w:val="22"/>
        </w:rPr>
        <w:t>2-й уровень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усвоение наиболее доступных понятий на уровне их понимания и узнавания;</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использование части понятий в активной речи;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умение последовательно отвечать на вопросы по основным темам, выбирать правильный ответ из ряда предложенных вариантов (заданий);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сформированность</w:t>
      </w:r>
      <w:proofErr w:type="spellEnd"/>
      <w:r>
        <w:rPr>
          <w:rFonts w:asciiTheme="minorHAnsi" w:hAnsiTheme="minorHAnsi" w:cstheme="minorHAnsi"/>
          <w:sz w:val="22"/>
          <w:szCs w:val="22"/>
        </w:rPr>
        <w:t xml:space="preserve"> основных компонентов учебной деятельности: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умение слушать учителя, самостоятельное выполнение предложенных видов заданий;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использование помощи учителя при выполнении учебных задач, умение самостоятельно исправить ошибки;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усвоение элементов контроля учебной деятельности (с помощью памяток, инструкций, опорных схем);</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адекватная реакция на оценку учебных действий.</w:t>
      </w:r>
    </w:p>
    <w:p w:rsidR="006076C7" w:rsidRDefault="006076C7" w:rsidP="006076C7">
      <w:pPr>
        <w:spacing w:line="360" w:lineRule="auto"/>
        <w:ind w:firstLine="360"/>
        <w:jc w:val="both"/>
        <w:rPr>
          <w:rFonts w:cstheme="minorHAnsi"/>
        </w:rPr>
      </w:pPr>
    </w:p>
    <w:p w:rsidR="006076C7" w:rsidRDefault="006076C7" w:rsidP="006076C7">
      <w:pPr>
        <w:spacing w:line="360" w:lineRule="auto"/>
        <w:ind w:firstLine="360"/>
        <w:jc w:val="both"/>
        <w:rPr>
          <w:rFonts w:cstheme="minorHAnsi"/>
          <w:b/>
          <w:i/>
        </w:rPr>
      </w:pPr>
      <w:r>
        <w:rPr>
          <w:rFonts w:cstheme="minorHAnsi"/>
        </w:rPr>
        <w:t xml:space="preserve">В результате освоения предмета «Мир истории» в </w:t>
      </w:r>
      <w:r>
        <w:rPr>
          <w:rFonts w:cstheme="minorHAnsi"/>
          <w:b/>
        </w:rPr>
        <w:t>6 классе</w:t>
      </w:r>
      <w:r>
        <w:rPr>
          <w:rFonts w:cstheme="minorHAnsi"/>
        </w:rPr>
        <w:t xml:space="preserve"> </w:t>
      </w:r>
      <w:r>
        <w:rPr>
          <w:rFonts w:cstheme="minorHAnsi"/>
          <w:b/>
          <w:i/>
        </w:rPr>
        <w:t>обучающиеся должны:</w:t>
      </w:r>
    </w:p>
    <w:p w:rsidR="006076C7" w:rsidRDefault="006076C7" w:rsidP="006076C7">
      <w:pPr>
        <w:spacing w:line="360" w:lineRule="auto"/>
        <w:jc w:val="both"/>
        <w:rPr>
          <w:rFonts w:cstheme="minorHAnsi"/>
          <w:b/>
        </w:rPr>
      </w:pPr>
      <w:r>
        <w:rPr>
          <w:rFonts w:cstheme="minorHAnsi"/>
          <w:b/>
        </w:rPr>
        <w:t>знать: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Историю своей семьи, своего имени, фамилии;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Государственное устройство РФ, герб, флаг и гимн РФ;</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Исторические памятники;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Современные религии и как они появились;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lastRenderedPageBreak/>
        <w:t>Историю родного села, его достопримечательности</w:t>
      </w:r>
    </w:p>
    <w:p w:rsidR="006076C7" w:rsidRDefault="006076C7" w:rsidP="006076C7">
      <w:pPr>
        <w:spacing w:line="360" w:lineRule="auto"/>
        <w:jc w:val="both"/>
        <w:rPr>
          <w:rFonts w:cstheme="minorHAnsi"/>
          <w:b/>
        </w:rPr>
      </w:pPr>
      <w:r>
        <w:rPr>
          <w:rFonts w:cstheme="minorHAnsi"/>
          <w:b/>
        </w:rPr>
        <w:t>уметь:</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объяснять значение слов и понятий, устанавливать причины исторических событий и явлений рассматриваемого периода;</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 xml:space="preserve"> описывать отдельных исторических лиц, их деловые качества; быт и нравы в обществе определенного исторического периода;</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по датам определять век;</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пользоваться исторической картой;</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связно описывать сюжетные картины и иллюстрации;</w:t>
      </w:r>
    </w:p>
    <w:p w:rsidR="006076C7" w:rsidRDefault="006076C7" w:rsidP="006076C7">
      <w:pPr>
        <w:pStyle w:val="21"/>
        <w:numPr>
          <w:ilvl w:val="0"/>
          <w:numId w:val="3"/>
        </w:numPr>
        <w:spacing w:line="360" w:lineRule="auto"/>
        <w:ind w:left="426"/>
        <w:rPr>
          <w:rFonts w:asciiTheme="minorHAnsi" w:hAnsiTheme="minorHAnsi" w:cstheme="minorHAnsi"/>
          <w:sz w:val="22"/>
          <w:szCs w:val="22"/>
        </w:rPr>
      </w:pPr>
      <w:r>
        <w:rPr>
          <w:rFonts w:asciiTheme="minorHAnsi" w:hAnsiTheme="minorHAnsi" w:cstheme="minorHAnsi"/>
          <w:sz w:val="22"/>
          <w:szCs w:val="22"/>
        </w:rPr>
        <w:t>составлять план для ответов, опираться на словарь, выделять смысловые понятия, представленные к темам разделов.</w:t>
      </w:r>
    </w:p>
    <w:p w:rsidR="006076C7" w:rsidRDefault="006076C7" w:rsidP="006076C7">
      <w:pPr>
        <w:pStyle w:val="21"/>
        <w:tabs>
          <w:tab w:val="clear" w:pos="0"/>
          <w:tab w:val="left" w:pos="708"/>
        </w:tabs>
        <w:spacing w:line="360" w:lineRule="auto"/>
        <w:rPr>
          <w:rFonts w:asciiTheme="minorHAnsi" w:hAnsiTheme="minorHAnsi" w:cstheme="minorHAnsi"/>
          <w:sz w:val="22"/>
          <w:szCs w:val="22"/>
        </w:rPr>
      </w:pPr>
    </w:p>
    <w:p w:rsidR="006076C7" w:rsidRDefault="006076C7" w:rsidP="006076C7">
      <w:pPr>
        <w:pageBreakBefore/>
        <w:spacing w:before="120" w:line="360" w:lineRule="auto"/>
        <w:jc w:val="center"/>
        <w:rPr>
          <w:rFonts w:ascii="Times New Roman CYR" w:hAnsi="Times New Roman CYR" w:cs="Times New Roman CYR"/>
          <w:b/>
          <w:bCs/>
          <w:szCs w:val="28"/>
        </w:rPr>
      </w:pPr>
      <w:r>
        <w:rPr>
          <w:b/>
          <w:bCs/>
          <w:szCs w:val="28"/>
        </w:rPr>
        <w:lastRenderedPageBreak/>
        <w:t xml:space="preserve">3. </w:t>
      </w:r>
      <w:r>
        <w:rPr>
          <w:rFonts w:ascii="Times New Roman CYR" w:hAnsi="Times New Roman CYR" w:cs="Times New Roman CYR"/>
          <w:b/>
          <w:bCs/>
          <w:szCs w:val="28"/>
        </w:rPr>
        <w:t xml:space="preserve">Содержание учебного предмета </w:t>
      </w:r>
    </w:p>
    <w:p w:rsidR="006076C7" w:rsidRDefault="006076C7" w:rsidP="006076C7">
      <w:pPr>
        <w:spacing w:line="360" w:lineRule="auto"/>
        <w:jc w:val="center"/>
        <w:rPr>
          <w:rFonts w:ascii="Times New Roman CYR" w:hAnsi="Times New Roman CYR" w:cs="Times New Roman CYR"/>
          <w:b/>
          <w:bCs/>
          <w:szCs w:val="28"/>
        </w:rPr>
      </w:pPr>
      <w:r>
        <w:rPr>
          <w:rFonts w:ascii="Times New Roman CYR" w:hAnsi="Times New Roman CYR" w:cs="Times New Roman CYR"/>
          <w:b/>
          <w:bCs/>
          <w:szCs w:val="28"/>
        </w:rPr>
        <w:t xml:space="preserve">Мир истории, 6 класс </w:t>
      </w:r>
    </w:p>
    <w:p w:rsidR="006076C7" w:rsidRDefault="006076C7" w:rsidP="006076C7">
      <w:pPr>
        <w:spacing w:line="360" w:lineRule="auto"/>
        <w:jc w:val="center"/>
        <w:rPr>
          <w:rFonts w:ascii="Times New Roman CYR" w:hAnsi="Times New Roman CYR" w:cs="Times New Roman CYR"/>
          <w:szCs w:val="28"/>
        </w:rPr>
      </w:pPr>
      <w:r>
        <w:rPr>
          <w:szCs w:val="28"/>
        </w:rPr>
        <w:t xml:space="preserve">(2 </w:t>
      </w:r>
      <w:r>
        <w:rPr>
          <w:rFonts w:ascii="Times New Roman CYR" w:hAnsi="Times New Roman CYR" w:cs="Times New Roman CYR"/>
          <w:szCs w:val="28"/>
        </w:rPr>
        <w:t>часа в неделю, 68 часов)</w:t>
      </w:r>
    </w:p>
    <w:p w:rsidR="006076C7" w:rsidRDefault="006076C7" w:rsidP="006076C7">
      <w:pPr>
        <w:spacing w:line="360" w:lineRule="auto"/>
        <w:jc w:val="both"/>
        <w:rPr>
          <w:rFonts w:ascii="Times New Roman" w:eastAsia="Times New Roman CYR" w:hAnsi="Times New Roman" w:cs="Times New Roman"/>
          <w:b/>
          <w:szCs w:val="28"/>
        </w:rPr>
      </w:pPr>
    </w:p>
    <w:p w:rsidR="006076C7" w:rsidRDefault="006076C7" w:rsidP="006076C7">
      <w:pPr>
        <w:spacing w:line="360" w:lineRule="auto"/>
        <w:ind w:firstLine="360"/>
        <w:jc w:val="center"/>
        <w:rPr>
          <w:rFonts w:eastAsia="Times New Roman"/>
          <w:b/>
          <w:szCs w:val="28"/>
        </w:rPr>
      </w:pPr>
      <w:r>
        <w:rPr>
          <w:b/>
          <w:szCs w:val="28"/>
        </w:rPr>
        <w:t>Раздел I. Имя, отчество, семья, родословная человека (6 часов)</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both"/>
        <w:rPr>
          <w:szCs w:val="28"/>
        </w:rPr>
      </w:pPr>
      <w:r>
        <w:rPr>
          <w:szCs w:val="28"/>
        </w:rPr>
        <w:t>История имени. Как возникли имена. Значение имен. Полное и неполное имя. Понятие о тезках. Имена вымышленные и реальные. Знаменитые имена России (2—3 примера). История фамилии. Происхождение фамилий. Отчество в имени человека. Понятие о семье. Родственники близкие и дальние. Семейный альбом. Понятие о родословной. Понятия: поколение, предки, потомки. Даты жизни. Понятие о биографии. Твоя биография.</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I</w:t>
      </w:r>
      <w:proofErr w:type="spellStart"/>
      <w:r>
        <w:rPr>
          <w:b/>
          <w:szCs w:val="28"/>
        </w:rPr>
        <w:t>I</w:t>
      </w:r>
      <w:proofErr w:type="spellEnd"/>
      <w:r>
        <w:rPr>
          <w:b/>
          <w:szCs w:val="28"/>
        </w:rPr>
        <w:t>. Отчий дом. Наша Родина - Россия (14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Дом, в котором ты живешь. Где находится твой дом (регион, город, поселок, село). Кто и когда построил этот дом. Соседи. Толкование пословиц и поговорок о доме, семье, соседях. История улицы. Название улиц, их происхождение. Улица моего дома, моей школы. Местность, где мы живем (город, село). Название местности, происхождение названия. Край (область, республика), в котором мы живем, главный город края. Национальный состав. Основные занятия жителей края, города. Страна, в которой мы живем. Название страны. Столица. Население, национальный состав страны. Республика в составе РФ. Главный город страны. Понятие о государственных символах: </w:t>
      </w:r>
      <w:proofErr w:type="gramStart"/>
      <w:r>
        <w:rPr>
          <w:szCs w:val="28"/>
        </w:rPr>
        <w:t>Государственные</w:t>
      </w:r>
      <w:proofErr w:type="gramEnd"/>
      <w:r>
        <w:rPr>
          <w:szCs w:val="28"/>
        </w:rPr>
        <w:t xml:space="preserve"> герб, флаг, гимн. Руководство страны, республики. Понятие о </w:t>
      </w:r>
      <w:r>
        <w:rPr>
          <w:szCs w:val="28"/>
        </w:rPr>
        <w:lastRenderedPageBreak/>
        <w:t>большой и малой родине. Соседние государства. Другие страны мира (обзорно, с примерами). Планета, на которой мы живем. Земля, другие планеты Солнечной системы. Солнце. Луна.</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II</w:t>
      </w:r>
      <w:r>
        <w:rPr>
          <w:b/>
          <w:szCs w:val="28"/>
        </w:rPr>
        <w:t>I. О том, что такое время и как его изучают (6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Понятие о времени как о прошлом, настоящем и будущем. Понятия: вчера, сегодня, завтра. Приборы для отсчета времени. Понятия об астрономическом времени: солнечное время, лунное время. Времена года, месяцы, недели, сутки, части суток. История календаря. Меры времени. Новые сведения. Понятие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w:t>
      </w:r>
      <w:proofErr w:type="gramStart"/>
      <w:r>
        <w:rPr>
          <w:szCs w:val="28"/>
        </w:rPr>
        <w:t>Понятия (ориентировка): давно, недавно, вчера — прошлое; сегодня, сейчас — настоящее; завтра, через день, через месяц, через год — будущее.</w:t>
      </w:r>
      <w:proofErr w:type="gramEnd"/>
      <w:r>
        <w:rPr>
          <w:szCs w:val="28"/>
        </w:rPr>
        <w:t xml:space="preserve"> </w:t>
      </w:r>
      <w:proofErr w:type="gramStart"/>
      <w:r>
        <w:rPr>
          <w:szCs w:val="28"/>
        </w:rPr>
        <w:t>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w:t>
      </w:r>
      <w:proofErr w:type="gramEnd"/>
      <w:r>
        <w:rPr>
          <w:szCs w:val="28"/>
        </w:rPr>
        <w:t xml:space="preserve"> Новое тысячелетие (XXI век).</w:t>
      </w:r>
    </w:p>
    <w:p w:rsidR="006076C7" w:rsidRDefault="006076C7" w:rsidP="006076C7">
      <w:pPr>
        <w:spacing w:line="360" w:lineRule="auto"/>
        <w:ind w:firstLine="360"/>
        <w:jc w:val="center"/>
        <w:rPr>
          <w:b/>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IV</w:t>
      </w:r>
      <w:r>
        <w:rPr>
          <w:b/>
          <w:szCs w:val="28"/>
        </w:rPr>
        <w:t>. Что изучает наука история (6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 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 </w:t>
      </w:r>
      <w:proofErr w:type="gramStart"/>
      <w:r>
        <w:rPr>
          <w:szCs w:val="28"/>
        </w:rPr>
        <w:t xml:space="preserve">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w:t>
      </w:r>
      <w:r>
        <w:rPr>
          <w:szCs w:val="28"/>
        </w:rPr>
        <w:lastRenderedPageBreak/>
        <w:t>памятники строительства, зодчества, архитектуры, устные источники (фольклор).</w:t>
      </w:r>
      <w:proofErr w:type="gramEnd"/>
      <w:r>
        <w:rPr>
          <w:szCs w:val="28"/>
        </w:rPr>
        <w:t xml:space="preserve"> Исторический музей, краеведческий музей. Понятие об историческом пространстве, исторической карте. Составляющие части исторической науки: история местности, история страны, история культуры, науки, религии.</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V</w:t>
      </w:r>
      <w:r>
        <w:rPr>
          <w:b/>
          <w:szCs w:val="28"/>
        </w:rPr>
        <w:t>. История Древнего Мира (8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Человек — житель планеты Земля. Версии о появлении человека на Земле (научные, религиозные). Отличие человека от животного. Время появления человека прямоходящего. Внешний вид первобытных людей. Среда обитания. Человек умелый. Время появления. Его отличие от предков и от современного человека. Места обитания. Стадный образ жизни. Занятия. Древние орудия труда. Начало каменного века. Древнейшие люди. Время появления. Изменения во внешнем облике. Появление орудий труда, совершенствование занятий. Образ жизни. Охота, собирательство. Причины зарождения религиозных верований. Древний человек приходит на смену </w:t>
      </w:r>
      <w:proofErr w:type="gramStart"/>
      <w:r>
        <w:rPr>
          <w:szCs w:val="28"/>
        </w:rPr>
        <w:t>древнейшему</w:t>
      </w:r>
      <w:proofErr w:type="gramEnd"/>
      <w:r>
        <w:rPr>
          <w:szCs w:val="28"/>
        </w:rPr>
        <w:t>. Время появления. Внешний вид. Зарождение речи. Места обитания. Кочевники. Первые сообщества. 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 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Понятия о семье, общине, роде, племени.</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center"/>
        <w:rPr>
          <w:b/>
          <w:szCs w:val="28"/>
        </w:rPr>
      </w:pPr>
      <w:r>
        <w:rPr>
          <w:b/>
          <w:szCs w:val="28"/>
        </w:rPr>
        <w:t xml:space="preserve">Раздел </w:t>
      </w:r>
      <w:r>
        <w:rPr>
          <w:b/>
          <w:szCs w:val="28"/>
          <w:lang w:val="en-US"/>
        </w:rPr>
        <w:t>V</w:t>
      </w:r>
      <w:r>
        <w:rPr>
          <w:b/>
          <w:szCs w:val="28"/>
        </w:rPr>
        <w:t>I. История вещей. Занятия человека на земле (20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lastRenderedPageBreak/>
        <w:t xml:space="preserve">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 Использование огня в производстве: изготовление посуды, орудий труда, выплавка металлов, производство пищи и др. Огонь в военном деле. Изобретение пороха, его последствия в истории войн. Огонь и энергия. Виды энергии: электрическая, тепловая, лазерная,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всего человечества. Вода в природе. Значение воды в жизни человека. Охрана водных угодий. 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 Вода и земледелие. Поливное земледелие, причины его возникновения. Роль поливного земледелия, его значение в истории человечества.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связанные с освоением энергии и водных ресурсов. 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 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 Повторение. Уточнение представлений учащихся о мебели, о назначении, видах, материалах для ее изготовления. 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 Профессии людей, связанные с изготовлением мебели. Повторение. Питание как главное условие жизни любого живого организма. Уточнение представлений о пище человека в разные периоды развития общества. Добывание пищи древним человеком как его борьба за выживание. </w:t>
      </w:r>
      <w:proofErr w:type="gramStart"/>
      <w:r>
        <w:rPr>
          <w:szCs w:val="28"/>
        </w:rPr>
        <w:t>Способы добывания: собирательство, бортничество, рыболовство, охота; земледелие (выращивание зерновых культур, огородничество, садоводство), скотоводство.</w:t>
      </w:r>
      <w:proofErr w:type="gramEnd"/>
      <w:r>
        <w:rPr>
          <w:szCs w:val="28"/>
        </w:rPr>
        <w:t xml:space="preserve"> Приручение животных человеком для улучшения питания и других хозяйственных нужд. История хлеба и хлебопечения. Способы хранения, накопления продуктов питания в связи с климатом, средой обитания, национально-культурными традициями. Влияние природных условий на традиции в питании разных народов как необходимое условие сохранения здоровья и жизни человека. Понятие о посуде и ее назначении. Материалы для изготовления посуды. История появления посуды. Глиняная посуда. Гончарное ремесло, изобретение </w:t>
      </w:r>
      <w:r>
        <w:rPr>
          <w:szCs w:val="28"/>
        </w:rPr>
        <w:lastRenderedPageBreak/>
        <w:t>гончарного круга, его значение для развития производства глиняной посуды. Народные традиции в изготовлении глиняной посуды (3—4 примера). 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 Посуда из других материалов. История фарфора, история хрусталя; посуда из драгоценных металлов. Изготовление посуды как искусство. Профессии людей, связанные с изготовлением посуды. Посещение музея по темам «История посуды», «История мебели». 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 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в изготовлении одежды (2—3 примера). Изготовление одежды как искусство. Изменения в одежде и обуви в разные времена у разных народов. Образцы народной одежды (на примере региона). 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Профессии людей, связанные с изготовлением одежды и обуви. Посещение музея по теме раздела.</w:t>
      </w:r>
    </w:p>
    <w:p w:rsidR="006076C7" w:rsidRDefault="006076C7" w:rsidP="006076C7">
      <w:pPr>
        <w:spacing w:line="360" w:lineRule="auto"/>
        <w:ind w:firstLine="360"/>
        <w:jc w:val="center"/>
        <w:rPr>
          <w:b/>
          <w:szCs w:val="28"/>
        </w:rPr>
      </w:pPr>
      <w:r>
        <w:rPr>
          <w:b/>
          <w:szCs w:val="28"/>
        </w:rPr>
        <w:t xml:space="preserve">Раздел </w:t>
      </w:r>
      <w:r>
        <w:rPr>
          <w:b/>
          <w:szCs w:val="28"/>
          <w:lang w:val="en-US"/>
        </w:rPr>
        <w:t>VI</w:t>
      </w:r>
      <w:r>
        <w:rPr>
          <w:b/>
          <w:szCs w:val="28"/>
        </w:rPr>
        <w:t>I. Человек и общество (8 часов)</w:t>
      </w:r>
    </w:p>
    <w:p w:rsidR="006076C7" w:rsidRDefault="006076C7" w:rsidP="006076C7">
      <w:pPr>
        <w:spacing w:line="360" w:lineRule="auto"/>
        <w:ind w:firstLine="360"/>
        <w:jc w:val="both"/>
        <w:rPr>
          <w:szCs w:val="28"/>
        </w:rPr>
      </w:pPr>
    </w:p>
    <w:p w:rsidR="006076C7" w:rsidRDefault="006076C7" w:rsidP="006076C7">
      <w:pPr>
        <w:spacing w:line="360" w:lineRule="auto"/>
        <w:ind w:firstLine="360"/>
        <w:jc w:val="both"/>
        <w:rPr>
          <w:szCs w:val="28"/>
        </w:rPr>
      </w:pPr>
      <w:r>
        <w:rPr>
          <w:szCs w:val="28"/>
        </w:rPr>
        <w:t xml:space="preserve">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 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 Причины зарождения религиозных верований. Язычество. Истоки возникновения мировых религий: буддизм, христианство, иудаизм, ислам. Взаимодействие науки и религии. Значение религий для духовной жизни человечества. Понятия о науке. Зарождение науки, важнейшие человеческие изобретения (2—3 примера). Направления в науке, астрономия, математика, география и др. Изменение среды и общества в ходе развития науки. Причины возникновения речи как главного средства для общения и коммуникации. 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(образные примеры). История латинского и славянского алфавита. История книги и книгопечатания (общие представления). </w:t>
      </w:r>
      <w:r>
        <w:rPr>
          <w:szCs w:val="28"/>
        </w:rPr>
        <w:lastRenderedPageBreak/>
        <w:t>История воспитания и образования. Особенности воспитания в первобытном обществе. Сословия в обществе и содержание образования. История школы. Влияние образования на развитие науки, духовной и культурной среды человека. Понятие о культуре и человеке как носителе культуры. Понятия об общечеловеческих ценностях и культурных нормах. Культура материальная и духовная. Понятие о цивилизации. Искусство как особая сфера человеческой деятельности. Виды и направления искусства (общие представления). Выделение семьи. Родовая община. Племя. Условия для возникновения государства. Устройство государства. Аппарат власти. Право, суд, армия. Гражданин. Виды государств: монархия, диктатура, демократическая республика. Понятия о политике, гражданских свободах, государственных законах, демократии (доступно, на примерах). Экономика как показатель развития общества и государства. История денег, торговли. Понятие о богатом и бедном государстве. Войны. Причины возникновения войн. Войны религиозные, захватнические, освободительные. Исторические уроки войн.</w:t>
      </w:r>
    </w:p>
    <w:p w:rsidR="006076C7" w:rsidRDefault="006076C7" w:rsidP="006076C7">
      <w:pPr>
        <w:spacing w:line="360" w:lineRule="auto"/>
        <w:ind w:firstLine="360"/>
        <w:jc w:val="both"/>
        <w:rPr>
          <w:szCs w:val="28"/>
        </w:rPr>
      </w:pPr>
    </w:p>
    <w:p w:rsidR="006076C7" w:rsidRDefault="006076C7" w:rsidP="006076C7">
      <w:pPr>
        <w:pageBreakBefore/>
        <w:widowControl w:val="0"/>
        <w:spacing w:before="120" w:line="360" w:lineRule="auto"/>
        <w:jc w:val="center"/>
        <w:rPr>
          <w:szCs w:val="28"/>
        </w:rPr>
      </w:pPr>
    </w:p>
    <w:p w:rsidR="006076C7" w:rsidRDefault="006076C7" w:rsidP="006076C7">
      <w:pPr>
        <w:widowControl w:val="0"/>
        <w:spacing w:before="120" w:line="360" w:lineRule="auto"/>
        <w:ind w:left="284" w:hanging="360"/>
        <w:jc w:val="center"/>
        <w:rPr>
          <w:rStyle w:val="dash041e005f0431005f044b005f0447005f043d005f044b005f0439005f005fchar1char1"/>
          <w:rFonts w:eastAsia="Times New Roman CYR"/>
          <w:b/>
          <w:bCs/>
          <w:szCs w:val="28"/>
        </w:rPr>
      </w:pPr>
      <w:r>
        <w:rPr>
          <w:rStyle w:val="dash041e005f0431005f044b005f0447005f043d005f044b005f0439005f005fchar1char1"/>
          <w:rFonts w:eastAsia="Times New Roman CYR"/>
          <w:b/>
          <w:bCs/>
          <w:szCs w:val="28"/>
        </w:rPr>
        <w:t>Тематическое планирование курса «Мир истории»</w:t>
      </w:r>
    </w:p>
    <w:p w:rsidR="006076C7" w:rsidRDefault="006076C7" w:rsidP="006076C7">
      <w:pPr>
        <w:widowControl w:val="0"/>
        <w:spacing w:before="120" w:line="360" w:lineRule="auto"/>
        <w:jc w:val="center"/>
        <w:rPr>
          <w:rStyle w:val="dash041e005f0431005f044b005f0447005f043d005f044b005f0439005f005fchar1char1"/>
          <w:rFonts w:eastAsia="Times New Roman CYR"/>
          <w:b/>
          <w:bCs/>
          <w:szCs w:val="28"/>
        </w:rPr>
      </w:pPr>
      <w:r>
        <w:rPr>
          <w:rStyle w:val="dash041e005f0431005f044b005f0447005f043d005f044b005f0439005f005fchar1char1"/>
          <w:rFonts w:eastAsia="Times New Roman CYR"/>
          <w:b/>
          <w:bCs/>
          <w:szCs w:val="28"/>
        </w:rPr>
        <w:t>6 класс</w:t>
      </w:r>
    </w:p>
    <w:p w:rsidR="006076C7" w:rsidRDefault="006076C7" w:rsidP="006076C7">
      <w:pPr>
        <w:widowControl w:val="0"/>
        <w:spacing w:before="120" w:line="360" w:lineRule="auto"/>
        <w:jc w:val="center"/>
        <w:rPr>
          <w:rFonts w:eastAsia="Times New Roman"/>
          <w:sz w:val="28"/>
        </w:rPr>
      </w:pPr>
    </w:p>
    <w:tbl>
      <w:tblPr>
        <w:tblW w:w="0" w:type="auto"/>
        <w:tblInd w:w="55" w:type="dxa"/>
        <w:tblLayout w:type="fixed"/>
        <w:tblCellMar>
          <w:top w:w="55" w:type="dxa"/>
          <w:left w:w="55" w:type="dxa"/>
          <w:bottom w:w="55" w:type="dxa"/>
          <w:right w:w="55" w:type="dxa"/>
        </w:tblCellMar>
        <w:tblLook w:val="04A0"/>
      </w:tblPr>
      <w:tblGrid>
        <w:gridCol w:w="744"/>
        <w:gridCol w:w="3728"/>
        <w:gridCol w:w="1720"/>
        <w:gridCol w:w="2007"/>
        <w:gridCol w:w="1729"/>
      </w:tblGrid>
      <w:tr w:rsidR="006076C7" w:rsidTr="006076C7">
        <w:trPr>
          <w:trHeight w:val="23"/>
        </w:trPr>
        <w:tc>
          <w:tcPr>
            <w:tcW w:w="744" w:type="dxa"/>
            <w:vMerge w:val="restart"/>
            <w:tcBorders>
              <w:top w:val="single" w:sz="2" w:space="0" w:color="000000"/>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 xml:space="preserve">  №</w:t>
            </w:r>
          </w:p>
        </w:tc>
        <w:tc>
          <w:tcPr>
            <w:tcW w:w="3728" w:type="dxa"/>
            <w:vMerge w:val="restart"/>
            <w:tcBorders>
              <w:top w:val="single" w:sz="2" w:space="0" w:color="000000"/>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Раздел</w:t>
            </w:r>
          </w:p>
        </w:tc>
        <w:tc>
          <w:tcPr>
            <w:tcW w:w="5456" w:type="dxa"/>
            <w:gridSpan w:val="3"/>
            <w:tcBorders>
              <w:top w:val="single" w:sz="2" w:space="0" w:color="000000"/>
              <w:left w:val="single" w:sz="2" w:space="0" w:color="000000"/>
              <w:bottom w:val="single" w:sz="2" w:space="0" w:color="000000"/>
              <w:right w:val="single" w:sz="2" w:space="0" w:color="000000"/>
            </w:tcBorders>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 xml:space="preserve">                     Количество часов</w:t>
            </w:r>
          </w:p>
        </w:tc>
      </w:tr>
      <w:tr w:rsidR="006076C7" w:rsidTr="006076C7">
        <w:trPr>
          <w:trHeight w:val="23"/>
        </w:trPr>
        <w:tc>
          <w:tcPr>
            <w:tcW w:w="744" w:type="dxa"/>
            <w:vMerge/>
            <w:tcBorders>
              <w:top w:val="single" w:sz="2" w:space="0" w:color="000000"/>
              <w:left w:val="single" w:sz="2" w:space="0" w:color="000000"/>
              <w:bottom w:val="single" w:sz="2" w:space="0" w:color="000000"/>
              <w:right w:val="nil"/>
            </w:tcBorders>
            <w:vAlign w:val="center"/>
            <w:hideMark/>
          </w:tcPr>
          <w:p w:rsidR="006076C7" w:rsidRDefault="006076C7">
            <w:pPr>
              <w:spacing w:after="0" w:line="240" w:lineRule="auto"/>
              <w:rPr>
                <w:sz w:val="28"/>
                <w:szCs w:val="28"/>
                <w:lang w:eastAsia="ar-SA"/>
              </w:rPr>
            </w:pPr>
          </w:p>
        </w:tc>
        <w:tc>
          <w:tcPr>
            <w:tcW w:w="3728" w:type="dxa"/>
            <w:vMerge/>
            <w:tcBorders>
              <w:top w:val="single" w:sz="2" w:space="0" w:color="000000"/>
              <w:left w:val="single" w:sz="2" w:space="0" w:color="000000"/>
              <w:bottom w:val="single" w:sz="2" w:space="0" w:color="000000"/>
              <w:right w:val="nil"/>
            </w:tcBorders>
            <w:vAlign w:val="center"/>
            <w:hideMark/>
          </w:tcPr>
          <w:p w:rsidR="006076C7" w:rsidRDefault="006076C7">
            <w:pPr>
              <w:spacing w:after="0" w:line="240" w:lineRule="auto"/>
              <w:rPr>
                <w:sz w:val="28"/>
                <w:szCs w:val="28"/>
                <w:lang w:eastAsia="ar-SA"/>
              </w:rPr>
            </w:pPr>
          </w:p>
        </w:tc>
        <w:tc>
          <w:tcPr>
            <w:tcW w:w="1720"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jc w:val="center"/>
              <w:rPr>
                <w:sz w:val="28"/>
                <w:szCs w:val="28"/>
                <w:lang w:eastAsia="ar-SA"/>
              </w:rPr>
            </w:pPr>
            <w:r>
              <w:rPr>
                <w:szCs w:val="28"/>
              </w:rPr>
              <w:t>Теория</w:t>
            </w:r>
          </w:p>
        </w:tc>
        <w:tc>
          <w:tcPr>
            <w:tcW w:w="2007"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jc w:val="center"/>
              <w:rPr>
                <w:sz w:val="28"/>
                <w:szCs w:val="28"/>
                <w:lang w:eastAsia="ar-SA"/>
              </w:rPr>
            </w:pPr>
            <w:r>
              <w:rPr>
                <w:szCs w:val="28"/>
              </w:rPr>
              <w:t>Практика</w:t>
            </w:r>
          </w:p>
        </w:tc>
        <w:tc>
          <w:tcPr>
            <w:tcW w:w="1729" w:type="dxa"/>
            <w:tcBorders>
              <w:top w:val="nil"/>
              <w:left w:val="single" w:sz="2" w:space="0" w:color="000000"/>
              <w:bottom w:val="single" w:sz="2" w:space="0" w:color="000000"/>
              <w:right w:val="single" w:sz="2" w:space="0" w:color="000000"/>
            </w:tcBorders>
            <w:hideMark/>
          </w:tcPr>
          <w:p w:rsidR="006076C7" w:rsidRDefault="006076C7">
            <w:pPr>
              <w:suppressAutoHyphens/>
              <w:overflowPunct w:val="0"/>
              <w:autoSpaceDE w:val="0"/>
              <w:snapToGrid w:val="0"/>
              <w:spacing w:line="360" w:lineRule="auto"/>
              <w:jc w:val="center"/>
              <w:rPr>
                <w:b/>
                <w:sz w:val="28"/>
                <w:szCs w:val="28"/>
                <w:lang w:eastAsia="ar-SA"/>
              </w:rPr>
            </w:pPr>
            <w:r>
              <w:rPr>
                <w:b/>
                <w:szCs w:val="28"/>
              </w:rPr>
              <w:t>Итого</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1</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bCs/>
                <w:color w:val="000000"/>
                <w:sz w:val="28"/>
                <w:szCs w:val="28"/>
                <w:lang w:eastAsia="ar-SA"/>
              </w:rPr>
            </w:pPr>
            <w:r>
              <w:rPr>
                <w:bCs/>
                <w:color w:val="000000"/>
                <w:szCs w:val="28"/>
              </w:rPr>
              <w:t>Имя, отчество, семья, родословная человека</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4</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2</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6</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2</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bCs/>
                <w:color w:val="000000"/>
                <w:sz w:val="28"/>
                <w:szCs w:val="28"/>
                <w:lang w:eastAsia="ar-SA"/>
              </w:rPr>
            </w:pPr>
            <w:r>
              <w:rPr>
                <w:bCs/>
                <w:color w:val="000000"/>
                <w:szCs w:val="28"/>
              </w:rPr>
              <w:t>Отчий дом. Наша Родина – Россия</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12</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2</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14</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3</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bCs/>
                <w:color w:val="000000"/>
                <w:sz w:val="28"/>
                <w:szCs w:val="28"/>
                <w:lang w:eastAsia="ar-SA"/>
              </w:rPr>
            </w:pPr>
            <w:r>
              <w:rPr>
                <w:bCs/>
                <w:color w:val="000000"/>
                <w:szCs w:val="28"/>
              </w:rPr>
              <w:t>О том, что такое время и как его изучают</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6</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0</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6</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4</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Что изучает наука история</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4</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2</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6</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5</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История Древнего мира</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7</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8</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lastRenderedPageBreak/>
              <w:t>6</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История вещей. Занятия человека на земле</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17</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3</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20</w:t>
            </w:r>
          </w:p>
        </w:tc>
      </w:tr>
      <w:tr w:rsidR="006076C7" w:rsidTr="006076C7">
        <w:trPr>
          <w:trHeight w:val="23"/>
        </w:trPr>
        <w:tc>
          <w:tcPr>
            <w:tcW w:w="744"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left="-194" w:firstLine="194"/>
              <w:jc w:val="both"/>
              <w:rPr>
                <w:sz w:val="28"/>
                <w:szCs w:val="28"/>
                <w:lang w:eastAsia="ar-SA"/>
              </w:rPr>
            </w:pPr>
            <w:r>
              <w:rPr>
                <w:szCs w:val="28"/>
              </w:rPr>
              <w:t>7</w:t>
            </w:r>
          </w:p>
        </w:tc>
        <w:tc>
          <w:tcPr>
            <w:tcW w:w="3728" w:type="dxa"/>
            <w:tcBorders>
              <w:top w:val="nil"/>
              <w:left w:val="single" w:sz="2" w:space="0" w:color="000000"/>
              <w:bottom w:val="single" w:sz="2" w:space="0" w:color="000000"/>
              <w:right w:val="nil"/>
            </w:tcBorders>
            <w:hideMark/>
          </w:tcPr>
          <w:p w:rsidR="006076C7" w:rsidRDefault="006076C7">
            <w:pPr>
              <w:suppressAutoHyphens/>
              <w:overflowPunct w:val="0"/>
              <w:autoSpaceDE w:val="0"/>
              <w:snapToGrid w:val="0"/>
              <w:spacing w:line="360" w:lineRule="auto"/>
              <w:ind w:right="459"/>
              <w:rPr>
                <w:color w:val="000000"/>
                <w:sz w:val="28"/>
                <w:szCs w:val="28"/>
                <w:lang w:eastAsia="ar-SA"/>
              </w:rPr>
            </w:pPr>
            <w:r>
              <w:rPr>
                <w:color w:val="000000"/>
                <w:szCs w:val="28"/>
              </w:rPr>
              <w:t>Человек и общество</w:t>
            </w: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8</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0</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sz w:val="28"/>
                <w:szCs w:val="28"/>
                <w:lang w:eastAsia="ar-SA"/>
              </w:rPr>
            </w:pPr>
            <w:r>
              <w:rPr>
                <w:szCs w:val="28"/>
              </w:rPr>
              <w:t>8</w:t>
            </w:r>
          </w:p>
        </w:tc>
      </w:tr>
      <w:tr w:rsidR="006076C7" w:rsidTr="006076C7">
        <w:trPr>
          <w:trHeight w:val="23"/>
        </w:trPr>
        <w:tc>
          <w:tcPr>
            <w:tcW w:w="744" w:type="dxa"/>
            <w:tcBorders>
              <w:top w:val="nil"/>
              <w:left w:val="single" w:sz="2" w:space="0" w:color="000000"/>
              <w:bottom w:val="single" w:sz="2" w:space="0" w:color="000000"/>
              <w:right w:val="nil"/>
            </w:tcBorders>
          </w:tcPr>
          <w:p w:rsidR="006076C7" w:rsidRDefault="006076C7">
            <w:pPr>
              <w:suppressAutoHyphens/>
              <w:overflowPunct w:val="0"/>
              <w:autoSpaceDE w:val="0"/>
              <w:snapToGrid w:val="0"/>
              <w:spacing w:line="360" w:lineRule="auto"/>
              <w:ind w:left="-194" w:firstLine="194"/>
              <w:jc w:val="both"/>
              <w:rPr>
                <w:sz w:val="28"/>
                <w:szCs w:val="28"/>
                <w:lang w:eastAsia="ar-SA"/>
              </w:rPr>
            </w:pPr>
          </w:p>
        </w:tc>
        <w:tc>
          <w:tcPr>
            <w:tcW w:w="3728" w:type="dxa"/>
            <w:tcBorders>
              <w:top w:val="nil"/>
              <w:left w:val="single" w:sz="2" w:space="0" w:color="000000"/>
              <w:bottom w:val="single" w:sz="2" w:space="0" w:color="000000"/>
              <w:right w:val="nil"/>
            </w:tcBorders>
          </w:tcPr>
          <w:p w:rsidR="006076C7" w:rsidRDefault="006076C7">
            <w:pPr>
              <w:suppressAutoHyphens/>
              <w:overflowPunct w:val="0"/>
              <w:autoSpaceDE w:val="0"/>
              <w:snapToGrid w:val="0"/>
              <w:spacing w:line="360" w:lineRule="auto"/>
              <w:ind w:right="459"/>
              <w:rPr>
                <w:color w:val="000000"/>
                <w:sz w:val="28"/>
                <w:szCs w:val="28"/>
                <w:lang w:eastAsia="ar-SA"/>
              </w:rPr>
            </w:pPr>
          </w:p>
        </w:tc>
        <w:tc>
          <w:tcPr>
            <w:tcW w:w="1720"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59</w:t>
            </w:r>
          </w:p>
        </w:tc>
        <w:tc>
          <w:tcPr>
            <w:tcW w:w="2007" w:type="dxa"/>
            <w:tcBorders>
              <w:top w:val="nil"/>
              <w:left w:val="single" w:sz="2" w:space="0" w:color="000000"/>
              <w:bottom w:val="single" w:sz="2" w:space="0" w:color="000000"/>
              <w:right w:val="nil"/>
            </w:tcBorders>
            <w:shd w:val="clear" w:color="auto" w:fill="FFFFFF"/>
            <w:hideMark/>
          </w:tcPr>
          <w:p w:rsidR="006076C7" w:rsidRDefault="006076C7">
            <w:pPr>
              <w:suppressAutoHyphens/>
              <w:overflowPunct w:val="0"/>
              <w:autoSpaceDE w:val="0"/>
              <w:snapToGrid w:val="0"/>
              <w:spacing w:line="360" w:lineRule="auto"/>
              <w:ind w:firstLine="709"/>
              <w:jc w:val="both"/>
              <w:rPr>
                <w:sz w:val="28"/>
                <w:szCs w:val="28"/>
                <w:lang w:eastAsia="ar-SA"/>
              </w:rPr>
            </w:pPr>
            <w:r>
              <w:rPr>
                <w:szCs w:val="28"/>
              </w:rPr>
              <w:t>10</w:t>
            </w:r>
          </w:p>
        </w:tc>
        <w:tc>
          <w:tcPr>
            <w:tcW w:w="1729" w:type="dxa"/>
            <w:tcBorders>
              <w:top w:val="nil"/>
              <w:left w:val="single" w:sz="2" w:space="0" w:color="000000"/>
              <w:bottom w:val="single" w:sz="2" w:space="0" w:color="000000"/>
              <w:right w:val="single" w:sz="2" w:space="0" w:color="000000"/>
            </w:tcBorders>
            <w:shd w:val="clear" w:color="auto" w:fill="FFFFFF"/>
            <w:hideMark/>
          </w:tcPr>
          <w:p w:rsidR="006076C7" w:rsidRDefault="006076C7">
            <w:pPr>
              <w:suppressAutoHyphens/>
              <w:overflowPunct w:val="0"/>
              <w:autoSpaceDE w:val="0"/>
              <w:snapToGrid w:val="0"/>
              <w:spacing w:line="360" w:lineRule="auto"/>
              <w:jc w:val="center"/>
              <w:rPr>
                <w:b/>
                <w:bCs/>
                <w:sz w:val="28"/>
                <w:szCs w:val="28"/>
                <w:lang w:eastAsia="ar-SA"/>
              </w:rPr>
            </w:pPr>
            <w:r>
              <w:rPr>
                <w:b/>
                <w:bCs/>
                <w:szCs w:val="28"/>
              </w:rPr>
              <w:t>68</w:t>
            </w:r>
          </w:p>
        </w:tc>
      </w:tr>
    </w:tbl>
    <w:p w:rsidR="006076C7" w:rsidRDefault="006076C7" w:rsidP="006076C7">
      <w:pPr>
        <w:spacing w:line="360" w:lineRule="auto"/>
        <w:jc w:val="center"/>
        <w:rPr>
          <w:sz w:val="28"/>
          <w:szCs w:val="20"/>
          <w:lang w:eastAsia="ar-SA"/>
        </w:rPr>
      </w:pPr>
    </w:p>
    <w:p w:rsidR="006076C7" w:rsidRDefault="006076C7" w:rsidP="006076C7"/>
    <w:p w:rsidR="006076C7" w:rsidRDefault="006076C7" w:rsidP="006076C7">
      <w:pPr>
        <w:spacing w:line="360" w:lineRule="auto"/>
        <w:jc w:val="center"/>
        <w:rPr>
          <w:sz w:val="28"/>
          <w:szCs w:val="20"/>
          <w:lang w:eastAsia="ar-SA"/>
        </w:rPr>
      </w:pPr>
    </w:p>
    <w:p w:rsidR="006076C7" w:rsidRDefault="006076C7" w:rsidP="006076C7"/>
    <w:p w:rsidR="006076C7" w:rsidRDefault="006076C7" w:rsidP="006076C7">
      <w:pPr>
        <w:spacing w:line="360" w:lineRule="auto"/>
        <w:jc w:val="both"/>
        <w:rPr>
          <w:b/>
          <w:bCs/>
          <w:szCs w:val="28"/>
        </w:rPr>
      </w:pPr>
    </w:p>
    <w:p w:rsidR="006076C7" w:rsidRDefault="006076C7" w:rsidP="006076C7">
      <w:pPr>
        <w:spacing w:line="360" w:lineRule="auto"/>
        <w:ind w:firstLine="360"/>
        <w:jc w:val="center"/>
        <w:rPr>
          <w:b/>
          <w:szCs w:val="28"/>
        </w:rPr>
      </w:pPr>
      <w:r>
        <w:rPr>
          <w:b/>
          <w:szCs w:val="28"/>
        </w:rPr>
        <w:t>Литература</w:t>
      </w:r>
    </w:p>
    <w:p w:rsidR="006076C7" w:rsidRDefault="006076C7" w:rsidP="006076C7">
      <w:pPr>
        <w:numPr>
          <w:ilvl w:val="0"/>
          <w:numId w:val="4"/>
        </w:numPr>
        <w:suppressAutoHyphens/>
        <w:overflowPunct w:val="0"/>
        <w:autoSpaceDE w:val="0"/>
        <w:spacing w:after="0" w:line="360" w:lineRule="auto"/>
        <w:jc w:val="both"/>
        <w:rPr>
          <w:szCs w:val="28"/>
        </w:rPr>
      </w:pPr>
      <w:r>
        <w:rPr>
          <w:szCs w:val="28"/>
        </w:rPr>
        <w:t>Программа специальных (коррекционных) общеобразовательных учреждений 8 вида. Мир истори</w:t>
      </w:r>
      <w:proofErr w:type="gramStart"/>
      <w:r>
        <w:rPr>
          <w:szCs w:val="28"/>
        </w:rPr>
        <w:t>и(</w:t>
      </w:r>
      <w:proofErr w:type="gramEnd"/>
      <w:r>
        <w:rPr>
          <w:szCs w:val="28"/>
        </w:rPr>
        <w:t xml:space="preserve"> пропедевтика). / Авт. И.М </w:t>
      </w:r>
      <w:proofErr w:type="spellStart"/>
      <w:r>
        <w:rPr>
          <w:szCs w:val="28"/>
        </w:rPr>
        <w:t>Бгажнокова</w:t>
      </w:r>
      <w:proofErr w:type="spellEnd"/>
      <w:r>
        <w:rPr>
          <w:szCs w:val="28"/>
        </w:rPr>
        <w:t>. - М., 2014</w:t>
      </w:r>
    </w:p>
    <w:p w:rsidR="006076C7" w:rsidRDefault="006076C7" w:rsidP="006076C7">
      <w:pPr>
        <w:numPr>
          <w:ilvl w:val="0"/>
          <w:numId w:val="4"/>
        </w:numPr>
        <w:suppressAutoHyphens/>
        <w:overflowPunct w:val="0"/>
        <w:autoSpaceDE w:val="0"/>
        <w:spacing w:after="0" w:line="360" w:lineRule="auto"/>
        <w:jc w:val="both"/>
        <w:rPr>
          <w:szCs w:val="28"/>
        </w:rPr>
      </w:pPr>
      <w:r>
        <w:rPr>
          <w:szCs w:val="28"/>
        </w:rPr>
        <w:t xml:space="preserve">Мир истории: Учебник.  Специальная (коррекционная) общеобразовательная школа 8 вид. / Авт.: </w:t>
      </w:r>
      <w:proofErr w:type="spellStart"/>
      <w:r>
        <w:rPr>
          <w:szCs w:val="28"/>
        </w:rPr>
        <w:t>И.М.Бгажнокова</w:t>
      </w:r>
      <w:proofErr w:type="spellEnd"/>
      <w:r>
        <w:rPr>
          <w:szCs w:val="28"/>
        </w:rPr>
        <w:t>. – М., 2014.</w:t>
      </w:r>
    </w:p>
    <w:p w:rsidR="006076C7" w:rsidRDefault="006076C7" w:rsidP="006076C7">
      <w:pPr>
        <w:numPr>
          <w:ilvl w:val="0"/>
          <w:numId w:val="4"/>
        </w:numPr>
        <w:suppressAutoHyphens/>
        <w:overflowPunct w:val="0"/>
        <w:autoSpaceDE w:val="0"/>
        <w:spacing w:after="0" w:line="360" w:lineRule="auto"/>
        <w:jc w:val="both"/>
        <w:rPr>
          <w:szCs w:val="28"/>
        </w:rPr>
      </w:pPr>
      <w:r>
        <w:rPr>
          <w:szCs w:val="28"/>
        </w:rPr>
        <w:t>Ильин В.А. Наша победа. – М., 2009.</w:t>
      </w:r>
    </w:p>
    <w:p w:rsidR="006076C7" w:rsidRDefault="006076C7" w:rsidP="006076C7">
      <w:pPr>
        <w:numPr>
          <w:ilvl w:val="0"/>
          <w:numId w:val="4"/>
        </w:numPr>
        <w:suppressAutoHyphens/>
        <w:overflowPunct w:val="0"/>
        <w:autoSpaceDE w:val="0"/>
        <w:spacing w:after="0" w:line="360" w:lineRule="auto"/>
        <w:jc w:val="both"/>
        <w:rPr>
          <w:szCs w:val="20"/>
        </w:rPr>
      </w:pPr>
      <w:r>
        <w:rPr>
          <w:szCs w:val="28"/>
        </w:rPr>
        <w:t>Артемов В.В. О Битве Куликовой. – М., 2009.</w:t>
      </w:r>
    </w:p>
    <w:p w:rsidR="006076C7" w:rsidRDefault="006076C7" w:rsidP="006076C7"/>
    <w:p w:rsidR="006076C7" w:rsidRDefault="006076C7" w:rsidP="006076C7"/>
    <w:p w:rsidR="006076C7" w:rsidRDefault="006076C7" w:rsidP="006076C7">
      <w:pPr>
        <w:spacing w:line="360" w:lineRule="auto"/>
        <w:jc w:val="both"/>
        <w:rPr>
          <w:b/>
          <w:bCs/>
          <w:szCs w:val="28"/>
        </w:rPr>
      </w:pPr>
    </w:p>
    <w:p w:rsidR="006076C7" w:rsidRDefault="006076C7" w:rsidP="006076C7">
      <w:pPr>
        <w:spacing w:line="360" w:lineRule="auto"/>
        <w:jc w:val="both"/>
        <w:rPr>
          <w:b/>
          <w:bCs/>
          <w:szCs w:val="28"/>
        </w:rPr>
      </w:pPr>
    </w:p>
    <w:p w:rsidR="006076C7" w:rsidRDefault="006076C7" w:rsidP="006076C7">
      <w:pPr>
        <w:spacing w:line="360" w:lineRule="auto"/>
        <w:ind w:firstLine="284"/>
        <w:jc w:val="both"/>
        <w:rPr>
          <w:szCs w:val="20"/>
        </w:rPr>
      </w:pPr>
    </w:p>
    <w:p w:rsidR="00DF4B5C" w:rsidRDefault="00DF4B5C"/>
    <w:sectPr w:rsidR="00DF4B5C" w:rsidSect="006076C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360" w:hanging="360"/>
      </w:pPr>
      <w:rPr>
        <w:rFonts w:ascii="Symbol" w:hAnsi="Symbol" w:cs="Symbol"/>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ascii="Symbol" w:hAnsi="Symbol" w:cs="Symbol"/>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Symbol" w:hAnsi="Symbol" w:cs="Symbol"/>
      </w:rPr>
    </w:lvl>
    <w:lvl w:ilvl="5">
      <w:start w:val="1"/>
      <w:numFmt w:val="decimal"/>
      <w:lvlText w:val="%6."/>
      <w:lvlJc w:val="left"/>
      <w:pPr>
        <w:tabs>
          <w:tab w:val="num" w:pos="2520"/>
        </w:tabs>
        <w:ind w:left="2520" w:hanging="360"/>
      </w:pPr>
      <w:rPr>
        <w:rFonts w:ascii="Symbol" w:hAnsi="Symbol" w:cs="Symbol"/>
      </w:r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Symbol" w:hAnsi="Symbol" w:cs="Symbol"/>
      </w:rPr>
    </w:lvl>
    <w:lvl w:ilvl="8">
      <w:start w:val="1"/>
      <w:numFmt w:val="decimal"/>
      <w:lvlText w:val="%9."/>
      <w:lvlJc w:val="left"/>
      <w:pPr>
        <w:tabs>
          <w:tab w:val="num" w:pos="3600"/>
        </w:tabs>
        <w:ind w:left="3600" w:hanging="360"/>
      </w:pPr>
      <w:rPr>
        <w:rFonts w:ascii="Symbol" w:hAnsi="Symbol" w:cs="Symbol"/>
      </w:rPr>
    </w:lvl>
  </w:abstractNum>
  <w:abstractNum w:abstractNumId="2">
    <w:nsid w:val="00000005"/>
    <w:multiLevelType w:val="singleLevel"/>
    <w:tmpl w:val="00000005"/>
    <w:name w:val="WW8Num5"/>
    <w:lvl w:ilvl="0">
      <w:start w:val="1"/>
      <w:numFmt w:val="decimal"/>
      <w:lvlText w:val="%1."/>
      <w:lvlJc w:val="left"/>
      <w:pPr>
        <w:tabs>
          <w:tab w:val="num" w:pos="0"/>
        </w:tabs>
        <w:ind w:left="1080" w:hanging="360"/>
      </w:pPr>
    </w:lvl>
  </w:abstractNum>
  <w:abstractNum w:abstractNumId="3">
    <w:nsid w:val="00DC14C0"/>
    <w:multiLevelType w:val="hybridMultilevel"/>
    <w:tmpl w:val="1E702406"/>
    <w:lvl w:ilvl="0" w:tplc="E528B2D4">
      <w:start w:val="1"/>
      <w:numFmt w:val="decimal"/>
      <w:lvlText w:val="%1."/>
      <w:lvlJc w:val="left"/>
      <w:pPr>
        <w:ind w:left="924" w:hanging="5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6076C7"/>
    <w:rsid w:val="006076C7"/>
    <w:rsid w:val="006D720D"/>
    <w:rsid w:val="00C34B4C"/>
    <w:rsid w:val="00DF4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6C7"/>
    <w:pPr>
      <w:ind w:left="720"/>
      <w:contextualSpacing/>
    </w:pPr>
  </w:style>
  <w:style w:type="paragraph" w:customStyle="1" w:styleId="21">
    <w:name w:val="Маркированный список 21"/>
    <w:basedOn w:val="a"/>
    <w:rsid w:val="006076C7"/>
    <w:pPr>
      <w:tabs>
        <w:tab w:val="num" w:pos="0"/>
      </w:tabs>
      <w:suppressAutoHyphens/>
      <w:overflowPunct w:val="0"/>
      <w:autoSpaceDE w:val="0"/>
      <w:spacing w:after="0" w:line="240" w:lineRule="auto"/>
      <w:ind w:left="1080" w:hanging="360"/>
    </w:pPr>
    <w:rPr>
      <w:rFonts w:ascii="Times New Roman" w:eastAsia="Times New Roman" w:hAnsi="Times New Roman" w:cs="Times New Roman"/>
      <w:sz w:val="28"/>
      <w:szCs w:val="20"/>
      <w:lang w:eastAsia="ar-SA"/>
    </w:rPr>
  </w:style>
  <w:style w:type="character" w:customStyle="1" w:styleId="dash041e005f0431005f044b005f0447005f043d005f044b005f0439005f005fchar1char1">
    <w:name w:val="dash041e_005f0431_005f044b_005f0447_005f043d_005f044b_005f0439_005f_005fchar1__char1"/>
    <w:rsid w:val="006076C7"/>
    <w:rPr>
      <w:rFonts w:ascii="Times New Roman" w:hAnsi="Times New Roman" w:cs="Times New Roman" w:hint="default"/>
      <w:strike w:val="0"/>
      <w:dstrike w:val="0"/>
      <w:sz w:val="24"/>
      <w:szCs w:val="24"/>
      <w:u w:val="none"/>
      <w:effect w:val="none"/>
    </w:rPr>
  </w:style>
  <w:style w:type="paragraph" w:styleId="a4">
    <w:name w:val="Balloon Text"/>
    <w:basedOn w:val="a"/>
    <w:link w:val="a5"/>
    <w:uiPriority w:val="99"/>
    <w:semiHidden/>
    <w:unhideWhenUsed/>
    <w:rsid w:val="006D72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72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4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3443</Words>
  <Characters>19629</Characters>
  <Application>Microsoft Office Word</Application>
  <DocSecurity>0</DocSecurity>
  <Lines>163</Lines>
  <Paragraphs>46</Paragraphs>
  <ScaleCrop>false</ScaleCrop>
  <Company>Reanimator Extreme Edition</Company>
  <LinksUpToDate>false</LinksUpToDate>
  <CharactersWithSpaces>23026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79504628281</dc:creator>
  <cp:keywords/>
  <dc:description/>
  <cp:lastModifiedBy>79504628281</cp:lastModifiedBy>
  <cp:revision>4</cp:revision>
  <dcterms:created xsi:type="dcterms:W3CDTF">2024-10-31T06:53:00Z</dcterms:created>
  <dcterms:modified xsi:type="dcterms:W3CDTF">2024-10-31T08:12:00Z</dcterms:modified>
</cp:coreProperties>
</file>