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15" w:rsidRDefault="000B0A15" w:rsidP="000B0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:rsidR="000B0A15" w:rsidRDefault="000B0A15" w:rsidP="000B0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«Посадская общеобразовательная школа-интернат для обучающихся </w:t>
      </w:r>
    </w:p>
    <w:p w:rsidR="000B0A15" w:rsidRDefault="000B0A15" w:rsidP="000B0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ограниченными возможностями здоровья»</w:t>
      </w:r>
    </w:p>
    <w:p w:rsidR="000B0A15" w:rsidRDefault="000B0A15" w:rsidP="000B0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0A15" w:rsidRDefault="000B0A15" w:rsidP="005175F8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C2DE0" w:rsidRPr="0030009D" w:rsidRDefault="001C2DE0" w:rsidP="001C2DE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48"/>
          <w:szCs w:val="48"/>
        </w:rPr>
      </w:pPr>
    </w:p>
    <w:p w:rsidR="0030009D" w:rsidRPr="0030009D" w:rsidRDefault="0030009D" w:rsidP="00AD5675">
      <w:pPr>
        <w:shd w:val="clear" w:color="auto" w:fill="FFFFFF"/>
        <w:spacing w:after="240"/>
        <w:jc w:val="center"/>
        <w:rPr>
          <w:rFonts w:ascii="Times New Roman" w:hAnsi="Times New Roman" w:cs="Times New Roman"/>
          <w:color w:val="666666"/>
          <w:sz w:val="48"/>
          <w:szCs w:val="48"/>
        </w:rPr>
      </w:pPr>
      <w:r w:rsidRPr="0030009D">
        <w:rPr>
          <w:rFonts w:eastAsia="Times New Roman" w:cs="Times New Roman"/>
          <w:kern w:val="36"/>
          <w:sz w:val="48"/>
          <w:szCs w:val="48"/>
          <w:lang w:eastAsia="ru-RU"/>
        </w:rPr>
        <w:t>Использование</w:t>
      </w:r>
      <w:r w:rsidR="00173E31">
        <w:rPr>
          <w:rFonts w:eastAsia="Times New Roman" w:cs="Times New Roman"/>
          <w:kern w:val="36"/>
          <w:sz w:val="48"/>
          <w:szCs w:val="48"/>
          <w:lang w:eastAsia="ru-RU"/>
        </w:rPr>
        <w:t xml:space="preserve"> технологии коллажа как средство</w:t>
      </w:r>
      <w:r w:rsidRPr="0030009D">
        <w:rPr>
          <w:rFonts w:eastAsia="Times New Roman" w:cs="Times New Roman"/>
          <w:kern w:val="36"/>
          <w:sz w:val="48"/>
          <w:szCs w:val="48"/>
          <w:lang w:eastAsia="ru-RU"/>
        </w:rPr>
        <w:t xml:space="preserve"> обучения и воспитания</w:t>
      </w:r>
    </w:p>
    <w:p w:rsidR="001C2DE0" w:rsidRPr="00FD4682" w:rsidRDefault="001C2DE0" w:rsidP="001C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1C2DE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119A3" w:rsidRDefault="009119A3" w:rsidP="00911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материал </w:t>
      </w:r>
    </w:p>
    <w:p w:rsidR="009119A3" w:rsidRDefault="001C2DE0" w:rsidP="00911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учитель</w:t>
      </w:r>
      <w:r w:rsidR="009119A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9119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009D" w:rsidRDefault="001C2DE0" w:rsidP="00911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Нахратова Ольга Яковлевна</w:t>
      </w:r>
    </w:p>
    <w:p w:rsidR="009119A3" w:rsidRDefault="009119A3" w:rsidP="00911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19A3" w:rsidRPr="009119A3" w:rsidRDefault="009119A3" w:rsidP="009119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035E" w:rsidRPr="009119A3" w:rsidRDefault="00CA035E" w:rsidP="009119A3">
      <w:pPr>
        <w:pStyle w:val="a4"/>
        <w:spacing w:after="0"/>
        <w:ind w:firstLine="708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lastRenderedPageBreak/>
        <w:t xml:space="preserve">Внутренний мир ребёнка с проблемами в развитии сложен и многообразен. Как помочь таким детям увидеть, услышать, почувствовать все многообразие окружающей среды, познать своё “Я”, раскрыть его и войти в мир взрослых, полноценно существовать и взаимодействовать в нем, развивать себя и в то же время заботиться о своём здоровье. </w:t>
      </w:r>
    </w:p>
    <w:p w:rsidR="00CA035E" w:rsidRPr="009119A3" w:rsidRDefault="00173E31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b/>
          <w:color w:val="auto"/>
          <w:sz w:val="28"/>
          <w:szCs w:val="28"/>
        </w:rPr>
        <w:t>2 слайд</w:t>
      </w:r>
      <w:r w:rsidRPr="009119A3">
        <w:rPr>
          <w:rFonts w:cs="Times New Roman"/>
          <w:color w:val="auto"/>
          <w:sz w:val="28"/>
          <w:szCs w:val="28"/>
        </w:rPr>
        <w:t xml:space="preserve"> </w:t>
      </w:r>
      <w:r w:rsidR="00CA035E" w:rsidRPr="009119A3">
        <w:rPr>
          <w:rFonts w:cs="Times New Roman"/>
          <w:color w:val="auto"/>
          <w:sz w:val="28"/>
          <w:szCs w:val="28"/>
        </w:rPr>
        <w:t xml:space="preserve">Задачи учителя: </w:t>
      </w:r>
      <w:r w:rsidR="00CA035E" w:rsidRPr="009119A3">
        <w:rPr>
          <w:rFonts w:eastAsia="Times New Roman" w:cs="Times New Roman"/>
          <w:color w:val="auto"/>
          <w:sz w:val="28"/>
          <w:szCs w:val="28"/>
        </w:rPr>
        <w:t xml:space="preserve">помочь сохранить психологическое здоровье в процессе изменения внутреннего мира; </w:t>
      </w:r>
      <w:r w:rsidR="00CA035E" w:rsidRPr="009119A3">
        <w:rPr>
          <w:rFonts w:cs="Times New Roman"/>
          <w:color w:val="auto"/>
          <w:sz w:val="28"/>
          <w:szCs w:val="28"/>
        </w:rPr>
        <w:t xml:space="preserve">развить творческие способности; </w:t>
      </w:r>
      <w:r w:rsidR="00CA035E" w:rsidRPr="009119A3">
        <w:rPr>
          <w:rFonts w:eastAsia="Times New Roman" w:cs="Times New Roman"/>
          <w:color w:val="auto"/>
          <w:sz w:val="28"/>
          <w:szCs w:val="28"/>
        </w:rPr>
        <w:t>сохранить познавательные интересы; преодолеть негативные предст</w:t>
      </w:r>
      <w:r w:rsidR="00CA035E" w:rsidRPr="009119A3">
        <w:rPr>
          <w:rFonts w:cs="Times New Roman"/>
          <w:color w:val="auto"/>
          <w:sz w:val="28"/>
          <w:szCs w:val="28"/>
        </w:rPr>
        <w:t xml:space="preserve">авления о собственной </w:t>
      </w:r>
      <w:r w:rsidR="005055DC" w:rsidRPr="009119A3">
        <w:rPr>
          <w:rFonts w:cs="Times New Roman"/>
          <w:color w:val="auto"/>
          <w:sz w:val="28"/>
          <w:szCs w:val="28"/>
        </w:rPr>
        <w:t xml:space="preserve">личности, </w:t>
      </w:r>
      <w:r w:rsidR="005055DC" w:rsidRPr="009119A3">
        <w:rPr>
          <w:rFonts w:eastAsia="Times New Roman" w:cs="Times New Roman"/>
          <w:color w:val="auto"/>
          <w:sz w:val="28"/>
          <w:szCs w:val="28"/>
        </w:rPr>
        <w:t>решение</w:t>
      </w:r>
      <w:r w:rsidR="00CA035E" w:rsidRPr="009119A3">
        <w:rPr>
          <w:rFonts w:cs="Times New Roman"/>
          <w:color w:val="auto"/>
          <w:sz w:val="28"/>
          <w:szCs w:val="28"/>
        </w:rPr>
        <w:t xml:space="preserve"> некоторых образовательных</w:t>
      </w:r>
      <w:r w:rsidR="00CA035E" w:rsidRPr="009119A3">
        <w:rPr>
          <w:rFonts w:eastAsia="Times New Roman" w:cs="Times New Roman"/>
          <w:color w:val="auto"/>
          <w:sz w:val="28"/>
          <w:szCs w:val="28"/>
        </w:rPr>
        <w:t xml:space="preserve"> задач (развитие </w:t>
      </w:r>
      <w:r w:rsidR="005055DC" w:rsidRPr="009119A3">
        <w:rPr>
          <w:rFonts w:eastAsia="Times New Roman" w:cs="Times New Roman"/>
          <w:color w:val="auto"/>
          <w:sz w:val="28"/>
          <w:szCs w:val="28"/>
        </w:rPr>
        <w:t>моторики, речи</w:t>
      </w:r>
      <w:r w:rsidR="00CA035E" w:rsidRPr="009119A3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5055DC" w:rsidRPr="009119A3">
        <w:rPr>
          <w:rFonts w:eastAsia="Times New Roman" w:cs="Times New Roman"/>
          <w:color w:val="auto"/>
          <w:sz w:val="28"/>
          <w:szCs w:val="28"/>
        </w:rPr>
        <w:t>интеллекта,</w:t>
      </w:r>
      <w:r w:rsidR="005055DC" w:rsidRPr="009119A3">
        <w:rPr>
          <w:rFonts w:cs="Times New Roman"/>
          <w:color w:val="auto"/>
          <w:sz w:val="28"/>
          <w:szCs w:val="28"/>
        </w:rPr>
        <w:t xml:space="preserve"> </w:t>
      </w:r>
      <w:r w:rsidR="005055DC" w:rsidRPr="009119A3">
        <w:rPr>
          <w:rFonts w:eastAsia="Times New Roman" w:cs="Times New Roman"/>
          <w:color w:val="auto"/>
          <w:sz w:val="28"/>
          <w:szCs w:val="28"/>
        </w:rPr>
        <w:t>повышает</w:t>
      </w:r>
      <w:r w:rsidR="00CA035E" w:rsidRPr="009119A3">
        <w:rPr>
          <w:rFonts w:cs="Times New Roman"/>
          <w:color w:val="auto"/>
          <w:sz w:val="28"/>
          <w:szCs w:val="28"/>
        </w:rPr>
        <w:t xml:space="preserve"> мотивацию обучения, позволяет познавать себя и окружающий мир, </w:t>
      </w:r>
      <w:r w:rsidR="00CA035E" w:rsidRPr="009119A3">
        <w:rPr>
          <w:rFonts w:eastAsia="Times New Roman" w:cs="Times New Roman"/>
          <w:color w:val="auto"/>
          <w:sz w:val="28"/>
          <w:szCs w:val="28"/>
        </w:rPr>
        <w:t xml:space="preserve">и т.д.) </w:t>
      </w:r>
    </w:p>
    <w:p w:rsidR="00CA035E" w:rsidRPr="009119A3" w:rsidRDefault="00CA035E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</w:t>
      </w:r>
      <w:r w:rsidR="002F253C" w:rsidRPr="009119A3">
        <w:rPr>
          <w:rFonts w:cs="Times New Roman"/>
          <w:color w:val="auto"/>
          <w:sz w:val="28"/>
          <w:szCs w:val="28"/>
        </w:rPr>
        <w:t xml:space="preserve"> </w:t>
      </w:r>
      <w:r w:rsidRPr="009119A3">
        <w:rPr>
          <w:rFonts w:cs="Times New Roman"/>
          <w:color w:val="auto"/>
          <w:sz w:val="28"/>
          <w:szCs w:val="28"/>
        </w:rPr>
        <w:t>Я решила, ч</w:t>
      </w:r>
      <w:r w:rsidR="002F253C" w:rsidRPr="009119A3">
        <w:rPr>
          <w:rFonts w:cs="Times New Roman"/>
          <w:color w:val="auto"/>
          <w:sz w:val="28"/>
          <w:szCs w:val="28"/>
        </w:rPr>
        <w:t xml:space="preserve">то необходимо </w:t>
      </w:r>
      <w:r w:rsidR="00173E31" w:rsidRPr="009119A3">
        <w:rPr>
          <w:rFonts w:cs="Times New Roman"/>
          <w:color w:val="auto"/>
          <w:sz w:val="28"/>
          <w:szCs w:val="28"/>
        </w:rPr>
        <w:t>использовать технологии</w:t>
      </w:r>
      <w:r w:rsidRPr="009119A3">
        <w:rPr>
          <w:rFonts w:cs="Times New Roman"/>
          <w:color w:val="auto"/>
          <w:sz w:val="28"/>
          <w:szCs w:val="28"/>
        </w:rPr>
        <w:t xml:space="preserve">, одновременно обеспечивающие познавательное развитие детей. Такой технологией, несущей особые коррекционные и развивающие возможности, </w:t>
      </w:r>
      <w:r w:rsidR="005055DC" w:rsidRPr="009119A3">
        <w:rPr>
          <w:rFonts w:cs="Times New Roman"/>
          <w:color w:val="auto"/>
          <w:sz w:val="28"/>
          <w:szCs w:val="28"/>
        </w:rPr>
        <w:t>на мой</w:t>
      </w:r>
      <w:r w:rsidRPr="009119A3">
        <w:rPr>
          <w:rFonts w:cs="Times New Roman"/>
          <w:color w:val="auto"/>
          <w:sz w:val="28"/>
          <w:szCs w:val="28"/>
        </w:rPr>
        <w:t xml:space="preserve"> взгляд, является арт-терапия. Одно из направлений является коллаж</w:t>
      </w:r>
      <w:r w:rsidR="002F253C" w:rsidRPr="009119A3">
        <w:rPr>
          <w:rFonts w:cs="Times New Roman"/>
          <w:color w:val="auto"/>
          <w:sz w:val="28"/>
          <w:szCs w:val="28"/>
        </w:rPr>
        <w:t>.</w:t>
      </w:r>
    </w:p>
    <w:p w:rsidR="00113D07" w:rsidRPr="009119A3" w:rsidRDefault="00CA035E" w:rsidP="009119A3">
      <w:pPr>
        <w:pStyle w:val="a4"/>
        <w:spacing w:after="0"/>
        <w:ind w:firstLine="708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>Коллаж я использую во внеурочной деятельности и на уроках.</w:t>
      </w:r>
      <w:r w:rsidR="002F253C" w:rsidRPr="009119A3">
        <w:rPr>
          <w:rFonts w:cs="Times New Roman"/>
          <w:color w:val="auto"/>
          <w:sz w:val="28"/>
          <w:szCs w:val="28"/>
        </w:rPr>
        <w:t xml:space="preserve"> Уже несколько</w:t>
      </w:r>
      <w:r w:rsidR="000E27B2" w:rsidRPr="009119A3">
        <w:rPr>
          <w:rFonts w:cs="Times New Roman"/>
          <w:color w:val="auto"/>
          <w:sz w:val="28"/>
          <w:szCs w:val="28"/>
        </w:rPr>
        <w:t xml:space="preserve"> лет.</w:t>
      </w:r>
    </w:p>
    <w:p w:rsidR="0090661F" w:rsidRPr="009119A3" w:rsidRDefault="005055DC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00F5" w:rsidRPr="009119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 </w:t>
      </w:r>
      <w:r w:rsidR="009119A3" w:rsidRPr="009119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</w:t>
      </w:r>
      <w:r w:rsidR="009119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9119A3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Коллаж</w:t>
      </w:r>
      <w:r w:rsidR="00113D07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</w:t>
      </w:r>
      <w:r w:rsidR="00113D07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свободное творчество. Этот вид работы развивает у школьников смекалку, внимательность, изобретательность, умение логично и образно мыслить, комбинировать. И конечно </w:t>
      </w:r>
      <w:r w:rsidR="00173E31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же, не оставляет равнодушным ни одного </w:t>
      </w:r>
      <w:r w:rsidR="00113D07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ученика.</w:t>
      </w:r>
      <w:r w:rsidR="00113D07" w:rsidRPr="009119A3">
        <w:rPr>
          <w:rFonts w:ascii="Times New Roman" w:hAnsi="Times New Roman" w:cs="Times New Roman"/>
          <w:sz w:val="28"/>
          <w:szCs w:val="28"/>
        </w:rPr>
        <w:br/>
      </w:r>
      <w:r w:rsidR="00113D07" w:rsidRPr="009119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</w:t>
      </w:r>
      <w:r w:rsidR="002F253C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>Мои обучающиеся</w:t>
      </w:r>
      <w:r w:rsidR="00113D07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используют при создании коллажей вырезки из газет, журналов: фотографии, надписи, отдельные буквы; собственные рисунки и надписи; графические эскизы; схемы</w:t>
      </w:r>
      <w:r w:rsidR="00173E31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>; цветную бумагу и т.д</w:t>
      </w:r>
      <w:r w:rsidR="00113D07" w:rsidRPr="009119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3D07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61F" w:rsidRPr="009119A3" w:rsidRDefault="00576837" w:rsidP="009119A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9119A3">
        <w:rPr>
          <w:sz w:val="28"/>
          <w:szCs w:val="28"/>
        </w:rPr>
        <w:tab/>
      </w:r>
      <w:r w:rsidR="0090661F" w:rsidRPr="009119A3">
        <w:rPr>
          <w:sz w:val="28"/>
          <w:szCs w:val="28"/>
        </w:rPr>
        <w:t xml:space="preserve"> </w:t>
      </w:r>
      <w:r w:rsidR="00113D07" w:rsidRPr="009119A3">
        <w:rPr>
          <w:sz w:val="28"/>
          <w:szCs w:val="28"/>
        </w:rPr>
        <w:t xml:space="preserve">Я хочу поделиться своей идеей, своими наработками, которыми я пользуюсь при работе со своим классом. </w:t>
      </w:r>
    </w:p>
    <w:p w:rsidR="00113D07" w:rsidRPr="009119A3" w:rsidRDefault="00113D07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плана урока учитель набирает необходимый теоретический материал, задания и упражнения. Затем перед учителем встает проблема, в какой форме подать это детям для лучшего усвоения материала, для обеспечения оптимальной нагрузки учащихся на уроке, для поддержания интереса детей к предмету.</w:t>
      </w:r>
    </w:p>
    <w:p w:rsidR="00113D07" w:rsidRPr="009119A3" w:rsidRDefault="00113D07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коллаж – это наклеивание на лист бумаги картинок определенной тематики. Т. е, составление коллажа </w:t>
      </w:r>
      <w:r w:rsidR="005055DC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иллюстративно-графическая организация изученного материала.</w:t>
      </w:r>
    </w:p>
    <w:p w:rsidR="00113D07" w:rsidRPr="009119A3" w:rsidRDefault="00113D07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составления коллажа можно применять как при изучении нового материала, так и при закреплении, повторении, обобщении пройденного материала.</w:t>
      </w:r>
    </w:p>
    <w:p w:rsidR="00113D07" w:rsidRPr="009119A3" w:rsidRDefault="00696EC6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слайд</w:t>
      </w: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D07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работы над коллажом может быть индивидуальной, групповой и фронтальной. Фронтальную форму работы я использовала при изучении нового материала, т. е. я руководила полностью процессом составления коллажа и вместе с детьми составляла коллаж на доске. А вот индивидуальную и групповую формы применяла при закреплении, повторении, обобщении пройденного материала. При таких формах работы я просто направляла работу детей в нужное русло.</w:t>
      </w:r>
    </w:p>
    <w:p w:rsidR="00113D07" w:rsidRPr="009119A3" w:rsidRDefault="009500F5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</w:t>
      </w:r>
      <w:r w:rsidR="00113D07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вливались в работу по составлению коллажа, и во время работы не возникало никаких трудностей.</w:t>
      </w:r>
    </w:p>
    <w:p w:rsidR="00696EC6" w:rsidRPr="009119A3" w:rsidRDefault="006C2274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составления </w:t>
      </w:r>
      <w:r w:rsidR="009119A3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коллажа выделено</w:t>
      </w:r>
      <w:r w:rsidR="00113D07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D07" w:rsidRPr="009119A3" w:rsidRDefault="00696EC6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слайд</w:t>
      </w: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D07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этапа.</w:t>
      </w:r>
    </w:p>
    <w:p w:rsidR="00113D07" w:rsidRPr="009119A3" w:rsidRDefault="00113D07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темы коллажа;</w:t>
      </w:r>
    </w:p>
    <w:p w:rsidR="00113D07" w:rsidRPr="009119A3" w:rsidRDefault="00113D07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названий смысловых блоков;</w:t>
      </w:r>
    </w:p>
    <w:p w:rsidR="00113D07" w:rsidRPr="009119A3" w:rsidRDefault="00113D07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И самый интересный для детей этап - наполнение блоков информаци</w:t>
      </w:r>
      <w:r w:rsidR="00B53BD3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т. е. приклеивание картинок, рисование, </w:t>
      </w:r>
    </w:p>
    <w:p w:rsidR="00113D07" w:rsidRPr="009119A3" w:rsidRDefault="00113D07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оформление коллажа могло иметь разные варианты.</w:t>
      </w:r>
    </w:p>
    <w:p w:rsidR="00113D07" w:rsidRPr="009119A3" w:rsidRDefault="00113D07" w:rsidP="009119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составлять коллажи дети могут со II полугодия 2 класса. Для детей 1 класса такая работа ещё трудна. Дети маленькие, составление самостоятельно коллажей на уроках для них будет сложным процессом и потребует большого количества времени. Поэтому этот прием я советую вводить в виде творческой домашней работы, выполняемой совместно с родителями. А уже во 2 классе данную работу можно применять непосредственно на уроках.</w:t>
      </w:r>
      <w:r w:rsidR="009500F5"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D07" w:rsidRPr="009119A3" w:rsidRDefault="00113D07" w:rsidP="009119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приема составления коллажа не может ограничиваться только урочной деятельностью. Данную технологию можно использовать и при проведении родительских собраний, классных часов, использовать во внеклассной работе.</w:t>
      </w:r>
    </w:p>
    <w:p w:rsidR="005175F8" w:rsidRPr="009119A3" w:rsidRDefault="00113D07" w:rsidP="009119A3">
      <w:pPr>
        <w:pStyle w:val="a4"/>
        <w:spacing w:after="0"/>
        <w:ind w:firstLine="708"/>
        <w:jc w:val="both"/>
        <w:rPr>
          <w:rFonts w:cs="Times New Roman"/>
          <w:i/>
          <w:iCs/>
          <w:color w:val="auto"/>
          <w:sz w:val="28"/>
          <w:szCs w:val="28"/>
          <w:shd w:val="clear" w:color="auto" w:fill="FFFFFF"/>
        </w:rPr>
      </w:pPr>
      <w:r w:rsidRPr="009119A3">
        <w:rPr>
          <w:rFonts w:cs="Times New Roman"/>
          <w:color w:val="auto"/>
          <w:sz w:val="28"/>
          <w:szCs w:val="28"/>
          <w:shd w:val="clear" w:color="auto" w:fill="FFFFFF"/>
        </w:rPr>
        <w:t xml:space="preserve">Коллаж </w:t>
      </w:r>
      <w:r w:rsidR="005055DC" w:rsidRPr="009119A3">
        <w:rPr>
          <w:rFonts w:cs="Times New Roman"/>
          <w:color w:val="auto"/>
          <w:sz w:val="28"/>
          <w:szCs w:val="28"/>
          <w:shd w:val="clear" w:color="auto" w:fill="FFFFFF"/>
        </w:rPr>
        <w:t>— это</w:t>
      </w:r>
      <w:r w:rsidRPr="009119A3">
        <w:rPr>
          <w:rFonts w:cs="Times New Roman"/>
          <w:color w:val="auto"/>
          <w:sz w:val="28"/>
          <w:szCs w:val="28"/>
          <w:shd w:val="clear" w:color="auto" w:fill="FFFFFF"/>
        </w:rPr>
        <w:t xml:space="preserve"> гармоничное сочетание содержания и формы. Чтобы создать коллаж, учащимся необходимо хорошо знать теоретический материал.</w:t>
      </w:r>
      <w:r w:rsidR="00CA035E" w:rsidRPr="009119A3">
        <w:rPr>
          <w:rFonts w:cs="Times New Roman"/>
          <w:color w:val="auto"/>
          <w:sz w:val="28"/>
          <w:szCs w:val="28"/>
        </w:rPr>
        <w:t xml:space="preserve"> </w:t>
      </w:r>
      <w:r w:rsidR="005175F8" w:rsidRPr="009119A3">
        <w:rPr>
          <w:rFonts w:eastAsia="Times New Roman" w:cs="Times New Roman"/>
          <w:color w:val="auto"/>
          <w:kern w:val="36"/>
          <w:sz w:val="28"/>
          <w:szCs w:val="28"/>
          <w:lang w:eastAsia="ru-RU"/>
        </w:rPr>
        <w:t xml:space="preserve">Коллаж — это наглядное вспомогательное средство обучения, методический прием, который предполагает последовательное наращивание лексического фона какого-либо ключевого понятия. Использование технологии коллажа как средства обучения кардинально расширяет возможности учителя в выборе материалов и форм учебной деятельности, делает уроки яркими и увлекательными, информационно и эмоционально насыщенными. Несомненным плюсом в такой работе является то условие, что каждый ученик, даже самый слабый и менее активный в психологическом плане, имеет возможность проявить активность и самостоятельность, собственную фантазию и творчество. Коллаж можно применять, для понимания, того, что нового для себя узнали дети в течение урока, так и для определения эмоционального состояния детей в конце урока, ими можно пользоваться в практической работе с детьми на всех школьных предметах, так как с их помощью у ребенка:         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-расширяется словарный запас, 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-развиваются связная речь, 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-зрительная память,          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-логическое мышление. </w:t>
      </w:r>
    </w:p>
    <w:p w:rsidR="00696EC6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Коллаж как метод обучения способен реализовывать важнейшие </w:t>
      </w:r>
    </w:p>
    <w:p w:rsidR="005175F8" w:rsidRPr="009119A3" w:rsidRDefault="00696EC6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6 слайд</w:t>
      </w: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r w:rsidR="005175F8"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педагогические функции: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развитие эстетического вкуса и художественного воображения;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развитие конструкторского мышления;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знакомство с понятием «технология» как поэтапного выполнения задания;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- умение создавать красивые и эстетически грамотные композиции;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формирование колористического восприятия;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развитие творческих способностей и коммуникативных навыков;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умение обрабатывать и подавать информацию в сжатом, лаконичном виде;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навыки планирования деятельности;</w:t>
      </w:r>
    </w:p>
    <w:p w:rsidR="005175F8" w:rsidRPr="009119A3" w:rsidRDefault="005175F8" w:rsidP="009119A3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119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умение предвидеть конечный результат и оценивание результата труда.</w:t>
      </w:r>
    </w:p>
    <w:p w:rsidR="00CA57BC" w:rsidRPr="009119A3" w:rsidRDefault="00CA57BC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>     Некоторые коллажи привлекают своей загадочностью, несут привкус тайны. Коллаж уникален тем, что позволяет органично соединить вещи, на первый взгляд, несоединимые и сами по себе никакой художественной ценности не представляющие, но вдруг начинающие "играть", едва соприкоснувшись друг с другом, сложившись в некую мозаику. </w:t>
      </w:r>
    </w:p>
    <w:p w:rsidR="00D647E7" w:rsidRPr="009119A3" w:rsidRDefault="00CA57BC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           В </w:t>
      </w:r>
      <w:r w:rsidR="005055DC" w:rsidRPr="009119A3">
        <w:rPr>
          <w:rStyle w:val="apple-converted-space"/>
          <w:rFonts w:ascii="Times New Roman" w:hAnsi="Times New Roman" w:cs="Times New Roman"/>
          <w:sz w:val="28"/>
          <w:szCs w:val="28"/>
        </w:rPr>
        <w:t>работе с</w:t>
      </w: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055DC" w:rsidRPr="009119A3">
        <w:rPr>
          <w:rStyle w:val="apple-converted-space"/>
          <w:rFonts w:ascii="Times New Roman" w:hAnsi="Times New Roman" w:cs="Times New Roman"/>
          <w:sz w:val="28"/>
          <w:szCs w:val="28"/>
        </w:rPr>
        <w:t>детьми метод</w:t>
      </w: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5055DC" w:rsidRPr="009119A3">
        <w:rPr>
          <w:rStyle w:val="apple-converted-space"/>
          <w:rFonts w:ascii="Times New Roman" w:hAnsi="Times New Roman" w:cs="Times New Roman"/>
          <w:sz w:val="28"/>
          <w:szCs w:val="28"/>
        </w:rPr>
        <w:t>коллажа я использую</w:t>
      </w: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как учитель и классный руководитель для </w:t>
      </w:r>
      <w:r w:rsidR="005055DC" w:rsidRPr="009119A3">
        <w:rPr>
          <w:rStyle w:val="apple-converted-space"/>
          <w:rFonts w:ascii="Times New Roman" w:hAnsi="Times New Roman" w:cs="Times New Roman"/>
          <w:sz w:val="28"/>
          <w:szCs w:val="28"/>
        </w:rPr>
        <w:t>решения разных</w:t>
      </w: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целей и задач на уроках и внеурочное </w:t>
      </w:r>
      <w:r w:rsidR="005055DC" w:rsidRPr="009119A3">
        <w:rPr>
          <w:rStyle w:val="apple-converted-space"/>
          <w:rFonts w:ascii="Times New Roman" w:hAnsi="Times New Roman" w:cs="Times New Roman"/>
          <w:sz w:val="28"/>
          <w:szCs w:val="28"/>
        </w:rPr>
        <w:t>время.</w:t>
      </w:r>
      <w:r w:rsidRPr="009119A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9119A3">
        <w:rPr>
          <w:rFonts w:ascii="Times New Roman" w:hAnsi="Times New Roman" w:cs="Times New Roman"/>
          <w:sz w:val="28"/>
          <w:szCs w:val="28"/>
        </w:rPr>
        <w:t>Очень часто в доме можно найти множество ненужных мелких вещей: бусины, кусочки ткани, пуговицы, шнурки и тесемки, старые журналы и газеты, коробки от конфет, фантики… Не спешите их выбрасывать — с их помощью вы сможете создать удивительные произведения под названием «коллаж».</w:t>
      </w:r>
      <w:r w:rsidR="009119A3">
        <w:rPr>
          <w:rFonts w:ascii="Times New Roman" w:hAnsi="Times New Roman" w:cs="Times New Roman"/>
          <w:sz w:val="28"/>
          <w:szCs w:val="28"/>
        </w:rPr>
        <w:t xml:space="preserve"> Использую:</w:t>
      </w:r>
    </w:p>
    <w:p w:rsidR="00CA57BC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 xml:space="preserve"> </w:t>
      </w:r>
      <w:r w:rsidR="009119A3" w:rsidRPr="009119A3">
        <w:rPr>
          <w:rFonts w:ascii="Times New Roman" w:hAnsi="Times New Roman" w:cs="Times New Roman"/>
          <w:sz w:val="28"/>
          <w:szCs w:val="28"/>
        </w:rPr>
        <w:t>1)</w:t>
      </w:r>
      <w:r w:rsidR="009119A3">
        <w:rPr>
          <w:rFonts w:ascii="Times New Roman" w:hAnsi="Times New Roman" w:cs="Times New Roman"/>
          <w:sz w:val="28"/>
          <w:szCs w:val="28"/>
        </w:rPr>
        <w:t xml:space="preserve"> Во в</w:t>
      </w:r>
      <w:r w:rsidR="009119A3" w:rsidRPr="009119A3">
        <w:rPr>
          <w:rFonts w:ascii="Times New Roman" w:hAnsi="Times New Roman" w:cs="Times New Roman"/>
          <w:sz w:val="28"/>
          <w:szCs w:val="28"/>
        </w:rPr>
        <w:t>неурочной</w:t>
      </w:r>
      <w:r w:rsidRPr="009119A3">
        <w:rPr>
          <w:rFonts w:ascii="Times New Roman" w:hAnsi="Times New Roman" w:cs="Times New Roman"/>
          <w:sz w:val="28"/>
          <w:szCs w:val="28"/>
        </w:rPr>
        <w:t xml:space="preserve"> деятельностью (классные часы, праздники, утренники и т.д.)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Конкурс экологических плакатов.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Кл. Час на тему Здоровья.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2) На уроках «Окружающий мир»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весна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--зима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животные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овощи и фрукты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3) на уроках русского языка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предлоги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родственные слова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- имена собственные</w:t>
      </w:r>
    </w:p>
    <w:p w:rsidR="00D647E7" w:rsidRPr="009119A3" w:rsidRDefault="00CC6CB4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4</w:t>
      </w:r>
      <w:r w:rsidR="00D647E7" w:rsidRPr="009119A3">
        <w:rPr>
          <w:rFonts w:ascii="Times New Roman" w:hAnsi="Times New Roman" w:cs="Times New Roman"/>
          <w:sz w:val="28"/>
          <w:szCs w:val="28"/>
        </w:rPr>
        <w:t>) на уроках математики</w:t>
      </w:r>
    </w:p>
    <w:p w:rsidR="00D647E7" w:rsidRPr="009119A3" w:rsidRDefault="00D647E7" w:rsidP="009119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Мы делали коллаж с 4 классом на математическом кружке для 1 класса</w:t>
      </w:r>
    </w:p>
    <w:p w:rsidR="00D454EF" w:rsidRPr="009119A3" w:rsidRDefault="00CC6CB4" w:rsidP="009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5</w:t>
      </w:r>
      <w:r w:rsidR="00CA57BC" w:rsidRPr="009119A3">
        <w:rPr>
          <w:rFonts w:ascii="Times New Roman" w:hAnsi="Times New Roman" w:cs="Times New Roman"/>
          <w:sz w:val="28"/>
          <w:szCs w:val="28"/>
        </w:rPr>
        <w:t>)  Изобразительное искусство</w:t>
      </w:r>
      <w:r w:rsidR="00D454EF" w:rsidRPr="009119A3">
        <w:rPr>
          <w:rFonts w:ascii="Times New Roman" w:hAnsi="Times New Roman" w:cs="Times New Roman"/>
          <w:sz w:val="28"/>
          <w:szCs w:val="28"/>
        </w:rPr>
        <w:t xml:space="preserve">.   На уроках изобразительного искусства дети обучаются различным художественно-изобразительным приемам, позволяющим создавать различные изображения. Очень интересная техника, которая дает детям младшего возраста возможность не бояться рисовать, не боятся того, что их работа вдруг не получится по "неумению" – коллаж – дает возможность реализовать свои творческие замыслы, проявить свои способности. </w:t>
      </w:r>
    </w:p>
    <w:p w:rsidR="00CC6CB4" w:rsidRPr="009119A3" w:rsidRDefault="00CC6CB4" w:rsidP="009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 xml:space="preserve">В коллаже можно комбинировать самые разные техники, сочетать аппликацию и живопись, использовать разные предметы - все работает на то, чтобы создать свой неповторимый образ, найти подходящие средства для воплощения замысла. Я считаю, что использование коллажа на уроках </w:t>
      </w:r>
      <w:r w:rsidRPr="009119A3">
        <w:rPr>
          <w:rFonts w:ascii="Times New Roman" w:hAnsi="Times New Roman" w:cs="Times New Roman"/>
          <w:sz w:val="28"/>
          <w:szCs w:val="28"/>
        </w:rPr>
        <w:lastRenderedPageBreak/>
        <w:t>изобразительно искусства имеет место быть и оказывает на детей сильное эмоциональное воздействие</w:t>
      </w:r>
    </w:p>
    <w:p w:rsidR="00D454EF" w:rsidRPr="009119A3" w:rsidRDefault="00CC6CB4" w:rsidP="009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9A3">
        <w:rPr>
          <w:rFonts w:ascii="Times New Roman" w:hAnsi="Times New Roman" w:cs="Times New Roman"/>
          <w:sz w:val="28"/>
          <w:szCs w:val="28"/>
        </w:rPr>
        <w:t>6) Ручной труд</w:t>
      </w:r>
      <w:r w:rsidR="009119A3">
        <w:rPr>
          <w:rFonts w:ascii="Times New Roman" w:hAnsi="Times New Roman" w:cs="Times New Roman"/>
          <w:sz w:val="28"/>
          <w:szCs w:val="28"/>
        </w:rPr>
        <w:t xml:space="preserve"> (технология)</w:t>
      </w:r>
      <w:bookmarkStart w:id="0" w:name="_GoBack"/>
      <w:bookmarkEnd w:id="0"/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Результаты.                                                       </w:t>
      </w:r>
    </w:p>
    <w:p w:rsidR="00A679B6" w:rsidRPr="009119A3" w:rsidRDefault="00A679B6" w:rsidP="009119A3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>У ребенка появляется чувство значимости, повышается самооценка;</w:t>
      </w:r>
    </w:p>
    <w:p w:rsidR="00A679B6" w:rsidRPr="009119A3" w:rsidRDefault="00A679B6" w:rsidP="009119A3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  Воспитывается чувство коллективизма; 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 3. Отмечается высокая степень активизации самостоятельной работы каждого ребенка (даже робкие включаются в работу); 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4. На занятиях применяется индивидуальный подход к каждому ребенку; 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5. Создается комфортный психологический климат в классе: доброжелательность, открытость, откровенность, выслушиваются мнения каждого;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6. Формируется умение слушать и принимать чужую точку зрения; умение высказывать, отстаивать свою точку зрения; 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7. Идет развитие речи и коммуникативных навыков; умение четко и ёмко излагать свои мысли;</w:t>
      </w:r>
    </w:p>
    <w:p w:rsidR="00A679B6" w:rsidRPr="009119A3" w:rsidRDefault="00A679B6" w:rsidP="009119A3">
      <w:pPr>
        <w:pStyle w:val="a4"/>
        <w:spacing w:after="0"/>
        <w:jc w:val="both"/>
        <w:rPr>
          <w:rFonts w:cs="Times New Roman"/>
          <w:color w:val="auto"/>
          <w:sz w:val="28"/>
          <w:szCs w:val="28"/>
        </w:rPr>
      </w:pPr>
      <w:r w:rsidRPr="009119A3">
        <w:rPr>
          <w:rFonts w:cs="Times New Roman"/>
          <w:color w:val="auto"/>
          <w:sz w:val="28"/>
          <w:szCs w:val="28"/>
        </w:rPr>
        <w:t xml:space="preserve">  8. Уменьшается чувство тревожности, повышается уровень внимания, снимается излишняя агрессивность.</w:t>
      </w:r>
    </w:p>
    <w:p w:rsidR="0078295E" w:rsidRPr="009119A3" w:rsidRDefault="0078295E" w:rsidP="00911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95E" w:rsidRPr="009119A3" w:rsidSect="007829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BB" w:rsidRDefault="00AF20BB" w:rsidP="00173E31">
      <w:pPr>
        <w:spacing w:after="0" w:line="240" w:lineRule="auto"/>
      </w:pPr>
      <w:r>
        <w:separator/>
      </w:r>
    </w:p>
  </w:endnote>
  <w:endnote w:type="continuationSeparator" w:id="0">
    <w:p w:rsidR="00AF20BB" w:rsidRDefault="00AF20BB" w:rsidP="0017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31" w:rsidRDefault="009119A3" w:rsidP="00173E31">
    <w:pPr>
      <w:pStyle w:val="a8"/>
      <w:tabs>
        <w:tab w:val="clear" w:pos="4677"/>
        <w:tab w:val="clear" w:pos="9355"/>
        <w:tab w:val="left" w:pos="3945"/>
      </w:tabs>
    </w:pPr>
    <w:r>
      <w:t xml:space="preserve">                                                             Посад</w:t>
    </w:r>
    <w:r w:rsidR="00173E31">
      <w:tab/>
      <w:t>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BB" w:rsidRDefault="00AF20BB" w:rsidP="00173E31">
      <w:pPr>
        <w:spacing w:after="0" w:line="240" w:lineRule="auto"/>
      </w:pPr>
      <w:r>
        <w:separator/>
      </w:r>
    </w:p>
  </w:footnote>
  <w:footnote w:type="continuationSeparator" w:id="0">
    <w:p w:rsidR="00AF20BB" w:rsidRDefault="00AF20BB" w:rsidP="0017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202"/>
    <w:multiLevelType w:val="hybridMultilevel"/>
    <w:tmpl w:val="1A80FD2A"/>
    <w:lvl w:ilvl="0" w:tplc="E3303EE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57BC"/>
    <w:rsid w:val="000B0A15"/>
    <w:rsid w:val="000E27B2"/>
    <w:rsid w:val="00113D07"/>
    <w:rsid w:val="00173E31"/>
    <w:rsid w:val="001C2DE0"/>
    <w:rsid w:val="001D3CFC"/>
    <w:rsid w:val="002F253C"/>
    <w:rsid w:val="0030009D"/>
    <w:rsid w:val="003F4BF5"/>
    <w:rsid w:val="004E12DE"/>
    <w:rsid w:val="005055DC"/>
    <w:rsid w:val="005175F8"/>
    <w:rsid w:val="00565D35"/>
    <w:rsid w:val="00576837"/>
    <w:rsid w:val="00696EC6"/>
    <w:rsid w:val="006C2274"/>
    <w:rsid w:val="00771FF7"/>
    <w:rsid w:val="0078295E"/>
    <w:rsid w:val="00863504"/>
    <w:rsid w:val="0090661F"/>
    <w:rsid w:val="009119A3"/>
    <w:rsid w:val="009500F5"/>
    <w:rsid w:val="00A679B6"/>
    <w:rsid w:val="00AB4779"/>
    <w:rsid w:val="00AD5675"/>
    <w:rsid w:val="00AF20BB"/>
    <w:rsid w:val="00B53BD3"/>
    <w:rsid w:val="00B85484"/>
    <w:rsid w:val="00CA035E"/>
    <w:rsid w:val="00CA57BC"/>
    <w:rsid w:val="00CC6CB4"/>
    <w:rsid w:val="00D454EF"/>
    <w:rsid w:val="00D647E7"/>
    <w:rsid w:val="00DA176A"/>
    <w:rsid w:val="00DC2D6E"/>
    <w:rsid w:val="00F7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57BC"/>
  </w:style>
  <w:style w:type="paragraph" w:customStyle="1" w:styleId="Default">
    <w:name w:val="Default"/>
    <w:rsid w:val="00D45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1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A035E"/>
    <w:pPr>
      <w:widowControl w:val="0"/>
      <w:suppressAutoHyphens/>
      <w:spacing w:after="120" w:line="240" w:lineRule="auto"/>
    </w:pPr>
    <w:rPr>
      <w:rFonts w:ascii="Times New Roman" w:eastAsia="WenQuanYi Zen Hei" w:hAnsi="Times New Roman" w:cs="Lohit Hindi"/>
      <w:color w:val="00000A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CA035E"/>
    <w:rPr>
      <w:rFonts w:ascii="Times New Roman" w:eastAsia="WenQuanYi Zen Hei" w:hAnsi="Times New Roman" w:cs="Lohit Hindi"/>
      <w:color w:val="00000A"/>
      <w:kern w:val="1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7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E31"/>
  </w:style>
  <w:style w:type="paragraph" w:styleId="a8">
    <w:name w:val="footer"/>
    <w:basedOn w:val="a"/>
    <w:link w:val="a9"/>
    <w:uiPriority w:val="99"/>
    <w:unhideWhenUsed/>
    <w:rsid w:val="0017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dom-posad</cp:lastModifiedBy>
  <cp:revision>25</cp:revision>
  <dcterms:created xsi:type="dcterms:W3CDTF">2018-04-08T14:59:00Z</dcterms:created>
  <dcterms:modified xsi:type="dcterms:W3CDTF">2024-11-18T14:17:00Z</dcterms:modified>
</cp:coreProperties>
</file>