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ADD" w:rsidRDefault="004B765E" w:rsidP="00CC6BA9">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8319135" cy="5940425"/>
            <wp:effectExtent l="19050" t="0" r="5715" b="0"/>
            <wp:docPr id="1" name="Рисунок 0" descr="7 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 ист.jpg"/>
                    <pic:cNvPicPr/>
                  </pic:nvPicPr>
                  <pic:blipFill>
                    <a:blip r:embed="rId5" cstate="print"/>
                    <a:stretch>
                      <a:fillRect/>
                    </a:stretch>
                  </pic:blipFill>
                  <pic:spPr>
                    <a:xfrm>
                      <a:off x="0" y="0"/>
                      <a:ext cx="8319135" cy="5940425"/>
                    </a:xfrm>
                    <a:prstGeom prst="rect">
                      <a:avLst/>
                    </a:prstGeom>
                  </pic:spPr>
                </pic:pic>
              </a:graphicData>
            </a:graphic>
          </wp:inline>
        </w:drawing>
      </w:r>
    </w:p>
    <w:p w:rsidR="008715D1" w:rsidRDefault="008715D1" w:rsidP="00CC6BA9">
      <w:pPr>
        <w:spacing w:before="100" w:beforeAutospacing="1" w:after="100" w:afterAutospacing="1" w:line="240" w:lineRule="auto"/>
        <w:jc w:val="center"/>
        <w:rPr>
          <w:rFonts w:ascii="Times New Roman" w:eastAsia="Times New Roman" w:hAnsi="Times New Roman" w:cs="Times New Roman"/>
          <w:b/>
          <w:bCs/>
          <w:sz w:val="24"/>
          <w:szCs w:val="24"/>
        </w:rPr>
      </w:pPr>
    </w:p>
    <w:p w:rsidR="008715D1" w:rsidRDefault="008715D1" w:rsidP="00CC6BA9">
      <w:pPr>
        <w:spacing w:before="100" w:beforeAutospacing="1" w:after="100" w:afterAutospacing="1" w:line="240" w:lineRule="auto"/>
        <w:jc w:val="center"/>
        <w:rPr>
          <w:rFonts w:ascii="Times New Roman" w:eastAsia="Times New Roman" w:hAnsi="Times New Roman" w:cs="Times New Roman"/>
          <w:b/>
          <w:bCs/>
          <w:sz w:val="24"/>
          <w:szCs w:val="24"/>
        </w:rPr>
      </w:pPr>
    </w:p>
    <w:p w:rsidR="008715D1" w:rsidRDefault="008715D1" w:rsidP="00CC6BA9">
      <w:pPr>
        <w:spacing w:before="100" w:beforeAutospacing="1" w:after="100" w:afterAutospacing="1" w:line="240" w:lineRule="auto"/>
        <w:jc w:val="center"/>
        <w:rPr>
          <w:rFonts w:ascii="Times New Roman" w:eastAsia="Times New Roman" w:hAnsi="Times New Roman" w:cs="Times New Roman"/>
          <w:b/>
          <w:bCs/>
          <w:sz w:val="24"/>
          <w:szCs w:val="24"/>
        </w:rPr>
      </w:pPr>
    </w:p>
    <w:p w:rsidR="008715D1" w:rsidRDefault="008715D1" w:rsidP="00CC6BA9">
      <w:pPr>
        <w:spacing w:before="100" w:beforeAutospacing="1" w:after="100" w:afterAutospacing="1" w:line="240" w:lineRule="auto"/>
        <w:jc w:val="center"/>
        <w:rPr>
          <w:rFonts w:ascii="Times New Roman" w:eastAsia="Times New Roman" w:hAnsi="Times New Roman" w:cs="Times New Roman"/>
          <w:b/>
          <w:bCs/>
          <w:sz w:val="24"/>
          <w:szCs w:val="24"/>
        </w:rPr>
      </w:pPr>
    </w:p>
    <w:p w:rsidR="008715D1" w:rsidRDefault="008715D1" w:rsidP="00CC6BA9">
      <w:pPr>
        <w:spacing w:before="100" w:beforeAutospacing="1" w:after="100" w:afterAutospacing="1" w:line="240" w:lineRule="auto"/>
        <w:jc w:val="center"/>
        <w:rPr>
          <w:rFonts w:ascii="Times New Roman" w:eastAsia="Times New Roman" w:hAnsi="Times New Roman" w:cs="Times New Roman"/>
          <w:b/>
          <w:bCs/>
          <w:sz w:val="24"/>
          <w:szCs w:val="24"/>
        </w:rPr>
      </w:pPr>
    </w:p>
    <w:p w:rsidR="008715D1" w:rsidRDefault="008715D1" w:rsidP="00CC6BA9">
      <w:pPr>
        <w:spacing w:before="100" w:beforeAutospacing="1" w:after="100" w:afterAutospacing="1" w:line="240" w:lineRule="auto"/>
        <w:jc w:val="center"/>
        <w:rPr>
          <w:rFonts w:ascii="Times New Roman" w:eastAsia="Times New Roman" w:hAnsi="Times New Roman" w:cs="Times New Roman"/>
          <w:b/>
          <w:bCs/>
          <w:sz w:val="24"/>
          <w:szCs w:val="24"/>
        </w:rPr>
      </w:pPr>
    </w:p>
    <w:p w:rsidR="008715D1" w:rsidRDefault="008715D1" w:rsidP="00CC6BA9">
      <w:pPr>
        <w:spacing w:before="100" w:beforeAutospacing="1" w:after="100" w:afterAutospacing="1" w:line="240" w:lineRule="auto"/>
        <w:jc w:val="center"/>
        <w:rPr>
          <w:rFonts w:ascii="Times New Roman" w:eastAsia="Times New Roman" w:hAnsi="Times New Roman" w:cs="Times New Roman"/>
          <w:b/>
          <w:bCs/>
          <w:sz w:val="24"/>
          <w:szCs w:val="24"/>
        </w:rPr>
      </w:pPr>
    </w:p>
    <w:p w:rsidR="008715D1" w:rsidRDefault="008715D1" w:rsidP="00CC6BA9">
      <w:pPr>
        <w:spacing w:before="100" w:beforeAutospacing="1" w:after="100" w:afterAutospacing="1" w:line="240" w:lineRule="auto"/>
        <w:jc w:val="center"/>
        <w:rPr>
          <w:rFonts w:ascii="Times New Roman" w:eastAsia="Times New Roman" w:hAnsi="Times New Roman" w:cs="Times New Roman"/>
          <w:b/>
          <w:bCs/>
          <w:sz w:val="24"/>
          <w:szCs w:val="24"/>
        </w:rPr>
      </w:pPr>
    </w:p>
    <w:p w:rsidR="008715D1" w:rsidRDefault="008715D1" w:rsidP="00CC6BA9">
      <w:pPr>
        <w:spacing w:before="100" w:beforeAutospacing="1" w:after="100" w:afterAutospacing="1" w:line="240" w:lineRule="auto"/>
        <w:jc w:val="center"/>
        <w:rPr>
          <w:rFonts w:ascii="Times New Roman" w:eastAsia="Times New Roman" w:hAnsi="Times New Roman" w:cs="Times New Roman"/>
          <w:b/>
          <w:bCs/>
          <w:sz w:val="24"/>
          <w:szCs w:val="24"/>
        </w:rPr>
      </w:pPr>
    </w:p>
    <w:p w:rsidR="008715D1" w:rsidRDefault="008715D1" w:rsidP="00CC6BA9">
      <w:pPr>
        <w:spacing w:before="100" w:beforeAutospacing="1" w:after="100" w:afterAutospacing="1" w:line="240" w:lineRule="auto"/>
        <w:jc w:val="center"/>
        <w:rPr>
          <w:rFonts w:ascii="Times New Roman" w:eastAsia="Times New Roman" w:hAnsi="Times New Roman" w:cs="Times New Roman"/>
          <w:b/>
          <w:bCs/>
          <w:sz w:val="24"/>
          <w:szCs w:val="24"/>
        </w:rPr>
      </w:pPr>
    </w:p>
    <w:p w:rsidR="008715D1" w:rsidRDefault="008715D1" w:rsidP="00CC6BA9">
      <w:pPr>
        <w:spacing w:before="100" w:beforeAutospacing="1" w:after="100" w:afterAutospacing="1" w:line="240" w:lineRule="auto"/>
        <w:jc w:val="center"/>
        <w:rPr>
          <w:rFonts w:ascii="Times New Roman" w:eastAsia="Times New Roman" w:hAnsi="Times New Roman" w:cs="Times New Roman"/>
          <w:b/>
          <w:bCs/>
          <w:sz w:val="24"/>
          <w:szCs w:val="24"/>
        </w:rPr>
      </w:pPr>
    </w:p>
    <w:p w:rsidR="008715D1" w:rsidRDefault="008715D1" w:rsidP="00CC6BA9">
      <w:pPr>
        <w:spacing w:before="100" w:beforeAutospacing="1" w:after="100" w:afterAutospacing="1" w:line="240" w:lineRule="auto"/>
        <w:jc w:val="center"/>
        <w:rPr>
          <w:rFonts w:ascii="Times New Roman" w:eastAsia="Times New Roman" w:hAnsi="Times New Roman" w:cs="Times New Roman"/>
          <w:b/>
          <w:bCs/>
          <w:sz w:val="24"/>
          <w:szCs w:val="24"/>
        </w:rPr>
      </w:pPr>
    </w:p>
    <w:p w:rsidR="008715D1" w:rsidRDefault="008715D1" w:rsidP="00CC6BA9">
      <w:pPr>
        <w:spacing w:before="100" w:beforeAutospacing="1" w:after="100" w:afterAutospacing="1" w:line="240" w:lineRule="auto"/>
        <w:jc w:val="center"/>
        <w:rPr>
          <w:rFonts w:ascii="Times New Roman" w:eastAsia="Times New Roman" w:hAnsi="Times New Roman" w:cs="Times New Roman"/>
          <w:b/>
          <w:bCs/>
          <w:sz w:val="24"/>
          <w:szCs w:val="24"/>
        </w:rPr>
      </w:pPr>
    </w:p>
    <w:p w:rsidR="008715D1" w:rsidRDefault="008715D1" w:rsidP="00CC6BA9">
      <w:pPr>
        <w:spacing w:before="100" w:beforeAutospacing="1" w:after="100" w:afterAutospacing="1" w:line="240" w:lineRule="auto"/>
        <w:jc w:val="center"/>
        <w:rPr>
          <w:rFonts w:ascii="Times New Roman" w:eastAsia="Times New Roman" w:hAnsi="Times New Roman" w:cs="Times New Roman"/>
          <w:b/>
          <w:bCs/>
          <w:sz w:val="24"/>
          <w:szCs w:val="24"/>
        </w:rPr>
      </w:pPr>
    </w:p>
    <w:p w:rsidR="008715D1" w:rsidRDefault="008715D1" w:rsidP="00CC6BA9">
      <w:pPr>
        <w:spacing w:before="100" w:beforeAutospacing="1" w:after="100" w:afterAutospacing="1" w:line="240" w:lineRule="auto"/>
        <w:jc w:val="center"/>
        <w:rPr>
          <w:rFonts w:ascii="Times New Roman" w:eastAsia="Times New Roman" w:hAnsi="Times New Roman" w:cs="Times New Roman"/>
          <w:b/>
          <w:bCs/>
          <w:sz w:val="24"/>
          <w:szCs w:val="24"/>
        </w:rPr>
      </w:pPr>
    </w:p>
    <w:p w:rsidR="008715D1" w:rsidRDefault="008715D1" w:rsidP="00CC6BA9">
      <w:pPr>
        <w:spacing w:before="100" w:beforeAutospacing="1" w:after="100" w:afterAutospacing="1" w:line="240" w:lineRule="auto"/>
        <w:jc w:val="center"/>
        <w:rPr>
          <w:rFonts w:ascii="Times New Roman" w:eastAsia="Times New Roman" w:hAnsi="Times New Roman" w:cs="Times New Roman"/>
          <w:b/>
          <w:bCs/>
          <w:sz w:val="24"/>
          <w:szCs w:val="24"/>
        </w:rPr>
      </w:pPr>
    </w:p>
    <w:p w:rsidR="00CC6BA9" w:rsidRDefault="00CC6BA9" w:rsidP="00CC6BA9">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ПОЯСНИТЕЛЬНАЯ ЗАПИСКА</w:t>
      </w:r>
    </w:p>
    <w:p w:rsidR="00CC6BA9" w:rsidRDefault="00CC6BA9" w:rsidP="00CC6BA9">
      <w:pPr>
        <w:spacing w:before="100" w:beforeAutospacing="1" w:after="100" w:afterAutospacing="1" w:line="240" w:lineRule="auto"/>
        <w:jc w:val="center"/>
        <w:rPr>
          <w:rFonts w:ascii="Times New Roman" w:eastAsia="Times New Roman" w:hAnsi="Times New Roman" w:cs="Times New Roman"/>
          <w:b/>
          <w:bCs/>
          <w:sz w:val="24"/>
          <w:szCs w:val="24"/>
        </w:rPr>
      </w:pPr>
    </w:p>
    <w:p w:rsidR="00CC6BA9" w:rsidRDefault="00CC6BA9" w:rsidP="00CC6BA9">
      <w:pPr>
        <w:pStyle w:val="a4"/>
        <w:spacing w:before="100" w:beforeAutospacing="1" w:after="100" w:afterAutospacing="1" w:line="240" w:lineRule="auto"/>
        <w:ind w:left="1065"/>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Рабочая программа по «Истории Отечества» составлена на основе следующих нормативно- правовых документов: </w:t>
      </w:r>
    </w:p>
    <w:p w:rsidR="00CC6BA9" w:rsidRDefault="00CC6BA9" w:rsidP="00CC6BA9">
      <w:pPr>
        <w:pStyle w:val="a4"/>
        <w:numPr>
          <w:ilvl w:val="0"/>
          <w:numId w:val="1"/>
        </w:numPr>
        <w:spacing w:before="100" w:beforeAutospacing="1" w:after="100" w:afterAutospacing="1"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Федеральный государственный стандарт основного общего образования, утвержден приказом Министерства образования и науки Российской Федерации от 17 декабря 2010 г. № 1897.</w:t>
      </w:r>
    </w:p>
    <w:p w:rsidR="00CC6BA9" w:rsidRDefault="00CC6BA9" w:rsidP="00CC6BA9">
      <w:pPr>
        <w:pStyle w:val="a4"/>
        <w:numPr>
          <w:ilvl w:val="0"/>
          <w:numId w:val="1"/>
        </w:numPr>
        <w:spacing w:before="100" w:beforeAutospacing="1" w:after="100" w:afterAutospacing="1"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Закон Российской Федерации «Об образовании» (статья 7).</w:t>
      </w:r>
    </w:p>
    <w:p w:rsidR="00CC6BA9" w:rsidRDefault="00CC6BA9" w:rsidP="00CC6BA9">
      <w:pPr>
        <w:pStyle w:val="a4"/>
        <w:numPr>
          <w:ilvl w:val="0"/>
          <w:numId w:val="1"/>
        </w:numPr>
        <w:spacing w:before="100" w:beforeAutospacing="1" w:after="100" w:afterAutospacing="1"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Учебный план МКОУ «</w:t>
      </w:r>
      <w:proofErr w:type="gramStart"/>
      <w:r>
        <w:rPr>
          <w:rFonts w:ascii="Times New Roman" w:eastAsia="Times New Roman" w:hAnsi="Times New Roman" w:cs="Times New Roman"/>
          <w:bCs/>
          <w:sz w:val="28"/>
          <w:szCs w:val="28"/>
        </w:rPr>
        <w:t>Посадская</w:t>
      </w:r>
      <w:proofErr w:type="gramEnd"/>
      <w:r>
        <w:rPr>
          <w:rFonts w:ascii="Times New Roman" w:eastAsia="Times New Roman" w:hAnsi="Times New Roman" w:cs="Times New Roman"/>
          <w:bCs/>
          <w:sz w:val="28"/>
          <w:szCs w:val="28"/>
        </w:rPr>
        <w:t xml:space="preserve"> ОШИ для обучающихся с ОВЗ»  на 2024/2025 учебный год.</w:t>
      </w:r>
    </w:p>
    <w:p w:rsidR="00CC6BA9" w:rsidRDefault="00CC6BA9" w:rsidP="00CC6BA9">
      <w:pPr>
        <w:pStyle w:val="a4"/>
        <w:numPr>
          <w:ilvl w:val="0"/>
          <w:numId w:val="1"/>
        </w:numPr>
        <w:spacing w:before="100" w:beforeAutospacing="1" w:after="100" w:afterAutospacing="1"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Основная образовательная программа начального и основного общего образования МКОУ «Посадская ОШИ</w:t>
      </w:r>
      <w:r w:rsidR="00A65B1C">
        <w:rPr>
          <w:rFonts w:ascii="Times New Roman" w:eastAsia="Times New Roman" w:hAnsi="Times New Roman" w:cs="Times New Roman"/>
          <w:bCs/>
          <w:sz w:val="28"/>
          <w:szCs w:val="28"/>
        </w:rPr>
        <w:t xml:space="preserve"> для </w:t>
      </w:r>
      <w:proofErr w:type="gramStart"/>
      <w:r w:rsidR="00A65B1C">
        <w:rPr>
          <w:rFonts w:ascii="Times New Roman" w:eastAsia="Times New Roman" w:hAnsi="Times New Roman" w:cs="Times New Roman"/>
          <w:bCs/>
          <w:sz w:val="28"/>
          <w:szCs w:val="28"/>
        </w:rPr>
        <w:t>обучающихся</w:t>
      </w:r>
      <w:proofErr w:type="gramEnd"/>
      <w:r w:rsidR="00A65B1C">
        <w:rPr>
          <w:rFonts w:ascii="Times New Roman" w:eastAsia="Times New Roman" w:hAnsi="Times New Roman" w:cs="Times New Roman"/>
          <w:bCs/>
          <w:sz w:val="28"/>
          <w:szCs w:val="28"/>
        </w:rPr>
        <w:t xml:space="preserve"> с ОВЗ»  на 2025/2026</w:t>
      </w:r>
      <w:r>
        <w:rPr>
          <w:rFonts w:ascii="Times New Roman" w:eastAsia="Times New Roman" w:hAnsi="Times New Roman" w:cs="Times New Roman"/>
          <w:bCs/>
          <w:sz w:val="28"/>
          <w:szCs w:val="28"/>
        </w:rPr>
        <w:t xml:space="preserve"> учебный год.</w:t>
      </w:r>
    </w:p>
    <w:p w:rsidR="00CC6BA9" w:rsidRDefault="00CC6BA9" w:rsidP="00CC6BA9">
      <w:pPr>
        <w:pStyle w:val="avtor"/>
        <w:numPr>
          <w:ilvl w:val="0"/>
          <w:numId w:val="1"/>
        </w:numPr>
        <w:jc w:val="left"/>
        <w:rPr>
          <w:sz w:val="28"/>
          <w:szCs w:val="28"/>
        </w:rPr>
      </w:pPr>
      <w:r>
        <w:rPr>
          <w:sz w:val="28"/>
          <w:szCs w:val="28"/>
        </w:rPr>
        <w:t>Программы специальных (коррекционных)</w:t>
      </w:r>
      <w:r>
        <w:rPr>
          <w:sz w:val="28"/>
          <w:szCs w:val="28"/>
        </w:rPr>
        <w:br/>
        <w:t xml:space="preserve">образовательных учреждений VIII вида под редакцией И.М. </w:t>
      </w:r>
      <w:proofErr w:type="spellStart"/>
      <w:r>
        <w:rPr>
          <w:sz w:val="28"/>
          <w:szCs w:val="28"/>
        </w:rPr>
        <w:t>Бгажноковой</w:t>
      </w:r>
      <w:proofErr w:type="spellEnd"/>
    </w:p>
    <w:p w:rsidR="00CC6BA9" w:rsidRDefault="00CC6BA9" w:rsidP="00CC6BA9">
      <w:pPr>
        <w:pStyle w:val="avtor"/>
        <w:numPr>
          <w:ilvl w:val="0"/>
          <w:numId w:val="1"/>
        </w:numPr>
        <w:jc w:val="left"/>
        <w:rPr>
          <w:sz w:val="28"/>
          <w:szCs w:val="28"/>
        </w:rPr>
      </w:pPr>
      <w:r>
        <w:rPr>
          <w:sz w:val="28"/>
          <w:szCs w:val="28"/>
        </w:rPr>
        <w:t xml:space="preserve">Учебник «История Отечества» под редакцией И. М. </w:t>
      </w:r>
      <w:proofErr w:type="spellStart"/>
      <w:r>
        <w:rPr>
          <w:sz w:val="28"/>
          <w:szCs w:val="28"/>
        </w:rPr>
        <w:t>Бгажнокова</w:t>
      </w:r>
      <w:proofErr w:type="spellEnd"/>
      <w:r>
        <w:rPr>
          <w:sz w:val="28"/>
          <w:szCs w:val="28"/>
        </w:rPr>
        <w:t>, Л. В. Смирнова</w:t>
      </w:r>
    </w:p>
    <w:p w:rsidR="00CC6BA9" w:rsidRDefault="00CC6BA9" w:rsidP="00CC6BA9">
      <w:pPr>
        <w:spacing w:after="0"/>
        <w:jc w:val="both"/>
        <w:rPr>
          <w:rFonts w:ascii="Times New Roman" w:hAnsi="Times New Roman"/>
          <w:sz w:val="28"/>
          <w:szCs w:val="28"/>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 xml:space="preserve">История является интересной, занимательной, но </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то же время сложной дисциплиной в специальной (коррекционной) школе VIII вида для умственно отсталых детей. Сложность усвоения исторических знаний обусловлена объемностью </w:t>
      </w:r>
      <w:proofErr w:type="spellStart"/>
      <w:r>
        <w:rPr>
          <w:rFonts w:ascii="Times New Roman" w:eastAsia="Times New Roman" w:hAnsi="Times New Roman" w:cs="Times New Roman"/>
          <w:sz w:val="28"/>
          <w:szCs w:val="28"/>
        </w:rPr>
        <w:t>фактологических</w:t>
      </w:r>
      <w:proofErr w:type="spellEnd"/>
      <w:r>
        <w:rPr>
          <w:rFonts w:ascii="Times New Roman" w:eastAsia="Times New Roman" w:hAnsi="Times New Roman" w:cs="Times New Roman"/>
          <w:sz w:val="28"/>
          <w:szCs w:val="28"/>
        </w:rPr>
        <w:t xml:space="preserve"> и хронологических сведений, глобальностью общественно-исторических процессов и явлений, закономерности которых осмыслить ребенку с интеллектуальной недостаточностью очень трудно. В предмете история заложены необходимое содержание и средства для формирования нравственного сознания развивающейся личности, для усвоения и накопления социального опыта, а также развития </w:t>
      </w:r>
      <w:proofErr w:type="spellStart"/>
      <w:r>
        <w:rPr>
          <w:rFonts w:ascii="Times New Roman" w:eastAsia="Times New Roman" w:hAnsi="Times New Roman" w:cs="Times New Roman"/>
          <w:sz w:val="28"/>
          <w:szCs w:val="28"/>
        </w:rPr>
        <w:t>дефицитарных</w:t>
      </w:r>
      <w:proofErr w:type="spellEnd"/>
      <w:r>
        <w:rPr>
          <w:rFonts w:ascii="Times New Roman" w:eastAsia="Times New Roman" w:hAnsi="Times New Roman" w:cs="Times New Roman"/>
          <w:sz w:val="28"/>
          <w:szCs w:val="28"/>
        </w:rPr>
        <w:t>, при умственной отсталости, высших психических функций: логических форм памяти, аналитического мышления, речемыслительных процессов, произвольного восприятия и внимания.</w:t>
      </w:r>
    </w:p>
    <w:p w:rsidR="00CC6BA9" w:rsidRDefault="00CC6BA9" w:rsidP="00CC6BA9">
      <w:pPr>
        <w:spacing w:after="0"/>
        <w:jc w:val="both"/>
        <w:rPr>
          <w:rFonts w:ascii="Times New Roman" w:hAnsi="Times New Roman"/>
          <w:sz w:val="28"/>
          <w:szCs w:val="28"/>
        </w:rPr>
      </w:pPr>
      <w:r>
        <w:rPr>
          <w:rFonts w:ascii="Times New Roman" w:eastAsia="Times New Roman" w:hAnsi="Times New Roman" w:cs="Times New Roman"/>
          <w:sz w:val="28"/>
          <w:szCs w:val="28"/>
        </w:rPr>
        <w:t xml:space="preserve">            Историческая наука в России переживает глубокую переоценку фактов и событий XX века, которые на рубеже тысячелетий резко изменили социальную и историческую жизнь общества и мира. В этой связи авторы программы стремились к тому, чтобы курс истории для детей с нарушением интеллекта отражал реальные факты и события и рассматривался учителем не с позиции институциональной, </w:t>
      </w:r>
      <w:proofErr w:type="spellStart"/>
      <w:r>
        <w:rPr>
          <w:rFonts w:ascii="Times New Roman" w:eastAsia="Times New Roman" w:hAnsi="Times New Roman" w:cs="Times New Roman"/>
          <w:sz w:val="28"/>
          <w:szCs w:val="28"/>
        </w:rPr>
        <w:t>идеологизированной</w:t>
      </w:r>
      <w:proofErr w:type="spellEnd"/>
      <w:r>
        <w:rPr>
          <w:rFonts w:ascii="Times New Roman" w:eastAsia="Times New Roman" w:hAnsi="Times New Roman" w:cs="Times New Roman"/>
          <w:sz w:val="28"/>
          <w:szCs w:val="28"/>
        </w:rPr>
        <w:t xml:space="preserve"> истории, а с позиций </w:t>
      </w:r>
      <w:proofErr w:type="spellStart"/>
      <w:r>
        <w:rPr>
          <w:rFonts w:ascii="Times New Roman" w:eastAsia="Times New Roman" w:hAnsi="Times New Roman" w:cs="Times New Roman"/>
          <w:sz w:val="28"/>
          <w:szCs w:val="28"/>
        </w:rPr>
        <w:t>цивилизационного</w:t>
      </w:r>
      <w:proofErr w:type="spellEnd"/>
      <w:r>
        <w:rPr>
          <w:rFonts w:ascii="Times New Roman" w:eastAsia="Times New Roman" w:hAnsi="Times New Roman" w:cs="Times New Roman"/>
          <w:sz w:val="28"/>
          <w:szCs w:val="28"/>
        </w:rPr>
        <w:t xml:space="preserve"> анализа, позволяющего поэтапно вводить ребенка в мир истории на ее </w:t>
      </w:r>
      <w:proofErr w:type="spellStart"/>
      <w:r>
        <w:rPr>
          <w:rFonts w:ascii="Times New Roman" w:eastAsia="Times New Roman" w:hAnsi="Times New Roman" w:cs="Times New Roman"/>
          <w:sz w:val="28"/>
          <w:szCs w:val="28"/>
        </w:rPr>
        <w:t>социокультурных</w:t>
      </w:r>
      <w:proofErr w:type="spellEnd"/>
      <w:r>
        <w:rPr>
          <w:rFonts w:ascii="Times New Roman" w:eastAsia="Times New Roman" w:hAnsi="Times New Roman" w:cs="Times New Roman"/>
          <w:sz w:val="28"/>
          <w:szCs w:val="28"/>
        </w:rPr>
        <w:t xml:space="preserve"> основах. </w:t>
      </w:r>
      <w:r>
        <w:rPr>
          <w:rFonts w:ascii="Times New Roman" w:eastAsia="Times New Roman" w:hAnsi="Times New Roman" w:cs="Times New Roman"/>
          <w:sz w:val="28"/>
          <w:szCs w:val="28"/>
        </w:rPr>
        <w:lastRenderedPageBreak/>
        <w:t>Такой подход реализует принцип доступности, способствует формированию познавательного и нравственного опыта умственно отсталых учащихся.</w:t>
      </w:r>
      <w:r>
        <w:rPr>
          <w:rFonts w:ascii="Times New Roman" w:hAnsi="Times New Roman"/>
          <w:sz w:val="28"/>
          <w:szCs w:val="28"/>
        </w:rPr>
        <w:t xml:space="preserve">       </w:t>
      </w:r>
    </w:p>
    <w:p w:rsidR="00CC6BA9" w:rsidRDefault="00CC6BA9" w:rsidP="00CC6BA9">
      <w:pPr>
        <w:spacing w:after="0"/>
        <w:jc w:val="both"/>
        <w:rPr>
          <w:rFonts w:ascii="Times New Roman" w:hAnsi="Times New Roman"/>
          <w:sz w:val="28"/>
          <w:szCs w:val="28"/>
        </w:rPr>
      </w:pPr>
      <w:r>
        <w:rPr>
          <w:rFonts w:ascii="Times New Roman" w:eastAsia="Times New Roman" w:hAnsi="Times New Roman" w:cs="Times New Roman"/>
          <w:sz w:val="28"/>
          <w:szCs w:val="28"/>
        </w:rPr>
        <w:t xml:space="preserve">         Структурным принципом построения программы явился </w:t>
      </w:r>
      <w:r>
        <w:rPr>
          <w:rFonts w:ascii="Times New Roman" w:eastAsia="Times New Roman" w:hAnsi="Times New Roman" w:cs="Times New Roman"/>
          <w:b/>
          <w:bCs/>
          <w:sz w:val="28"/>
          <w:szCs w:val="28"/>
        </w:rPr>
        <w:t xml:space="preserve">линейно-концентрический </w:t>
      </w:r>
      <w:r>
        <w:rPr>
          <w:rFonts w:ascii="Times New Roman" w:eastAsia="Times New Roman" w:hAnsi="Times New Roman" w:cs="Times New Roman"/>
          <w:sz w:val="28"/>
          <w:szCs w:val="28"/>
        </w:rPr>
        <w:t xml:space="preserve">принцип. Он дает возможность широко использовать </w:t>
      </w:r>
      <w:proofErr w:type="spellStart"/>
      <w:r>
        <w:rPr>
          <w:rFonts w:ascii="Times New Roman" w:eastAsia="Times New Roman" w:hAnsi="Times New Roman" w:cs="Times New Roman"/>
          <w:sz w:val="28"/>
          <w:szCs w:val="28"/>
        </w:rPr>
        <w:t>межпредметные</w:t>
      </w:r>
      <w:proofErr w:type="spellEnd"/>
      <w:r>
        <w:rPr>
          <w:rFonts w:ascii="Times New Roman" w:eastAsia="Times New Roman" w:hAnsi="Times New Roman" w:cs="Times New Roman"/>
          <w:sz w:val="28"/>
          <w:szCs w:val="28"/>
        </w:rPr>
        <w:t xml:space="preserve"> связи истории с географией, естествознанием, математикой, литературой и др. Очень важно умение учителя переводить на язык </w:t>
      </w:r>
      <w:proofErr w:type="gramStart"/>
      <w:r>
        <w:rPr>
          <w:rFonts w:ascii="Times New Roman" w:eastAsia="Times New Roman" w:hAnsi="Times New Roman" w:cs="Times New Roman"/>
          <w:sz w:val="28"/>
          <w:szCs w:val="28"/>
        </w:rPr>
        <w:t>истории</w:t>
      </w:r>
      <w:proofErr w:type="gramEnd"/>
      <w:r>
        <w:rPr>
          <w:rFonts w:ascii="Times New Roman" w:eastAsia="Times New Roman" w:hAnsi="Times New Roman" w:cs="Times New Roman"/>
          <w:sz w:val="28"/>
          <w:szCs w:val="28"/>
        </w:rPr>
        <w:t xml:space="preserve"> имеющиеся у детей знания из других предметных областей, создавать иллюстративные образы (примеры) для преодоления неизбежных трудностей при обучении. Вместе с тем учителю необходимо помнить о том, что описательность и образность сведений исторического содержания не должны подменять понятийную (смысловую) основу изучаемых явлений. Детей необходимо учить анализировать, сравнивать, обобщать исторические факты и связывать их с развитием опыта человека с учетом временных векторов смены цивилизаций на Земле.</w:t>
      </w:r>
    </w:p>
    <w:p w:rsidR="00CC6BA9" w:rsidRDefault="00CC6BA9" w:rsidP="00CC6BA9">
      <w:pPr>
        <w:spacing w:after="0"/>
        <w:rPr>
          <w:rFonts w:ascii="Times New Roman" w:hAnsi="Times New Roman"/>
          <w:sz w:val="28"/>
          <w:szCs w:val="28"/>
        </w:rPr>
      </w:pPr>
      <w:r>
        <w:rPr>
          <w:rFonts w:ascii="Times New Roman" w:eastAsia="Times New Roman" w:hAnsi="Times New Roman" w:cs="Times New Roman"/>
          <w:sz w:val="28"/>
          <w:szCs w:val="28"/>
        </w:rPr>
        <w:t>                Программа по истории включает:</w:t>
      </w:r>
      <w:r>
        <w:rPr>
          <w:rFonts w:ascii="Times New Roman" w:eastAsia="Times New Roman" w:hAnsi="Times New Roman" w:cs="Times New Roman"/>
          <w:sz w:val="28"/>
          <w:szCs w:val="28"/>
        </w:rPr>
        <w:br/>
        <w:t>            7 класс — «История Отечества» (Древняя Русь, Российское государство с X по XVII в.), 2 ч в неделю;</w:t>
      </w:r>
    </w:p>
    <w:p w:rsidR="00CC6BA9" w:rsidRDefault="00CC6BA9" w:rsidP="00CC6BA9">
      <w:pPr>
        <w:spacing w:after="0"/>
        <w:jc w:val="both"/>
        <w:rPr>
          <w:rFonts w:ascii="Times New Roman" w:hAnsi="Times New Roman"/>
          <w:sz w:val="28"/>
          <w:szCs w:val="28"/>
        </w:rPr>
      </w:pPr>
      <w:r>
        <w:rPr>
          <w:rFonts w:ascii="Times New Roman" w:eastAsia="Times New Roman" w:hAnsi="Times New Roman" w:cs="Times New Roman"/>
          <w:sz w:val="28"/>
          <w:szCs w:val="28"/>
        </w:rPr>
        <w:t>      При отборе исторического материала, наряду с коррекционно-педагогическими задачами и дидактическими принципами, особое внимание уделялось соблюдению и других принципов:</w:t>
      </w:r>
    </w:p>
    <w:p w:rsidR="00CC6BA9" w:rsidRDefault="00CC6BA9" w:rsidP="00CC6BA9">
      <w:pPr>
        <w:spacing w:after="0"/>
        <w:rPr>
          <w:rFonts w:ascii="Times New Roman" w:hAnsi="Times New Roman"/>
          <w:sz w:val="28"/>
          <w:szCs w:val="28"/>
        </w:rPr>
      </w:pPr>
      <w:r>
        <w:rPr>
          <w:rFonts w:ascii="Times New Roman" w:eastAsia="Times New Roman" w:hAnsi="Times New Roman" w:cs="Times New Roman"/>
          <w:sz w:val="28"/>
          <w:szCs w:val="28"/>
        </w:rPr>
        <w:br/>
        <w:t>      • </w:t>
      </w:r>
      <w:proofErr w:type="spellStart"/>
      <w:r>
        <w:rPr>
          <w:rFonts w:ascii="Times New Roman" w:eastAsia="Times New Roman" w:hAnsi="Times New Roman" w:cs="Times New Roman"/>
          <w:sz w:val="28"/>
          <w:szCs w:val="28"/>
        </w:rPr>
        <w:t>цивилизационного</w:t>
      </w:r>
      <w:proofErr w:type="spellEnd"/>
      <w:r>
        <w:rPr>
          <w:rFonts w:ascii="Times New Roman" w:eastAsia="Times New Roman" w:hAnsi="Times New Roman" w:cs="Times New Roman"/>
          <w:sz w:val="28"/>
          <w:szCs w:val="28"/>
        </w:rPr>
        <w:t xml:space="preserve"> анализа, где исторические факты и события предстают в интегрированных связях с другими явлениями (природы, общества, культуры и др.) в их исторической ретроспективе;</w:t>
      </w:r>
    </w:p>
    <w:p w:rsidR="00CC6BA9" w:rsidRDefault="00CC6BA9" w:rsidP="00CC6BA9">
      <w:pPr>
        <w:spacing w:after="0"/>
        <w:rPr>
          <w:rFonts w:ascii="Times New Roman" w:hAnsi="Times New Roman"/>
          <w:sz w:val="28"/>
          <w:szCs w:val="28"/>
        </w:rPr>
      </w:pPr>
      <w:r>
        <w:rPr>
          <w:rFonts w:ascii="Times New Roman" w:eastAsia="Times New Roman" w:hAnsi="Times New Roman" w:cs="Times New Roman"/>
          <w:sz w:val="28"/>
          <w:szCs w:val="28"/>
        </w:rPr>
        <w:br/>
        <w:t>      • </w:t>
      </w:r>
      <w:proofErr w:type="spellStart"/>
      <w:r>
        <w:rPr>
          <w:rFonts w:ascii="Times New Roman" w:eastAsia="Times New Roman" w:hAnsi="Times New Roman" w:cs="Times New Roman"/>
          <w:sz w:val="28"/>
          <w:szCs w:val="28"/>
        </w:rPr>
        <w:t>экзистенциальности</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позволяющего</w:t>
      </w:r>
      <w:proofErr w:type="gramEnd"/>
      <w:r>
        <w:rPr>
          <w:rFonts w:ascii="Times New Roman" w:eastAsia="Times New Roman" w:hAnsi="Times New Roman" w:cs="Times New Roman"/>
          <w:sz w:val="28"/>
          <w:szCs w:val="28"/>
        </w:rPr>
        <w:t xml:space="preserve"> обращаться к чувствам детей, эмоциональным оценкам, нравственным категориям;</w:t>
      </w:r>
    </w:p>
    <w:p w:rsidR="00CC6BA9" w:rsidRDefault="00CC6BA9" w:rsidP="00CC6BA9">
      <w:pPr>
        <w:spacing w:after="0"/>
        <w:rPr>
          <w:rFonts w:ascii="Times New Roman" w:hAnsi="Times New Roman"/>
          <w:sz w:val="28"/>
          <w:szCs w:val="28"/>
        </w:rPr>
      </w:pPr>
      <w:r>
        <w:rPr>
          <w:rFonts w:ascii="Times New Roman" w:eastAsia="Times New Roman" w:hAnsi="Times New Roman" w:cs="Times New Roman"/>
          <w:sz w:val="28"/>
          <w:szCs w:val="28"/>
        </w:rPr>
        <w:br/>
        <w:t>      • объективности для устранения субъективных оценок, искажений в толковании исторических фактов.</w:t>
      </w:r>
    </w:p>
    <w:p w:rsidR="00CC6BA9" w:rsidRDefault="00CC6BA9" w:rsidP="00CC6BA9">
      <w:pPr>
        <w:spacing w:after="0"/>
        <w:jc w:val="both"/>
        <w:rPr>
          <w:rFonts w:ascii="Times New Roman" w:hAnsi="Times New Roman"/>
          <w:sz w:val="28"/>
          <w:szCs w:val="28"/>
        </w:rPr>
      </w:pPr>
      <w:r>
        <w:rPr>
          <w:rFonts w:ascii="Times New Roman" w:eastAsia="Times New Roman" w:hAnsi="Times New Roman" w:cs="Times New Roman"/>
          <w:sz w:val="28"/>
          <w:szCs w:val="28"/>
        </w:rPr>
        <w:br/>
        <w:t xml:space="preserve">      Перечисленные выше принципы подскажут учителю, как следует обучать детей на уроках истории с учетом того, что </w:t>
      </w:r>
      <w:r>
        <w:rPr>
          <w:rFonts w:ascii="Times New Roman" w:eastAsia="Times New Roman" w:hAnsi="Times New Roman" w:cs="Times New Roman"/>
          <w:sz w:val="28"/>
          <w:szCs w:val="28"/>
        </w:rPr>
        <w:lastRenderedPageBreak/>
        <w:t>соблюсти строгую хронологическую последовательность в программе для специальной школы невозможно из-за специфики развития учащихся.</w:t>
      </w:r>
    </w:p>
    <w:p w:rsidR="00CC6BA9" w:rsidRDefault="00CC6BA9" w:rsidP="00CC6BA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каждой программе выделены разделы с соответствующей тематической рубрикацией и примерным распределением часов для изучения темы.</w:t>
      </w:r>
      <w:r>
        <w:rPr>
          <w:rFonts w:ascii="Times New Roman" w:eastAsia="Times New Roman" w:hAnsi="Times New Roman" w:cs="Times New Roman"/>
          <w:sz w:val="28"/>
          <w:szCs w:val="28"/>
        </w:rPr>
        <w:br/>
        <w:t xml:space="preserve">            Большие разделы, охватывающие определенный этап истории, завершаются сведениями из области культуры, науки и искусства. В  программу включены требования для примерной оценки и контроля знаний учащихся с учетом их </w:t>
      </w:r>
      <w:proofErr w:type="spellStart"/>
      <w:r>
        <w:rPr>
          <w:rFonts w:ascii="Times New Roman" w:eastAsia="Times New Roman" w:hAnsi="Times New Roman" w:cs="Times New Roman"/>
          <w:sz w:val="28"/>
          <w:szCs w:val="28"/>
        </w:rPr>
        <w:t>разноуровневых</w:t>
      </w:r>
      <w:proofErr w:type="spellEnd"/>
      <w:r>
        <w:rPr>
          <w:rFonts w:ascii="Times New Roman" w:eastAsia="Times New Roman" w:hAnsi="Times New Roman" w:cs="Times New Roman"/>
          <w:sz w:val="28"/>
          <w:szCs w:val="28"/>
        </w:rPr>
        <w:t xml:space="preserve"> возможностей. Перечень требований не предполагает их безусловного использования в качестве инструмента аттестации учащихся или педагогов со стороны администрации. Они в основном направлены на ориентацию учителя в программном материале и определяют то, что желательно и важно не упустить при обучении истории разных групп детей. Поэтому требования выступают в качестве методического самоконтроля, так как есть опасность, что учитель истории, не имеющий дефектологического образования, может завысить уровень требований к учащимся, а дефектолог, не являющийся историком, может недооценить смысловые компоненты программы.</w:t>
      </w:r>
      <w:r>
        <w:rPr>
          <w:rFonts w:ascii="Times New Roman" w:eastAsia="Times New Roman" w:hAnsi="Times New Roman" w:cs="Times New Roman"/>
          <w:sz w:val="28"/>
          <w:szCs w:val="28"/>
        </w:rPr>
        <w:br/>
        <w:t>          Особо следует подчеркнуть важность подготовки учителя к каждому уроку (выбор текстов, иллюстраций, картографических сведений, словарной работы, видеофрагментов и других средств).</w:t>
      </w:r>
    </w:p>
    <w:p w:rsidR="00DB1BA4" w:rsidRDefault="00DB1BA4" w:rsidP="00CC6BA9">
      <w:pPr>
        <w:spacing w:before="100" w:beforeAutospacing="1" w:after="100" w:afterAutospacing="1" w:line="240" w:lineRule="auto"/>
        <w:jc w:val="center"/>
        <w:rPr>
          <w:rFonts w:ascii="Times New Roman" w:hAnsi="Times New Roman"/>
          <w:b/>
          <w:bCs/>
          <w:spacing w:val="48"/>
          <w:sz w:val="28"/>
          <w:szCs w:val="28"/>
        </w:rPr>
      </w:pPr>
    </w:p>
    <w:p w:rsidR="00DB1BA4" w:rsidRDefault="00DB1BA4" w:rsidP="00CC6BA9">
      <w:pPr>
        <w:spacing w:before="100" w:beforeAutospacing="1" w:after="100" w:afterAutospacing="1" w:line="240" w:lineRule="auto"/>
        <w:jc w:val="center"/>
        <w:rPr>
          <w:rFonts w:ascii="Times New Roman" w:hAnsi="Times New Roman"/>
          <w:b/>
          <w:bCs/>
          <w:spacing w:val="48"/>
          <w:sz w:val="28"/>
          <w:szCs w:val="28"/>
        </w:rPr>
      </w:pPr>
    </w:p>
    <w:p w:rsidR="00DB1BA4" w:rsidRDefault="00DB1BA4" w:rsidP="00CC6BA9">
      <w:pPr>
        <w:spacing w:before="100" w:beforeAutospacing="1" w:after="100" w:afterAutospacing="1" w:line="240" w:lineRule="auto"/>
        <w:jc w:val="center"/>
        <w:rPr>
          <w:rFonts w:ascii="Times New Roman" w:hAnsi="Times New Roman"/>
          <w:b/>
          <w:bCs/>
          <w:spacing w:val="48"/>
          <w:sz w:val="28"/>
          <w:szCs w:val="28"/>
        </w:rPr>
      </w:pPr>
    </w:p>
    <w:p w:rsidR="00DB1BA4" w:rsidRDefault="00DB1BA4" w:rsidP="00CC6BA9">
      <w:pPr>
        <w:spacing w:before="100" w:beforeAutospacing="1" w:after="100" w:afterAutospacing="1" w:line="240" w:lineRule="auto"/>
        <w:jc w:val="center"/>
        <w:rPr>
          <w:rFonts w:ascii="Times New Roman" w:hAnsi="Times New Roman"/>
          <w:b/>
          <w:bCs/>
          <w:spacing w:val="48"/>
          <w:sz w:val="28"/>
          <w:szCs w:val="28"/>
        </w:rPr>
      </w:pPr>
    </w:p>
    <w:p w:rsidR="00DB1BA4" w:rsidRDefault="00DB1BA4" w:rsidP="00CC6BA9">
      <w:pPr>
        <w:spacing w:before="100" w:beforeAutospacing="1" w:after="100" w:afterAutospacing="1" w:line="240" w:lineRule="auto"/>
        <w:jc w:val="center"/>
        <w:rPr>
          <w:rFonts w:ascii="Times New Roman" w:hAnsi="Times New Roman"/>
          <w:b/>
          <w:bCs/>
          <w:spacing w:val="48"/>
          <w:sz w:val="28"/>
          <w:szCs w:val="28"/>
        </w:rPr>
      </w:pPr>
    </w:p>
    <w:p w:rsidR="00CC6BA9" w:rsidRDefault="00CC6BA9" w:rsidP="00CC6BA9">
      <w:pPr>
        <w:spacing w:before="100" w:beforeAutospacing="1" w:after="100" w:afterAutospacing="1" w:line="240" w:lineRule="auto"/>
        <w:jc w:val="center"/>
        <w:rPr>
          <w:rFonts w:ascii="Times New Roman" w:hAnsi="Times New Roman"/>
          <w:b/>
          <w:bCs/>
          <w:spacing w:val="48"/>
          <w:sz w:val="28"/>
          <w:szCs w:val="28"/>
        </w:rPr>
      </w:pPr>
      <w:r>
        <w:rPr>
          <w:rFonts w:ascii="Times New Roman" w:hAnsi="Times New Roman"/>
          <w:b/>
          <w:bCs/>
          <w:spacing w:val="48"/>
          <w:sz w:val="28"/>
          <w:szCs w:val="28"/>
        </w:rPr>
        <w:t>7 КЛАСС</w:t>
      </w:r>
    </w:p>
    <w:p w:rsidR="00CC6BA9" w:rsidRDefault="00CC6BA9" w:rsidP="00CC6BA9">
      <w:pPr>
        <w:spacing w:before="100" w:beforeAutospacing="1" w:after="100" w:afterAutospacing="1" w:line="240" w:lineRule="auto"/>
        <w:jc w:val="center"/>
        <w:rPr>
          <w:rFonts w:ascii="Times New Roman" w:hAnsi="Times New Roman"/>
          <w:b/>
          <w:bCs/>
          <w:sz w:val="28"/>
          <w:szCs w:val="28"/>
        </w:rPr>
      </w:pPr>
      <w:r>
        <w:rPr>
          <w:rFonts w:ascii="Times New Roman" w:hAnsi="Times New Roman"/>
          <w:b/>
          <w:bCs/>
          <w:sz w:val="28"/>
          <w:szCs w:val="28"/>
        </w:rPr>
        <w:lastRenderedPageBreak/>
        <w:t>ИСТОРИЯ ОТЕЧЕСТВА</w:t>
      </w:r>
    </w:p>
    <w:p w:rsidR="00CC6BA9" w:rsidRDefault="00CC6BA9" w:rsidP="00CC6BA9">
      <w:pPr>
        <w:spacing w:before="100" w:beforeAutospacing="1" w:after="100" w:afterAutospacing="1" w:line="240" w:lineRule="auto"/>
        <w:jc w:val="center"/>
        <w:rPr>
          <w:rFonts w:ascii="Times New Roman" w:hAnsi="Times New Roman"/>
          <w:b/>
          <w:bCs/>
          <w:sz w:val="28"/>
          <w:szCs w:val="28"/>
        </w:rPr>
      </w:pPr>
      <w:r>
        <w:rPr>
          <w:rFonts w:ascii="Times New Roman" w:hAnsi="Times New Roman"/>
          <w:b/>
          <w:bCs/>
          <w:sz w:val="28"/>
          <w:szCs w:val="28"/>
        </w:rPr>
        <w:t>(68 ч в год, 2 ч в неделю)</w:t>
      </w:r>
    </w:p>
    <w:p w:rsidR="00CC6BA9" w:rsidRDefault="00CC6BA9" w:rsidP="00CC6BA9">
      <w:pPr>
        <w:spacing w:before="100" w:beforeAutospacing="1" w:after="100" w:afterAutospacing="1" w:line="240" w:lineRule="auto"/>
        <w:jc w:val="both"/>
        <w:rPr>
          <w:rFonts w:ascii="Times New Roman" w:hAnsi="Times New Roman"/>
          <w:b/>
          <w:bCs/>
          <w:sz w:val="28"/>
          <w:szCs w:val="28"/>
        </w:rPr>
      </w:pPr>
      <w:r>
        <w:rPr>
          <w:rFonts w:ascii="Times New Roman" w:hAnsi="Times New Roman"/>
          <w:b/>
          <w:bCs/>
          <w:sz w:val="28"/>
          <w:szCs w:val="28"/>
        </w:rPr>
        <w:t>Раздел I. Древняя Русь (38 ч)</w:t>
      </w:r>
    </w:p>
    <w:p w:rsidR="00CC6BA9" w:rsidRDefault="00CC6BA9" w:rsidP="00CC6BA9">
      <w:pPr>
        <w:spacing w:before="100" w:beforeAutospacing="1" w:after="100" w:afterAutospacing="1" w:line="240" w:lineRule="auto"/>
        <w:jc w:val="both"/>
        <w:rPr>
          <w:rFonts w:ascii="Times New Roman" w:hAnsi="Times New Roman"/>
          <w:b/>
          <w:bCs/>
          <w:sz w:val="28"/>
          <w:szCs w:val="28"/>
        </w:rPr>
      </w:pPr>
      <w:r>
        <w:rPr>
          <w:rFonts w:ascii="Times New Roman" w:hAnsi="Times New Roman"/>
          <w:b/>
          <w:bCs/>
          <w:sz w:val="28"/>
          <w:szCs w:val="28"/>
        </w:rPr>
        <w:t xml:space="preserve">Тема 1. Происхождение славян </w:t>
      </w:r>
      <w:r>
        <w:rPr>
          <w:rFonts w:ascii="Times New Roman" w:hAnsi="Times New Roman"/>
          <w:sz w:val="28"/>
          <w:szCs w:val="28"/>
        </w:rPr>
        <w:t>(4 ч)</w:t>
      </w:r>
    </w:p>
    <w:p w:rsidR="00CC6BA9" w:rsidRDefault="00CC6BA9" w:rsidP="00CC6BA9">
      <w:pPr>
        <w:spacing w:after="0" w:line="240" w:lineRule="auto"/>
        <w:jc w:val="both"/>
        <w:rPr>
          <w:rFonts w:ascii="Times New Roman" w:hAnsi="Times New Roman"/>
          <w:sz w:val="28"/>
          <w:szCs w:val="28"/>
        </w:rPr>
      </w:pPr>
      <w:r>
        <w:rPr>
          <w:rFonts w:ascii="Times New Roman" w:hAnsi="Times New Roman"/>
          <w:sz w:val="28"/>
          <w:szCs w:val="28"/>
        </w:rPr>
        <w:t xml:space="preserve">      Славяне — коренное население Европы. Предшественники древних славян на рубеже III—II тыс. </w:t>
      </w:r>
      <w:proofErr w:type="gramStart"/>
      <w:r>
        <w:rPr>
          <w:rFonts w:ascii="Times New Roman" w:hAnsi="Times New Roman"/>
          <w:sz w:val="28"/>
          <w:szCs w:val="28"/>
        </w:rPr>
        <w:t>до</w:t>
      </w:r>
      <w:proofErr w:type="gramEnd"/>
      <w:r>
        <w:rPr>
          <w:rFonts w:ascii="Times New Roman" w:hAnsi="Times New Roman"/>
          <w:sz w:val="28"/>
          <w:szCs w:val="28"/>
        </w:rPr>
        <w:t xml:space="preserve"> н. э. </w:t>
      </w:r>
      <w:proofErr w:type="gramStart"/>
      <w:r>
        <w:rPr>
          <w:rFonts w:ascii="Times New Roman" w:hAnsi="Times New Roman"/>
          <w:sz w:val="28"/>
          <w:szCs w:val="28"/>
        </w:rPr>
        <w:t>в</w:t>
      </w:r>
      <w:proofErr w:type="gramEnd"/>
      <w:r>
        <w:rPr>
          <w:rFonts w:ascii="Times New Roman" w:hAnsi="Times New Roman"/>
          <w:sz w:val="28"/>
          <w:szCs w:val="28"/>
        </w:rPr>
        <w:t xml:space="preserve"> северной части Европы, от Рейна до Днепра. </w:t>
      </w:r>
      <w:proofErr w:type="gramStart"/>
      <w:r>
        <w:rPr>
          <w:rFonts w:ascii="Times New Roman" w:hAnsi="Times New Roman"/>
          <w:sz w:val="28"/>
          <w:szCs w:val="28"/>
        </w:rPr>
        <w:t>Ветви славян и славянских языков: восточная (русский, украинский, белорусский), западная (польский, чешский, словацкий и др.), южная (болгарский, македонский, хорватский и др.).</w:t>
      </w:r>
      <w:proofErr w:type="gramEnd"/>
      <w:r>
        <w:rPr>
          <w:rFonts w:ascii="Times New Roman" w:hAnsi="Times New Roman"/>
          <w:sz w:val="28"/>
          <w:szCs w:val="28"/>
        </w:rPr>
        <w:t xml:space="preserve"> Переселение народов в VI—VIII вв. как причина освоения славянами территории Центральной, Южной и Восточной Европы.</w:t>
      </w:r>
    </w:p>
    <w:p w:rsidR="00CC6BA9" w:rsidRDefault="00CC6BA9" w:rsidP="00CC6BA9">
      <w:pPr>
        <w:spacing w:after="0" w:line="240" w:lineRule="auto"/>
        <w:jc w:val="both"/>
        <w:rPr>
          <w:rFonts w:ascii="Times New Roman" w:hAnsi="Times New Roman"/>
          <w:sz w:val="28"/>
          <w:szCs w:val="28"/>
        </w:rPr>
      </w:pPr>
      <w:r>
        <w:rPr>
          <w:rFonts w:ascii="Times New Roman" w:hAnsi="Times New Roman"/>
          <w:sz w:val="28"/>
          <w:szCs w:val="28"/>
        </w:rPr>
        <w:t xml:space="preserve">      Характеристика природных, климатических условий мест проживания славян, их значение для занятий населения и жизненного уклада. Взаимное обогащение культуры славян и культуры соседних народов: скифов, сарматов, германцев (готов), гуннов, </w:t>
      </w:r>
      <w:proofErr w:type="spellStart"/>
      <w:r>
        <w:rPr>
          <w:rFonts w:ascii="Times New Roman" w:hAnsi="Times New Roman"/>
          <w:sz w:val="28"/>
          <w:szCs w:val="28"/>
        </w:rPr>
        <w:t>хазаров</w:t>
      </w:r>
      <w:proofErr w:type="spellEnd"/>
      <w:r>
        <w:rPr>
          <w:rFonts w:ascii="Times New Roman" w:hAnsi="Times New Roman"/>
          <w:sz w:val="28"/>
          <w:szCs w:val="28"/>
        </w:rPr>
        <w:t>.</w:t>
      </w:r>
      <w:r>
        <w:rPr>
          <w:rFonts w:ascii="Times New Roman" w:hAnsi="Times New Roman"/>
          <w:sz w:val="28"/>
          <w:szCs w:val="28"/>
        </w:rPr>
        <w:br/>
        <w:t>      Славяне-воины; борьба славян со степными кочевниками; походы на Византию.</w:t>
      </w:r>
      <w:r>
        <w:rPr>
          <w:rFonts w:ascii="Times New Roman" w:hAnsi="Times New Roman"/>
          <w:sz w:val="28"/>
          <w:szCs w:val="28"/>
        </w:rPr>
        <w:br/>
        <w:t>      </w:t>
      </w:r>
      <w:r>
        <w:rPr>
          <w:rFonts w:ascii="Times New Roman" w:hAnsi="Times New Roman"/>
          <w:b/>
          <w:bCs/>
          <w:sz w:val="28"/>
          <w:szCs w:val="28"/>
        </w:rPr>
        <w:t xml:space="preserve">СЛОВАРЬ: </w:t>
      </w:r>
      <w:r>
        <w:rPr>
          <w:rFonts w:ascii="Times New Roman" w:hAnsi="Times New Roman"/>
          <w:sz w:val="28"/>
          <w:szCs w:val="28"/>
        </w:rPr>
        <w:t>славяне, коренные народы, предшественники, племена, переселение, кочевники.</w:t>
      </w:r>
    </w:p>
    <w:p w:rsidR="00CC6BA9" w:rsidRDefault="00CC6BA9" w:rsidP="00CC6BA9">
      <w:pPr>
        <w:spacing w:before="100" w:beforeAutospacing="1" w:after="100" w:afterAutospacing="1" w:line="240" w:lineRule="auto"/>
        <w:jc w:val="both"/>
        <w:rPr>
          <w:rFonts w:ascii="Times New Roman" w:hAnsi="Times New Roman"/>
          <w:b/>
          <w:bCs/>
          <w:sz w:val="28"/>
          <w:szCs w:val="28"/>
        </w:rPr>
      </w:pPr>
      <w:r>
        <w:rPr>
          <w:rFonts w:ascii="Times New Roman" w:hAnsi="Times New Roman"/>
          <w:b/>
          <w:bCs/>
          <w:sz w:val="28"/>
          <w:szCs w:val="28"/>
        </w:rPr>
        <w:t xml:space="preserve">Тема 2. Восточные славяне (VI—IX вв.) </w:t>
      </w:r>
      <w:r>
        <w:rPr>
          <w:rFonts w:ascii="Times New Roman" w:hAnsi="Times New Roman"/>
          <w:sz w:val="28"/>
          <w:szCs w:val="28"/>
        </w:rPr>
        <w:t>(3 ч)</w:t>
      </w:r>
    </w:p>
    <w:p w:rsidR="00CC6BA9" w:rsidRDefault="00CC6BA9" w:rsidP="00CC6BA9">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Особенности географического положения, природные и климатические условия проживания восточных славян. Смешение восточных славян с соседними племенами: финно-угорскими, балтийскими и др. Неравномерность развития отдельных славянских племен.</w:t>
      </w:r>
      <w:r>
        <w:rPr>
          <w:rFonts w:ascii="Times New Roman" w:hAnsi="Times New Roman"/>
          <w:sz w:val="28"/>
          <w:szCs w:val="28"/>
        </w:rPr>
        <w:br/>
        <w:t>      Соседская территориальная община — вервь, племена, союзы племен. Грады как центры племенных союзов. Верховная знать — князья, старейшины, их опора — дружина. Положение женщин в общине. Вече — общественный орган управления. Сбор дани с членов общины, полюдье. Предпосылки к возникновению государства у восточных славян.</w:t>
      </w:r>
      <w:r>
        <w:rPr>
          <w:rFonts w:ascii="Times New Roman" w:hAnsi="Times New Roman"/>
          <w:sz w:val="28"/>
          <w:szCs w:val="28"/>
        </w:rPr>
        <w:br/>
        <w:t>      </w:t>
      </w:r>
      <w:r>
        <w:rPr>
          <w:rFonts w:ascii="Times New Roman" w:hAnsi="Times New Roman"/>
          <w:b/>
          <w:bCs/>
          <w:sz w:val="28"/>
          <w:szCs w:val="28"/>
        </w:rPr>
        <w:t xml:space="preserve">СЛОВАРЬ: </w:t>
      </w:r>
      <w:r>
        <w:rPr>
          <w:rFonts w:ascii="Times New Roman" w:hAnsi="Times New Roman"/>
          <w:sz w:val="28"/>
          <w:szCs w:val="28"/>
        </w:rPr>
        <w:t>община, град, знать, старейшина, вече, полюдье.</w:t>
      </w:r>
    </w:p>
    <w:p w:rsidR="00CC6BA9" w:rsidRDefault="00CC6BA9" w:rsidP="00CC6BA9">
      <w:pPr>
        <w:spacing w:before="100" w:beforeAutospacing="1" w:after="100" w:afterAutospacing="1" w:line="240" w:lineRule="auto"/>
        <w:jc w:val="both"/>
        <w:rPr>
          <w:rFonts w:ascii="Times New Roman" w:hAnsi="Times New Roman"/>
          <w:b/>
          <w:bCs/>
          <w:sz w:val="28"/>
          <w:szCs w:val="28"/>
        </w:rPr>
      </w:pPr>
      <w:r>
        <w:rPr>
          <w:rFonts w:ascii="Times New Roman" w:hAnsi="Times New Roman"/>
          <w:b/>
          <w:bCs/>
          <w:sz w:val="28"/>
          <w:szCs w:val="28"/>
        </w:rPr>
        <w:lastRenderedPageBreak/>
        <w:t xml:space="preserve">Тема 3. Хозяйство и образ жизни восточных славян </w:t>
      </w:r>
      <w:r>
        <w:rPr>
          <w:rFonts w:ascii="Times New Roman" w:hAnsi="Times New Roman"/>
          <w:sz w:val="28"/>
          <w:szCs w:val="28"/>
        </w:rPr>
        <w:t>(4 ч)</w:t>
      </w:r>
    </w:p>
    <w:p w:rsidR="00CC6BA9" w:rsidRDefault="00CC6BA9" w:rsidP="00CC6BA9">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Особенности славянского земледелия в суровых климатических условиях. Занятия восточных славян: скотоводство, охота, рыбная ловля, бортничество, огородничество и др.</w:t>
      </w:r>
    </w:p>
    <w:p w:rsidR="00CC6BA9" w:rsidRDefault="00CC6BA9" w:rsidP="00CC6BA9">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w:t>
      </w:r>
      <w:proofErr w:type="gramStart"/>
      <w:r>
        <w:rPr>
          <w:rFonts w:ascii="Times New Roman" w:hAnsi="Times New Roman"/>
          <w:sz w:val="28"/>
          <w:szCs w:val="28"/>
        </w:rPr>
        <w:t>Быт восточных славян: жилище славян, традиции в питании, развитие ремесел, изготовление орудий труда, одежды, обуви, посуды, мебели.</w:t>
      </w:r>
      <w:proofErr w:type="gramEnd"/>
      <w:r>
        <w:rPr>
          <w:rFonts w:ascii="Times New Roman" w:hAnsi="Times New Roman"/>
          <w:sz w:val="28"/>
          <w:szCs w:val="28"/>
        </w:rPr>
        <w:br/>
        <w:t>      Речные пути как условие развития внутренних и внешних связей восточных славян. Обмен товарами, развитие торговли. Путь «</w:t>
      </w:r>
      <w:proofErr w:type="gramStart"/>
      <w:r>
        <w:rPr>
          <w:rFonts w:ascii="Times New Roman" w:hAnsi="Times New Roman"/>
          <w:sz w:val="28"/>
          <w:szCs w:val="28"/>
        </w:rPr>
        <w:t>из</w:t>
      </w:r>
      <w:proofErr w:type="gramEnd"/>
      <w:r>
        <w:rPr>
          <w:rFonts w:ascii="Times New Roman" w:hAnsi="Times New Roman"/>
          <w:sz w:val="28"/>
          <w:szCs w:val="28"/>
        </w:rPr>
        <w:t xml:space="preserve"> варяг в греки».</w:t>
      </w:r>
      <w:r>
        <w:rPr>
          <w:rFonts w:ascii="Times New Roman" w:hAnsi="Times New Roman"/>
          <w:sz w:val="28"/>
          <w:szCs w:val="28"/>
        </w:rPr>
        <w:br/>
        <w:t>      Возникновение городов — центров ремесел, торговли, административного управления. Киев и Новгород — развитые центры славянского мира, контролирующие торговые пути. Новгород — крупный культурный и торговый центр. Боярская республика, вече, посадник, князь новгородский.</w:t>
      </w:r>
      <w:r>
        <w:rPr>
          <w:rFonts w:ascii="Times New Roman" w:hAnsi="Times New Roman"/>
          <w:sz w:val="28"/>
          <w:szCs w:val="28"/>
        </w:rPr>
        <w:br/>
        <w:t>      </w:t>
      </w:r>
      <w:r>
        <w:rPr>
          <w:rFonts w:ascii="Times New Roman" w:hAnsi="Times New Roman"/>
          <w:b/>
          <w:bCs/>
          <w:sz w:val="28"/>
          <w:szCs w:val="28"/>
        </w:rPr>
        <w:t xml:space="preserve">СЛОВАРЬ: </w:t>
      </w:r>
      <w:r>
        <w:rPr>
          <w:rFonts w:ascii="Times New Roman" w:hAnsi="Times New Roman"/>
          <w:sz w:val="28"/>
          <w:szCs w:val="28"/>
        </w:rPr>
        <w:t>быт, ремесла, торговля, обмен, торговый путь.</w:t>
      </w:r>
    </w:p>
    <w:p w:rsidR="00CC6BA9" w:rsidRDefault="00CC6BA9" w:rsidP="00CC6BA9">
      <w:pPr>
        <w:spacing w:before="100" w:beforeAutospacing="1" w:after="100" w:afterAutospacing="1" w:line="240" w:lineRule="auto"/>
        <w:jc w:val="both"/>
        <w:rPr>
          <w:rFonts w:ascii="Times New Roman" w:hAnsi="Times New Roman"/>
          <w:b/>
          <w:bCs/>
          <w:sz w:val="28"/>
          <w:szCs w:val="28"/>
        </w:rPr>
      </w:pPr>
      <w:r>
        <w:rPr>
          <w:rFonts w:ascii="Times New Roman" w:hAnsi="Times New Roman"/>
          <w:b/>
          <w:bCs/>
          <w:sz w:val="28"/>
          <w:szCs w:val="28"/>
        </w:rPr>
        <w:t xml:space="preserve">Тема 4. Культура и верования восточных славян </w:t>
      </w:r>
      <w:r>
        <w:rPr>
          <w:rFonts w:ascii="Times New Roman" w:hAnsi="Times New Roman"/>
          <w:sz w:val="28"/>
          <w:szCs w:val="28"/>
        </w:rPr>
        <w:t>(3 ч)</w:t>
      </w:r>
    </w:p>
    <w:p w:rsidR="00CC6BA9" w:rsidRDefault="00CC6BA9" w:rsidP="00CC6BA9">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xml:space="preserve">      Истоки славянского язычества. Важнейшие боги славян. </w:t>
      </w:r>
      <w:proofErr w:type="gramStart"/>
      <w:r>
        <w:rPr>
          <w:rFonts w:ascii="Times New Roman" w:hAnsi="Times New Roman"/>
          <w:sz w:val="28"/>
          <w:szCs w:val="28"/>
        </w:rPr>
        <w:t xml:space="preserve">Перун — бог грома, молнии, войны; </w:t>
      </w:r>
      <w:proofErr w:type="spellStart"/>
      <w:r>
        <w:rPr>
          <w:rFonts w:ascii="Times New Roman" w:hAnsi="Times New Roman"/>
          <w:sz w:val="28"/>
          <w:szCs w:val="28"/>
        </w:rPr>
        <w:t>Сварог</w:t>
      </w:r>
      <w:proofErr w:type="spellEnd"/>
      <w:r>
        <w:rPr>
          <w:rFonts w:ascii="Times New Roman" w:hAnsi="Times New Roman"/>
          <w:sz w:val="28"/>
          <w:szCs w:val="28"/>
        </w:rPr>
        <w:t> — бог неба; Ярило (</w:t>
      </w:r>
      <w:proofErr w:type="spellStart"/>
      <w:r>
        <w:rPr>
          <w:rFonts w:ascii="Times New Roman" w:hAnsi="Times New Roman"/>
          <w:sz w:val="28"/>
          <w:szCs w:val="28"/>
        </w:rPr>
        <w:t>Даждьбог</w:t>
      </w:r>
      <w:proofErr w:type="spellEnd"/>
      <w:r>
        <w:rPr>
          <w:rFonts w:ascii="Times New Roman" w:hAnsi="Times New Roman"/>
          <w:sz w:val="28"/>
          <w:szCs w:val="28"/>
        </w:rPr>
        <w:t xml:space="preserve">, </w:t>
      </w:r>
      <w:proofErr w:type="spellStart"/>
      <w:r>
        <w:rPr>
          <w:rFonts w:ascii="Times New Roman" w:hAnsi="Times New Roman"/>
          <w:sz w:val="28"/>
          <w:szCs w:val="28"/>
        </w:rPr>
        <w:t>Хорос</w:t>
      </w:r>
      <w:proofErr w:type="spellEnd"/>
      <w:r>
        <w:rPr>
          <w:rFonts w:ascii="Times New Roman" w:hAnsi="Times New Roman"/>
          <w:sz w:val="28"/>
          <w:szCs w:val="28"/>
        </w:rPr>
        <w:t>) — бог солнца; Род — бог плодородия.</w:t>
      </w:r>
      <w:proofErr w:type="gramEnd"/>
      <w:r>
        <w:rPr>
          <w:rFonts w:ascii="Times New Roman" w:hAnsi="Times New Roman"/>
          <w:sz w:val="28"/>
          <w:szCs w:val="28"/>
        </w:rPr>
        <w:t xml:space="preserve"> Археологические находки культуры восточных славян. Обряды восточных славян; культ предков. Свадебные и похоронные традиции. Языческие праздники, связанные с земледельческими работами: Масленица, праздник урожая, праздник Ивана Купалы. Фольклор: сказки, народные приметы, пословицы, песни, плачи.</w:t>
      </w:r>
    </w:p>
    <w:p w:rsidR="00CC6BA9" w:rsidRDefault="00CC6BA9" w:rsidP="00CC6BA9">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w:t>
      </w:r>
      <w:r>
        <w:rPr>
          <w:rFonts w:ascii="Times New Roman" w:hAnsi="Times New Roman"/>
          <w:b/>
          <w:bCs/>
          <w:sz w:val="28"/>
          <w:szCs w:val="28"/>
        </w:rPr>
        <w:t xml:space="preserve">СЛОВАРЬ: </w:t>
      </w:r>
      <w:r>
        <w:rPr>
          <w:rFonts w:ascii="Times New Roman" w:hAnsi="Times New Roman"/>
          <w:sz w:val="28"/>
          <w:szCs w:val="28"/>
        </w:rPr>
        <w:t>язычество, культ, фольклор, традиции.</w:t>
      </w:r>
    </w:p>
    <w:p w:rsidR="00CC6BA9" w:rsidRDefault="00CC6BA9" w:rsidP="00CC6BA9">
      <w:pPr>
        <w:spacing w:before="100" w:beforeAutospacing="1" w:after="100" w:afterAutospacing="1" w:line="240" w:lineRule="auto"/>
        <w:jc w:val="both"/>
        <w:rPr>
          <w:rFonts w:ascii="Times New Roman" w:hAnsi="Times New Roman"/>
          <w:b/>
          <w:bCs/>
          <w:sz w:val="28"/>
          <w:szCs w:val="28"/>
        </w:rPr>
      </w:pPr>
      <w:r>
        <w:rPr>
          <w:rFonts w:ascii="Times New Roman" w:hAnsi="Times New Roman"/>
          <w:b/>
          <w:bCs/>
          <w:sz w:val="28"/>
          <w:szCs w:val="28"/>
        </w:rPr>
        <w:t xml:space="preserve">Тема 5. Создание Древнерусского государства </w:t>
      </w:r>
      <w:r>
        <w:rPr>
          <w:rFonts w:ascii="Times New Roman" w:hAnsi="Times New Roman"/>
          <w:sz w:val="28"/>
          <w:szCs w:val="28"/>
        </w:rPr>
        <w:t>(6 ч)</w:t>
      </w:r>
    </w:p>
    <w:p w:rsidR="00CC6BA9" w:rsidRDefault="00CC6BA9" w:rsidP="00CC6BA9">
      <w:pPr>
        <w:spacing w:after="0" w:line="240" w:lineRule="auto"/>
        <w:jc w:val="both"/>
        <w:rPr>
          <w:rFonts w:ascii="Times New Roman" w:hAnsi="Times New Roman"/>
          <w:sz w:val="28"/>
          <w:szCs w:val="28"/>
        </w:rPr>
      </w:pPr>
      <w:r>
        <w:rPr>
          <w:rFonts w:ascii="Times New Roman" w:hAnsi="Times New Roman"/>
          <w:sz w:val="28"/>
          <w:szCs w:val="28"/>
        </w:rPr>
        <w:t xml:space="preserve">      Происхождение слова </w:t>
      </w:r>
      <w:r>
        <w:rPr>
          <w:rFonts w:ascii="Times New Roman" w:hAnsi="Times New Roman"/>
          <w:i/>
          <w:iCs/>
          <w:sz w:val="28"/>
          <w:szCs w:val="28"/>
        </w:rPr>
        <w:t xml:space="preserve">Русь </w:t>
      </w:r>
      <w:r>
        <w:rPr>
          <w:rFonts w:ascii="Times New Roman" w:hAnsi="Times New Roman"/>
          <w:sz w:val="28"/>
          <w:szCs w:val="28"/>
        </w:rPr>
        <w:t>(научные представления).</w:t>
      </w:r>
    </w:p>
    <w:p w:rsidR="00CC6BA9" w:rsidRDefault="00CC6BA9" w:rsidP="00CC6BA9">
      <w:pPr>
        <w:spacing w:after="0" w:line="240" w:lineRule="auto"/>
        <w:jc w:val="both"/>
        <w:rPr>
          <w:rFonts w:ascii="Times New Roman" w:hAnsi="Times New Roman"/>
          <w:sz w:val="28"/>
          <w:szCs w:val="28"/>
        </w:rPr>
      </w:pPr>
      <w:r>
        <w:rPr>
          <w:rFonts w:ascii="Times New Roman" w:hAnsi="Times New Roman"/>
          <w:sz w:val="28"/>
          <w:szCs w:val="28"/>
        </w:rPr>
        <w:t>      Первое Древнерусское государство как результат ожесточенной борьбы князей — Киевская Русь (IX </w:t>
      </w:r>
      <w:proofErr w:type="gramStart"/>
      <w:r>
        <w:rPr>
          <w:rFonts w:ascii="Times New Roman" w:hAnsi="Times New Roman"/>
          <w:sz w:val="28"/>
          <w:szCs w:val="28"/>
        </w:rPr>
        <w:t>в</w:t>
      </w:r>
      <w:proofErr w:type="gramEnd"/>
      <w:r>
        <w:rPr>
          <w:rFonts w:ascii="Times New Roman" w:hAnsi="Times New Roman"/>
          <w:sz w:val="28"/>
          <w:szCs w:val="28"/>
        </w:rPr>
        <w:t>.).</w:t>
      </w:r>
    </w:p>
    <w:p w:rsidR="00CC6BA9" w:rsidRDefault="00CC6BA9" w:rsidP="00CC6BA9">
      <w:pPr>
        <w:spacing w:after="0" w:line="240" w:lineRule="auto"/>
        <w:jc w:val="both"/>
        <w:rPr>
          <w:rFonts w:ascii="Times New Roman" w:hAnsi="Times New Roman"/>
          <w:sz w:val="28"/>
          <w:szCs w:val="28"/>
        </w:rPr>
      </w:pPr>
      <w:r>
        <w:rPr>
          <w:rFonts w:ascii="Times New Roman" w:hAnsi="Times New Roman"/>
          <w:sz w:val="28"/>
          <w:szCs w:val="28"/>
        </w:rPr>
        <w:lastRenderedPageBreak/>
        <w:t>      </w:t>
      </w:r>
      <w:proofErr w:type="gramStart"/>
      <w:r>
        <w:rPr>
          <w:rFonts w:ascii="Times New Roman" w:hAnsi="Times New Roman"/>
          <w:sz w:val="28"/>
          <w:szCs w:val="28"/>
        </w:rPr>
        <w:t>Управление государством: великий князь, дружина, знать (бояре, младшая дружина, местные (удельные) князья, местная дружина).</w:t>
      </w:r>
      <w:proofErr w:type="gramEnd"/>
      <w:r>
        <w:rPr>
          <w:rFonts w:ascii="Times New Roman" w:hAnsi="Times New Roman"/>
          <w:sz w:val="28"/>
          <w:szCs w:val="28"/>
        </w:rPr>
        <w:t xml:space="preserve"> Боярская дума — совещательный орган при князе для решения государственных вопросов. Основа общественного устройства — община как замкнутая социальная система, организующая и контролирующая трудовую, военную, обрядовую, культурную жизнь ее членов.</w:t>
      </w:r>
    </w:p>
    <w:p w:rsidR="00CC6BA9" w:rsidRDefault="00CC6BA9" w:rsidP="00CC6BA9">
      <w:pPr>
        <w:spacing w:after="0" w:line="240" w:lineRule="auto"/>
        <w:jc w:val="both"/>
        <w:rPr>
          <w:rFonts w:ascii="Times New Roman" w:hAnsi="Times New Roman"/>
          <w:sz w:val="28"/>
          <w:szCs w:val="28"/>
        </w:rPr>
      </w:pPr>
      <w:r>
        <w:rPr>
          <w:rFonts w:ascii="Times New Roman" w:hAnsi="Times New Roman"/>
          <w:sz w:val="28"/>
          <w:szCs w:val="28"/>
        </w:rPr>
        <w:t>      Вотчина — крупное частное землевладение, основная экономическая единица Киевской Руси. Земля — главное богатство восточных славян. Положение простых крестьян — смердов, рабов (холопов, челяди), закупов. Полюдье — сбор дани со всего «свободного» населения; «уроки» и «погосты».</w:t>
      </w:r>
      <w:r>
        <w:rPr>
          <w:rFonts w:ascii="Times New Roman" w:hAnsi="Times New Roman"/>
          <w:sz w:val="28"/>
          <w:szCs w:val="28"/>
        </w:rPr>
        <w:br/>
        <w:t>      Организация воинства из народа, его подразделения (сотни, тысячи).</w:t>
      </w:r>
      <w:r>
        <w:rPr>
          <w:rFonts w:ascii="Times New Roman" w:hAnsi="Times New Roman"/>
          <w:sz w:val="28"/>
          <w:szCs w:val="28"/>
        </w:rPr>
        <w:br/>
        <w:t xml:space="preserve">      Развитие древних городов Руси: Киев, </w:t>
      </w:r>
      <w:proofErr w:type="spellStart"/>
      <w:r>
        <w:rPr>
          <w:rFonts w:ascii="Times New Roman" w:hAnsi="Times New Roman"/>
          <w:sz w:val="28"/>
          <w:szCs w:val="28"/>
        </w:rPr>
        <w:t>Переяславль</w:t>
      </w:r>
      <w:proofErr w:type="spellEnd"/>
      <w:r>
        <w:rPr>
          <w:rFonts w:ascii="Times New Roman" w:hAnsi="Times New Roman"/>
          <w:sz w:val="28"/>
          <w:szCs w:val="28"/>
        </w:rPr>
        <w:t>, Чернигов, Смоленск, Новгород и др.</w:t>
      </w:r>
    </w:p>
    <w:p w:rsidR="00CC6BA9" w:rsidRDefault="00CC6BA9" w:rsidP="00CC6BA9">
      <w:pPr>
        <w:spacing w:after="0" w:line="240" w:lineRule="auto"/>
        <w:jc w:val="both"/>
        <w:rPr>
          <w:rFonts w:ascii="Times New Roman" w:hAnsi="Times New Roman"/>
          <w:sz w:val="28"/>
          <w:szCs w:val="28"/>
        </w:rPr>
      </w:pPr>
      <w:r>
        <w:rPr>
          <w:rFonts w:ascii="Times New Roman" w:hAnsi="Times New Roman"/>
          <w:sz w:val="28"/>
          <w:szCs w:val="28"/>
        </w:rPr>
        <w:t>      Развитие товарно-денежных отношений в Древнерусском государстве: внешняя торговля с северными народами, западными и южными славянами. Торговые пути к греческим черноморским колониям. Русские сухопутные караваны к Багдаду по пути в Индию.</w:t>
      </w:r>
      <w:r>
        <w:rPr>
          <w:rFonts w:ascii="Times New Roman" w:hAnsi="Times New Roman"/>
          <w:sz w:val="28"/>
          <w:szCs w:val="28"/>
        </w:rPr>
        <w:br/>
        <w:t xml:space="preserve">      Первые русские князья и основание рода Рюриковичей. Олег, Игорь, Ольга, Аскольд, </w:t>
      </w:r>
      <w:proofErr w:type="spellStart"/>
      <w:r>
        <w:rPr>
          <w:rFonts w:ascii="Times New Roman" w:hAnsi="Times New Roman"/>
          <w:sz w:val="28"/>
          <w:szCs w:val="28"/>
        </w:rPr>
        <w:t>Дир</w:t>
      </w:r>
      <w:proofErr w:type="spellEnd"/>
      <w:r>
        <w:rPr>
          <w:rFonts w:ascii="Times New Roman" w:hAnsi="Times New Roman"/>
          <w:sz w:val="28"/>
          <w:szCs w:val="28"/>
        </w:rPr>
        <w:t>. Военные походы князей для расширения границ государства и покорения соседних племен.</w:t>
      </w:r>
      <w:r>
        <w:rPr>
          <w:rFonts w:ascii="Times New Roman" w:hAnsi="Times New Roman"/>
          <w:sz w:val="28"/>
          <w:szCs w:val="28"/>
        </w:rPr>
        <w:br/>
        <w:t>      </w:t>
      </w:r>
      <w:r>
        <w:rPr>
          <w:rFonts w:ascii="Times New Roman" w:hAnsi="Times New Roman"/>
          <w:b/>
          <w:bCs/>
          <w:sz w:val="28"/>
          <w:szCs w:val="28"/>
        </w:rPr>
        <w:t xml:space="preserve">СЛОВАРЬ: </w:t>
      </w:r>
      <w:r>
        <w:rPr>
          <w:rFonts w:ascii="Times New Roman" w:hAnsi="Times New Roman"/>
          <w:sz w:val="28"/>
          <w:szCs w:val="28"/>
        </w:rPr>
        <w:t>государство, вотчина, смерд, холоп, колония, караван.</w:t>
      </w:r>
    </w:p>
    <w:p w:rsidR="00CC6BA9" w:rsidRDefault="00CC6BA9" w:rsidP="00CC6BA9">
      <w:pPr>
        <w:spacing w:before="100" w:beforeAutospacing="1" w:after="100" w:afterAutospacing="1" w:line="240" w:lineRule="auto"/>
        <w:jc w:val="both"/>
        <w:rPr>
          <w:rFonts w:ascii="Times New Roman" w:hAnsi="Times New Roman"/>
          <w:b/>
          <w:bCs/>
          <w:sz w:val="28"/>
          <w:szCs w:val="28"/>
        </w:rPr>
      </w:pPr>
      <w:r>
        <w:rPr>
          <w:rFonts w:ascii="Times New Roman" w:hAnsi="Times New Roman"/>
          <w:b/>
          <w:bCs/>
          <w:sz w:val="28"/>
          <w:szCs w:val="28"/>
        </w:rPr>
        <w:t xml:space="preserve">Тема 6. Крещение Киевской Руси (X в.) </w:t>
      </w:r>
      <w:r>
        <w:rPr>
          <w:rFonts w:ascii="Times New Roman" w:hAnsi="Times New Roman"/>
          <w:sz w:val="28"/>
          <w:szCs w:val="28"/>
        </w:rPr>
        <w:t>(4 ч)</w:t>
      </w:r>
    </w:p>
    <w:p w:rsidR="00CC6BA9" w:rsidRDefault="00CC6BA9" w:rsidP="00CC6BA9">
      <w:pPr>
        <w:spacing w:after="0" w:line="240" w:lineRule="auto"/>
        <w:jc w:val="both"/>
        <w:rPr>
          <w:rFonts w:ascii="Times New Roman" w:hAnsi="Times New Roman"/>
          <w:sz w:val="28"/>
          <w:szCs w:val="28"/>
        </w:rPr>
      </w:pPr>
      <w:r>
        <w:rPr>
          <w:rFonts w:ascii="Times New Roman" w:hAnsi="Times New Roman"/>
          <w:sz w:val="28"/>
          <w:szCs w:val="28"/>
        </w:rPr>
        <w:t>      Истоки христианской веры. Религии в X—XI вв.</w:t>
      </w:r>
    </w:p>
    <w:p w:rsidR="00CC6BA9" w:rsidRDefault="00CC6BA9" w:rsidP="00CC6BA9">
      <w:pPr>
        <w:spacing w:after="0" w:line="240" w:lineRule="auto"/>
        <w:jc w:val="both"/>
        <w:rPr>
          <w:rFonts w:ascii="Times New Roman" w:hAnsi="Times New Roman"/>
          <w:sz w:val="28"/>
          <w:szCs w:val="28"/>
        </w:rPr>
      </w:pPr>
      <w:r>
        <w:rPr>
          <w:rFonts w:ascii="Times New Roman" w:hAnsi="Times New Roman"/>
          <w:sz w:val="28"/>
          <w:szCs w:val="28"/>
        </w:rPr>
        <w:t>     Объединение восточных славян в составе Киевской Руси. Языческая религия Киевской Руси и религии соседних государств: Волжская Болгария (ислам), Хазарский каганат (иудаизм), католический запад. Стремление Византии приобрести единоверца в лице сильного Русского государства. Великий князь киевский Владимир. Решение Владимира Красное Солнышко о принятии Русью христианства от Византии. Сопротивление народа и Крещение Руси в 988 г. Значение принятия Русью христианства для ее дальнейшего исторического развития: укрепление государственной власти, расширение внешних связей, укрепление международного авторитета, развитие культуры. Отличия католической и православной ветвей христианства, сказавшиеся на развитии стран Западной Европы и Руси.</w:t>
      </w:r>
      <w:r>
        <w:rPr>
          <w:rFonts w:ascii="Times New Roman" w:hAnsi="Times New Roman"/>
          <w:sz w:val="28"/>
          <w:szCs w:val="28"/>
        </w:rPr>
        <w:br/>
        <w:t>      </w:t>
      </w:r>
      <w:r>
        <w:rPr>
          <w:rFonts w:ascii="Times New Roman" w:hAnsi="Times New Roman"/>
          <w:b/>
          <w:bCs/>
          <w:sz w:val="28"/>
          <w:szCs w:val="28"/>
        </w:rPr>
        <w:t xml:space="preserve">СЛОВАРЬ: </w:t>
      </w:r>
      <w:r>
        <w:rPr>
          <w:rFonts w:ascii="Times New Roman" w:hAnsi="Times New Roman"/>
          <w:sz w:val="28"/>
          <w:szCs w:val="28"/>
        </w:rPr>
        <w:t>религия, ислам, иудаизм, христианство, крещение.</w:t>
      </w:r>
    </w:p>
    <w:p w:rsidR="00CC6BA9" w:rsidRDefault="00CC6BA9" w:rsidP="00CC6BA9">
      <w:pPr>
        <w:spacing w:before="100" w:beforeAutospacing="1" w:after="100" w:afterAutospacing="1" w:line="240" w:lineRule="auto"/>
        <w:jc w:val="both"/>
        <w:rPr>
          <w:rFonts w:ascii="Times New Roman" w:hAnsi="Times New Roman"/>
          <w:b/>
          <w:bCs/>
          <w:sz w:val="28"/>
          <w:szCs w:val="28"/>
        </w:rPr>
      </w:pPr>
      <w:r>
        <w:rPr>
          <w:rFonts w:ascii="Times New Roman" w:hAnsi="Times New Roman"/>
          <w:b/>
          <w:bCs/>
          <w:sz w:val="28"/>
          <w:szCs w:val="28"/>
        </w:rPr>
        <w:t>Тема 7. Расцвет Русского государства при Ярославе Мудром (</w:t>
      </w:r>
      <w:proofErr w:type="spellStart"/>
      <w:r>
        <w:rPr>
          <w:rFonts w:ascii="Times New Roman" w:hAnsi="Times New Roman"/>
          <w:b/>
          <w:bCs/>
          <w:sz w:val="28"/>
          <w:szCs w:val="28"/>
        </w:rPr>
        <w:t>ок</w:t>
      </w:r>
      <w:proofErr w:type="spellEnd"/>
      <w:r>
        <w:rPr>
          <w:rFonts w:ascii="Times New Roman" w:hAnsi="Times New Roman"/>
          <w:b/>
          <w:bCs/>
          <w:sz w:val="28"/>
          <w:szCs w:val="28"/>
        </w:rPr>
        <w:t xml:space="preserve">. 978—1054) </w:t>
      </w:r>
      <w:r>
        <w:rPr>
          <w:rFonts w:ascii="Times New Roman" w:hAnsi="Times New Roman"/>
          <w:sz w:val="28"/>
          <w:szCs w:val="28"/>
        </w:rPr>
        <w:t>(4 ч)</w:t>
      </w:r>
    </w:p>
    <w:p w:rsidR="00CC6BA9" w:rsidRDefault="00CC6BA9" w:rsidP="00CC6BA9">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lastRenderedPageBreak/>
        <w:t>      История прихода к власти. Расцвет и могущество Руси при Ярославе Мудром. Забота о безопасности границ государства: военные походы князя. Киев — один из крупнейших городов Европы, расцвет зодчества, градостроительства, просвещения. Наречение князя царем. Дипломатия Ярослава Мудрого, родственные связи с крупнейшими королевскими дворами Европы.</w:t>
      </w:r>
      <w:r>
        <w:rPr>
          <w:rFonts w:ascii="Times New Roman" w:hAnsi="Times New Roman"/>
          <w:sz w:val="28"/>
          <w:szCs w:val="28"/>
        </w:rPr>
        <w:br/>
        <w:t xml:space="preserve">      Законотворчество в Киевской Руси. </w:t>
      </w:r>
      <w:proofErr w:type="gramStart"/>
      <w:r>
        <w:rPr>
          <w:rFonts w:ascii="Times New Roman" w:hAnsi="Times New Roman"/>
          <w:sz w:val="28"/>
          <w:szCs w:val="28"/>
        </w:rPr>
        <w:t>Русская</w:t>
      </w:r>
      <w:proofErr w:type="gramEnd"/>
      <w:r>
        <w:rPr>
          <w:rFonts w:ascii="Times New Roman" w:hAnsi="Times New Roman"/>
          <w:sz w:val="28"/>
          <w:szCs w:val="28"/>
        </w:rPr>
        <w:t xml:space="preserve"> Правда — свод древнерусского феодального права.</w:t>
      </w:r>
    </w:p>
    <w:p w:rsidR="00CC6BA9" w:rsidRDefault="00CC6BA9" w:rsidP="00CC6BA9">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w:t>
      </w:r>
      <w:r>
        <w:rPr>
          <w:rFonts w:ascii="Times New Roman" w:hAnsi="Times New Roman"/>
          <w:b/>
          <w:bCs/>
          <w:sz w:val="28"/>
          <w:szCs w:val="28"/>
        </w:rPr>
        <w:t xml:space="preserve">СЛОВАРЬ: </w:t>
      </w:r>
      <w:r>
        <w:rPr>
          <w:rFonts w:ascii="Times New Roman" w:hAnsi="Times New Roman"/>
          <w:sz w:val="28"/>
          <w:szCs w:val="28"/>
        </w:rPr>
        <w:t>могущество, зодчество, дипломатия, наречение, царь.</w:t>
      </w:r>
    </w:p>
    <w:p w:rsidR="00CC6BA9" w:rsidRDefault="00CC6BA9" w:rsidP="00CC6BA9">
      <w:pPr>
        <w:spacing w:before="100" w:beforeAutospacing="1" w:after="100" w:afterAutospacing="1" w:line="240" w:lineRule="auto"/>
        <w:jc w:val="both"/>
        <w:rPr>
          <w:rFonts w:ascii="Times New Roman" w:hAnsi="Times New Roman"/>
          <w:b/>
          <w:bCs/>
          <w:sz w:val="28"/>
          <w:szCs w:val="28"/>
        </w:rPr>
      </w:pPr>
      <w:r>
        <w:rPr>
          <w:rFonts w:ascii="Times New Roman" w:hAnsi="Times New Roman"/>
          <w:b/>
          <w:bCs/>
          <w:sz w:val="28"/>
          <w:szCs w:val="28"/>
        </w:rPr>
        <w:t>Тема 8. Феодальная раздробленность в русских землях</w:t>
      </w:r>
      <w:r>
        <w:rPr>
          <w:rFonts w:ascii="Times New Roman" w:hAnsi="Times New Roman"/>
          <w:b/>
          <w:bCs/>
          <w:sz w:val="28"/>
          <w:szCs w:val="28"/>
        </w:rPr>
        <w:br/>
        <w:t xml:space="preserve">(XI—XV вв.) </w:t>
      </w:r>
      <w:r>
        <w:rPr>
          <w:rFonts w:ascii="Times New Roman" w:hAnsi="Times New Roman"/>
          <w:sz w:val="28"/>
          <w:szCs w:val="28"/>
        </w:rPr>
        <w:t>(5 ч)</w:t>
      </w:r>
    </w:p>
    <w:p w:rsidR="00CC6BA9" w:rsidRDefault="00CC6BA9" w:rsidP="00CC6BA9">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xml:space="preserve">      Русь после смерти Ярослава Мудрого. Завещание Ярослава сыновьям. «Очередной» порядок престолонаследия. Ослабление государства в результате княжеских междоусобиц и народных восстаний, угрозы соседних племен. Шаги Владимира Мономаха (1053—1125) по сохранению единства русских земель. Введение короны русских царей — шапки Мономаха, издание Устава Владимира Мономаха. Укрепление международного авторитета Руси. Русская летопись «Повесть временных лет». Причины распада единого государства на отдельные княжества после смерти Владимира Мономаха и его сына Мстислава I — великого князя киевского (1076—1132). Влиятельные княжества Руси: Галицко-Волынское (на юго-западе), </w:t>
      </w:r>
      <w:proofErr w:type="gramStart"/>
      <w:r>
        <w:rPr>
          <w:rFonts w:ascii="Times New Roman" w:hAnsi="Times New Roman"/>
          <w:sz w:val="28"/>
          <w:szCs w:val="28"/>
        </w:rPr>
        <w:t>Новгородское</w:t>
      </w:r>
      <w:proofErr w:type="gramEnd"/>
      <w:r>
        <w:rPr>
          <w:rFonts w:ascii="Times New Roman" w:hAnsi="Times New Roman"/>
          <w:sz w:val="28"/>
          <w:szCs w:val="28"/>
        </w:rPr>
        <w:t xml:space="preserve"> (на северо-западе), Владимиро-Суздальское (на юго-востоке).</w:t>
      </w:r>
      <w:r>
        <w:rPr>
          <w:rFonts w:ascii="Times New Roman" w:hAnsi="Times New Roman"/>
          <w:sz w:val="28"/>
          <w:szCs w:val="28"/>
        </w:rPr>
        <w:br/>
        <w:t>      Новгород — крупный культурный и торговый центр. Новгородская боярская республика, городское вече, посадник, князь новгородский.</w:t>
      </w:r>
      <w:r>
        <w:rPr>
          <w:rFonts w:ascii="Times New Roman" w:hAnsi="Times New Roman"/>
          <w:sz w:val="28"/>
          <w:szCs w:val="28"/>
        </w:rPr>
        <w:br/>
        <w:t>      Объединение Ростово-Суздальских земель. Князь Юрий Долгорукий. Первое упоминание о Москве (1147).</w:t>
      </w:r>
      <w:r>
        <w:rPr>
          <w:rFonts w:ascii="Times New Roman" w:hAnsi="Times New Roman"/>
          <w:sz w:val="28"/>
          <w:szCs w:val="28"/>
        </w:rPr>
        <w:br/>
        <w:t>      </w:t>
      </w:r>
      <w:r>
        <w:rPr>
          <w:rFonts w:ascii="Times New Roman" w:hAnsi="Times New Roman"/>
          <w:b/>
          <w:bCs/>
          <w:sz w:val="28"/>
          <w:szCs w:val="28"/>
        </w:rPr>
        <w:t xml:space="preserve">СЛОВАРЬ: </w:t>
      </w:r>
      <w:r>
        <w:rPr>
          <w:rFonts w:ascii="Times New Roman" w:hAnsi="Times New Roman"/>
          <w:sz w:val="28"/>
          <w:szCs w:val="28"/>
        </w:rPr>
        <w:t>завещание, престолонаследие, междоусобица, летопись, вече, посадник, республика.</w:t>
      </w:r>
    </w:p>
    <w:p w:rsidR="00CC6BA9" w:rsidRDefault="00CC6BA9" w:rsidP="00CC6BA9">
      <w:pPr>
        <w:spacing w:before="100" w:beforeAutospacing="1" w:after="100" w:afterAutospacing="1" w:line="240" w:lineRule="auto"/>
        <w:jc w:val="both"/>
        <w:rPr>
          <w:rFonts w:ascii="Times New Roman" w:hAnsi="Times New Roman"/>
          <w:b/>
          <w:bCs/>
          <w:sz w:val="28"/>
          <w:szCs w:val="28"/>
        </w:rPr>
      </w:pPr>
      <w:r>
        <w:rPr>
          <w:rFonts w:ascii="Times New Roman" w:hAnsi="Times New Roman"/>
          <w:b/>
          <w:bCs/>
          <w:sz w:val="28"/>
          <w:szCs w:val="28"/>
        </w:rPr>
        <w:t xml:space="preserve">Тема 9. Культура Руси X—XIII вв. (до монгольского нашествия) </w:t>
      </w:r>
      <w:r>
        <w:rPr>
          <w:rFonts w:ascii="Times New Roman" w:hAnsi="Times New Roman"/>
          <w:sz w:val="28"/>
          <w:szCs w:val="28"/>
        </w:rPr>
        <w:t>(3 ч)</w:t>
      </w:r>
    </w:p>
    <w:p w:rsidR="00CC6BA9" w:rsidRDefault="00CC6BA9" w:rsidP="00CC6BA9">
      <w:pPr>
        <w:spacing w:after="0" w:line="240" w:lineRule="auto"/>
        <w:jc w:val="both"/>
        <w:rPr>
          <w:rFonts w:ascii="Times New Roman" w:hAnsi="Times New Roman"/>
          <w:sz w:val="28"/>
          <w:szCs w:val="28"/>
        </w:rPr>
      </w:pPr>
      <w:r>
        <w:rPr>
          <w:rFonts w:ascii="Times New Roman" w:hAnsi="Times New Roman"/>
          <w:sz w:val="28"/>
          <w:szCs w:val="28"/>
        </w:rPr>
        <w:t xml:space="preserve">      Три важнейших периода в культуре </w:t>
      </w:r>
      <w:proofErr w:type="spellStart"/>
      <w:r>
        <w:rPr>
          <w:rFonts w:ascii="Times New Roman" w:hAnsi="Times New Roman"/>
          <w:sz w:val="28"/>
          <w:szCs w:val="28"/>
        </w:rPr>
        <w:t>домонгольской</w:t>
      </w:r>
      <w:proofErr w:type="spellEnd"/>
      <w:r>
        <w:rPr>
          <w:rFonts w:ascii="Times New Roman" w:hAnsi="Times New Roman"/>
          <w:sz w:val="28"/>
          <w:szCs w:val="28"/>
        </w:rPr>
        <w:t xml:space="preserve"> Руси: языческая культура, культура Киевской Руси (сочетание восточнославянских и византийских традиций), культура русских земель периода раздробленности. Развитие письменности на Руси (до и после принятия христианства), распространение грамотности. Берестяные грамоты, рукописные книги. Развитие устного народного творчества и литературы. Выдающиеся литературные памятники: </w:t>
      </w:r>
      <w:r>
        <w:rPr>
          <w:rFonts w:ascii="Times New Roman" w:hAnsi="Times New Roman"/>
          <w:sz w:val="28"/>
          <w:szCs w:val="28"/>
        </w:rPr>
        <w:lastRenderedPageBreak/>
        <w:t>«Повесть временных лет»; летописи Пскова, Новгорода и др.; жития; «Поучение детям» Владимира Мономаха; «Слово о полку Игореве» (обзорно, с примерами).</w:t>
      </w:r>
    </w:p>
    <w:p w:rsidR="00CC6BA9" w:rsidRDefault="00CC6BA9" w:rsidP="00CC6BA9">
      <w:pPr>
        <w:spacing w:after="0" w:line="240" w:lineRule="auto"/>
        <w:jc w:val="both"/>
        <w:rPr>
          <w:rFonts w:ascii="Times New Roman" w:hAnsi="Times New Roman"/>
          <w:sz w:val="28"/>
          <w:szCs w:val="28"/>
        </w:rPr>
      </w:pPr>
      <w:r>
        <w:rPr>
          <w:rFonts w:ascii="Times New Roman" w:hAnsi="Times New Roman"/>
          <w:sz w:val="28"/>
          <w:szCs w:val="28"/>
        </w:rPr>
        <w:t>      Слава российских ремесленников: оружие, кожа, меха, ювелирные изделия и др.</w:t>
      </w:r>
    </w:p>
    <w:p w:rsidR="00CC6BA9" w:rsidRDefault="00CC6BA9" w:rsidP="00CC6BA9">
      <w:pPr>
        <w:spacing w:after="0" w:line="240" w:lineRule="auto"/>
        <w:jc w:val="both"/>
        <w:rPr>
          <w:rFonts w:ascii="Times New Roman" w:hAnsi="Times New Roman"/>
          <w:sz w:val="28"/>
          <w:szCs w:val="28"/>
        </w:rPr>
      </w:pPr>
      <w:r>
        <w:rPr>
          <w:rFonts w:ascii="Times New Roman" w:hAnsi="Times New Roman"/>
          <w:sz w:val="28"/>
          <w:szCs w:val="28"/>
        </w:rPr>
        <w:t>      Иллюстративное знакомство с памятниками культуры, дошедшими до XXI в.: Софийский собор в Киеве и Новгороде, Золотые ворота в Киеве, соборы Переславля-Залесского, Суздаля, церковь Покрова на Нерли, Успенский и Дмитриевский соборы во Владимире и др.</w:t>
      </w:r>
      <w:r>
        <w:rPr>
          <w:rFonts w:ascii="Times New Roman" w:hAnsi="Times New Roman"/>
          <w:sz w:val="28"/>
          <w:szCs w:val="28"/>
        </w:rPr>
        <w:br/>
        <w:t>      Иконопись, традиции греческих мастеров. Икона Владимирской Богоматери — символ Руси. Развитие русской иконописной школы.</w:t>
      </w:r>
      <w:r>
        <w:rPr>
          <w:rFonts w:ascii="Times New Roman" w:hAnsi="Times New Roman"/>
          <w:sz w:val="28"/>
          <w:szCs w:val="28"/>
        </w:rPr>
        <w:br/>
        <w:t>      Главный итог развития Киевской Руси: рождение древнерусской народности с единым языком, общей территорией, близостью материальной и духовной культуры.</w:t>
      </w:r>
    </w:p>
    <w:p w:rsidR="00CC6BA9" w:rsidRDefault="00CC6BA9" w:rsidP="00CC6BA9">
      <w:pPr>
        <w:spacing w:after="0" w:line="240" w:lineRule="auto"/>
        <w:jc w:val="both"/>
        <w:rPr>
          <w:rFonts w:ascii="Times New Roman" w:hAnsi="Times New Roman"/>
          <w:sz w:val="28"/>
          <w:szCs w:val="28"/>
        </w:rPr>
      </w:pPr>
      <w:r>
        <w:rPr>
          <w:rFonts w:ascii="Times New Roman" w:hAnsi="Times New Roman"/>
          <w:sz w:val="28"/>
          <w:szCs w:val="28"/>
        </w:rPr>
        <w:t>      </w:t>
      </w:r>
      <w:r>
        <w:rPr>
          <w:rFonts w:ascii="Times New Roman" w:hAnsi="Times New Roman"/>
          <w:b/>
          <w:bCs/>
          <w:sz w:val="28"/>
          <w:szCs w:val="28"/>
        </w:rPr>
        <w:t xml:space="preserve">СЛОВАРЬ: </w:t>
      </w:r>
      <w:r>
        <w:rPr>
          <w:rFonts w:ascii="Times New Roman" w:hAnsi="Times New Roman"/>
          <w:sz w:val="28"/>
          <w:szCs w:val="28"/>
        </w:rPr>
        <w:t>письменность, памятники, собор, церковь, икона, иконопись, духовная культура.</w:t>
      </w:r>
    </w:p>
    <w:p w:rsidR="00CC6BA9" w:rsidRDefault="00CC6BA9" w:rsidP="00CC6BA9">
      <w:pPr>
        <w:spacing w:before="100" w:beforeAutospacing="1" w:after="100" w:afterAutospacing="1" w:line="240" w:lineRule="auto"/>
        <w:jc w:val="both"/>
        <w:rPr>
          <w:rFonts w:ascii="Times New Roman" w:hAnsi="Times New Roman"/>
          <w:b/>
          <w:bCs/>
          <w:sz w:val="28"/>
          <w:szCs w:val="28"/>
        </w:rPr>
      </w:pPr>
      <w:r>
        <w:rPr>
          <w:rFonts w:ascii="Times New Roman" w:hAnsi="Times New Roman"/>
          <w:b/>
          <w:bCs/>
          <w:sz w:val="28"/>
          <w:szCs w:val="28"/>
        </w:rPr>
        <w:t>Раздел II. Русь в борьбе с завоевателями</w:t>
      </w:r>
    </w:p>
    <w:p w:rsidR="00CC6BA9" w:rsidRDefault="00CC6BA9" w:rsidP="00CC6BA9">
      <w:pPr>
        <w:spacing w:before="100" w:beforeAutospacing="1" w:after="100" w:afterAutospacing="1" w:line="240" w:lineRule="auto"/>
        <w:jc w:val="both"/>
        <w:rPr>
          <w:rFonts w:ascii="Times New Roman" w:hAnsi="Times New Roman"/>
          <w:b/>
          <w:bCs/>
          <w:sz w:val="28"/>
          <w:szCs w:val="28"/>
        </w:rPr>
      </w:pPr>
      <w:r>
        <w:rPr>
          <w:rFonts w:ascii="Times New Roman" w:hAnsi="Times New Roman"/>
          <w:b/>
          <w:bCs/>
          <w:sz w:val="28"/>
          <w:szCs w:val="28"/>
        </w:rPr>
        <w:t>(XIII—XV вв.) (13 ч)</w:t>
      </w:r>
    </w:p>
    <w:p w:rsidR="00CC6BA9" w:rsidRDefault="00CC6BA9" w:rsidP="00CC6BA9">
      <w:pPr>
        <w:spacing w:before="100" w:beforeAutospacing="1" w:after="100" w:afterAutospacing="1" w:line="240" w:lineRule="auto"/>
        <w:jc w:val="both"/>
        <w:rPr>
          <w:rFonts w:ascii="Times New Roman" w:hAnsi="Times New Roman"/>
          <w:b/>
          <w:bCs/>
          <w:sz w:val="28"/>
          <w:szCs w:val="28"/>
        </w:rPr>
      </w:pPr>
      <w:r>
        <w:rPr>
          <w:rFonts w:ascii="Times New Roman" w:hAnsi="Times New Roman"/>
          <w:b/>
          <w:bCs/>
          <w:sz w:val="28"/>
          <w:szCs w:val="28"/>
        </w:rPr>
        <w:t xml:space="preserve">Тема 1. Образование Монгольского государства. Нашествие на Русь </w:t>
      </w:r>
      <w:r>
        <w:rPr>
          <w:rFonts w:ascii="Times New Roman" w:hAnsi="Times New Roman"/>
          <w:sz w:val="28"/>
          <w:szCs w:val="28"/>
        </w:rPr>
        <w:t>(5 ч)</w:t>
      </w:r>
    </w:p>
    <w:p w:rsidR="00CC6BA9" w:rsidRDefault="00CC6BA9" w:rsidP="00CC6BA9">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Монгольские кочевые племена. Борьба между племенами за владение пастбищами. Провозглашение Чингисхана великим каганом всех монгольских племен. Покорение войском Чингисхана соседних племен, Северного Китая, Кореи, Средней Азии, вторжение в Закавказье. Помощь русских князей половцам, сражение на реке Калке. Поражение русско-половецкого войска кочевниками.</w:t>
      </w:r>
      <w:r>
        <w:rPr>
          <w:rFonts w:ascii="Times New Roman" w:hAnsi="Times New Roman"/>
          <w:sz w:val="28"/>
          <w:szCs w:val="28"/>
        </w:rPr>
        <w:br/>
        <w:t xml:space="preserve">      Покорение монголами Волжской Болгарии, Средней Волги, вторжение в Северо-Восточную Русь. Разорение Рязанской земли, покорение города Козельска. Поход монгольского войска на Западную Европу через Южную Русь. Осада и падение Киева. Завоевание Галицко-Волынской Руси, Польши, Венгрии, других государств. Создание нового государства — Золотая Орда, его территория на карте истории. Положение русских земель по отношению к Орде. Связи русских князей с ханом, «ярлыки». Последствия монгольских завоеваний для Руси. Русь — преграда на пути завоевания монголами Западной Европы. Борьба с рыцарями-крестоносцами. Новгородский князь Александр Невский. Ратные </w:t>
      </w:r>
      <w:r>
        <w:rPr>
          <w:rFonts w:ascii="Times New Roman" w:hAnsi="Times New Roman"/>
          <w:sz w:val="28"/>
          <w:szCs w:val="28"/>
        </w:rPr>
        <w:lastRenderedPageBreak/>
        <w:t>подвиги.</w:t>
      </w:r>
      <w:r>
        <w:rPr>
          <w:rFonts w:ascii="Times New Roman" w:hAnsi="Times New Roman"/>
          <w:sz w:val="28"/>
          <w:szCs w:val="28"/>
        </w:rPr>
        <w:br/>
        <w:t>      </w:t>
      </w:r>
      <w:r>
        <w:rPr>
          <w:rFonts w:ascii="Times New Roman" w:hAnsi="Times New Roman"/>
          <w:b/>
          <w:bCs/>
          <w:sz w:val="28"/>
          <w:szCs w:val="28"/>
        </w:rPr>
        <w:t xml:space="preserve">СЛОВАРЬ: </w:t>
      </w:r>
      <w:r>
        <w:rPr>
          <w:rFonts w:ascii="Times New Roman" w:hAnsi="Times New Roman"/>
          <w:sz w:val="28"/>
          <w:szCs w:val="28"/>
        </w:rPr>
        <w:t>пастбища, каган (каганат), вторжение, разорение, осада, завоевание.</w:t>
      </w:r>
    </w:p>
    <w:p w:rsidR="00CC6BA9" w:rsidRDefault="00CC6BA9" w:rsidP="00CC6BA9">
      <w:pPr>
        <w:spacing w:before="100" w:beforeAutospacing="1" w:after="100" w:afterAutospacing="1" w:line="240" w:lineRule="auto"/>
        <w:jc w:val="both"/>
        <w:rPr>
          <w:rFonts w:ascii="Times New Roman" w:hAnsi="Times New Roman"/>
          <w:b/>
          <w:bCs/>
          <w:sz w:val="28"/>
          <w:szCs w:val="28"/>
        </w:rPr>
      </w:pPr>
      <w:r>
        <w:rPr>
          <w:rFonts w:ascii="Times New Roman" w:hAnsi="Times New Roman"/>
          <w:b/>
          <w:bCs/>
          <w:sz w:val="28"/>
          <w:szCs w:val="28"/>
        </w:rPr>
        <w:t xml:space="preserve">Тема 2. Объединение русских земель против татаро-монгольского нашествия </w:t>
      </w:r>
      <w:r>
        <w:rPr>
          <w:rFonts w:ascii="Times New Roman" w:hAnsi="Times New Roman"/>
          <w:sz w:val="28"/>
          <w:szCs w:val="28"/>
        </w:rPr>
        <w:t>(4 ч)</w:t>
      </w:r>
    </w:p>
    <w:p w:rsidR="00CC6BA9" w:rsidRDefault="00CC6BA9" w:rsidP="00CC6BA9">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xml:space="preserve">      Восстановление хозяйства и городов Руси после нашествия войск Батыя: развитие сельского хозяйства, увеличение пахотных земель, использование трехполья, использование орудий труда. Развитие скотоводства, охоты, рыболовства, огородничества, садоводства, пасечного пчеловодства. Интенсивный рост феодального земледелия, монастырского землевладения, «десятина». Крестьянские общины. Развитие новых центров (Тверь, Москва, Кострома и др.). Возрождение каменного строительства, рост числа ремесленников, купцов. Расширение внутренней и внешней торговли. Причины возвышения Москвы. Борьба за свержение золотоордынского ига как национальная задача. Собирание Москвой русских земель. Иван </w:t>
      </w:r>
      <w:proofErr w:type="spellStart"/>
      <w:r>
        <w:rPr>
          <w:rFonts w:ascii="Times New Roman" w:hAnsi="Times New Roman"/>
          <w:sz w:val="28"/>
          <w:szCs w:val="28"/>
        </w:rPr>
        <w:t>Калита</w:t>
      </w:r>
      <w:proofErr w:type="spellEnd"/>
      <w:r>
        <w:rPr>
          <w:rFonts w:ascii="Times New Roman" w:hAnsi="Times New Roman"/>
          <w:sz w:val="28"/>
          <w:szCs w:val="28"/>
        </w:rPr>
        <w:t> — московский князь. Личность Дмитрия Донского. Куликовская битва, ее значение для победы над Ордой.</w:t>
      </w:r>
    </w:p>
    <w:p w:rsidR="00CC6BA9" w:rsidRDefault="00CC6BA9" w:rsidP="00CC6BA9">
      <w:pPr>
        <w:spacing w:before="100" w:beforeAutospacing="1" w:after="100" w:afterAutospacing="1" w:line="240" w:lineRule="auto"/>
        <w:jc w:val="both"/>
        <w:rPr>
          <w:rFonts w:ascii="Times New Roman" w:hAnsi="Times New Roman"/>
          <w:b/>
          <w:bCs/>
          <w:sz w:val="28"/>
          <w:szCs w:val="28"/>
        </w:rPr>
      </w:pPr>
      <w:r>
        <w:rPr>
          <w:rFonts w:ascii="Times New Roman" w:hAnsi="Times New Roman"/>
          <w:b/>
          <w:bCs/>
          <w:sz w:val="28"/>
          <w:szCs w:val="28"/>
        </w:rPr>
        <w:t xml:space="preserve">Тема 3. Образование единого Московского государства </w:t>
      </w:r>
      <w:r>
        <w:rPr>
          <w:rFonts w:ascii="Times New Roman" w:hAnsi="Times New Roman"/>
          <w:sz w:val="28"/>
          <w:szCs w:val="28"/>
        </w:rPr>
        <w:t>(4 ч)</w:t>
      </w:r>
    </w:p>
    <w:p w:rsidR="00CC6BA9" w:rsidRDefault="00CC6BA9" w:rsidP="00CC6BA9">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Объединение земель Северо-Восточной Руси вокруг Москвы. Правитель централизованного государства — Иван III. История Московского Кремля. Ликвидация зависимости Московского государства от Золотой Орды. Государственное устройство Московской Руси. Боярская дума — совещательный орган о «делах земли». Судебник Ивана III (1497). Роль Русской православной церкви в объединении русских земель, в борьбе с монголо-татарским игом. Личность и влияние Сергия Радонежского на самосознание русского народа.</w:t>
      </w:r>
      <w:r>
        <w:rPr>
          <w:rFonts w:ascii="Times New Roman" w:hAnsi="Times New Roman"/>
          <w:sz w:val="28"/>
          <w:szCs w:val="28"/>
        </w:rPr>
        <w:br/>
        <w:t>      </w:t>
      </w:r>
      <w:r>
        <w:rPr>
          <w:rFonts w:ascii="Times New Roman" w:hAnsi="Times New Roman"/>
          <w:b/>
          <w:bCs/>
          <w:sz w:val="28"/>
          <w:szCs w:val="28"/>
        </w:rPr>
        <w:t xml:space="preserve">СЛОВАРЬ: </w:t>
      </w:r>
      <w:r>
        <w:rPr>
          <w:rFonts w:ascii="Times New Roman" w:hAnsi="Times New Roman"/>
          <w:sz w:val="28"/>
          <w:szCs w:val="28"/>
        </w:rPr>
        <w:t>централизованное государство, бояре, дума, судебник.</w:t>
      </w:r>
    </w:p>
    <w:p w:rsidR="00CC6BA9" w:rsidRDefault="00CC6BA9" w:rsidP="00CC6BA9">
      <w:pPr>
        <w:spacing w:before="100" w:beforeAutospacing="1" w:after="100" w:afterAutospacing="1" w:line="240" w:lineRule="auto"/>
        <w:rPr>
          <w:rFonts w:ascii="Times New Roman" w:hAnsi="Times New Roman"/>
          <w:b/>
          <w:bCs/>
          <w:sz w:val="28"/>
          <w:szCs w:val="28"/>
        </w:rPr>
      </w:pPr>
    </w:p>
    <w:p w:rsidR="00CC6BA9" w:rsidRDefault="00CC6BA9" w:rsidP="00CC6BA9">
      <w:pPr>
        <w:spacing w:before="100" w:beforeAutospacing="1" w:after="100" w:afterAutospacing="1" w:line="240" w:lineRule="auto"/>
        <w:rPr>
          <w:rFonts w:ascii="Times New Roman" w:hAnsi="Times New Roman"/>
          <w:b/>
          <w:bCs/>
          <w:sz w:val="28"/>
          <w:szCs w:val="28"/>
        </w:rPr>
      </w:pPr>
      <w:r>
        <w:rPr>
          <w:rFonts w:ascii="Times New Roman" w:hAnsi="Times New Roman"/>
          <w:b/>
          <w:bCs/>
          <w:sz w:val="28"/>
          <w:szCs w:val="28"/>
        </w:rPr>
        <w:t>Раздел III. Единое Московское государство (16 ч)</w:t>
      </w:r>
    </w:p>
    <w:p w:rsidR="00CC6BA9" w:rsidRDefault="00CC6BA9" w:rsidP="00CC6BA9">
      <w:pPr>
        <w:spacing w:before="100" w:beforeAutospacing="1" w:after="100" w:afterAutospacing="1" w:line="240" w:lineRule="auto"/>
        <w:rPr>
          <w:rFonts w:ascii="Times New Roman" w:hAnsi="Times New Roman"/>
          <w:b/>
          <w:bCs/>
          <w:sz w:val="28"/>
          <w:szCs w:val="28"/>
        </w:rPr>
      </w:pPr>
      <w:r>
        <w:rPr>
          <w:rFonts w:ascii="Times New Roman" w:hAnsi="Times New Roman"/>
          <w:b/>
          <w:bCs/>
          <w:sz w:val="28"/>
          <w:szCs w:val="28"/>
        </w:rPr>
        <w:t>Тема 1. Российское государство в XVI </w:t>
      </w:r>
      <w:proofErr w:type="gramStart"/>
      <w:r>
        <w:rPr>
          <w:rFonts w:ascii="Times New Roman" w:hAnsi="Times New Roman"/>
          <w:b/>
          <w:bCs/>
          <w:sz w:val="28"/>
          <w:szCs w:val="28"/>
        </w:rPr>
        <w:t>в</w:t>
      </w:r>
      <w:proofErr w:type="gramEnd"/>
      <w:r>
        <w:rPr>
          <w:rFonts w:ascii="Times New Roman" w:hAnsi="Times New Roman"/>
          <w:b/>
          <w:bCs/>
          <w:sz w:val="28"/>
          <w:szCs w:val="28"/>
        </w:rPr>
        <w:t xml:space="preserve">. </w:t>
      </w:r>
      <w:r>
        <w:rPr>
          <w:rFonts w:ascii="Times New Roman" w:hAnsi="Times New Roman"/>
          <w:b/>
          <w:bCs/>
          <w:sz w:val="28"/>
          <w:szCs w:val="28"/>
        </w:rPr>
        <w:br/>
      </w:r>
      <w:proofErr w:type="gramStart"/>
      <w:r>
        <w:rPr>
          <w:rFonts w:ascii="Times New Roman" w:hAnsi="Times New Roman"/>
          <w:b/>
          <w:bCs/>
          <w:sz w:val="28"/>
          <w:szCs w:val="28"/>
        </w:rPr>
        <w:t>Иван</w:t>
      </w:r>
      <w:proofErr w:type="gramEnd"/>
      <w:r>
        <w:rPr>
          <w:rFonts w:ascii="Times New Roman" w:hAnsi="Times New Roman"/>
          <w:b/>
          <w:bCs/>
          <w:sz w:val="28"/>
          <w:szCs w:val="28"/>
        </w:rPr>
        <w:t xml:space="preserve"> Грозный (1530—1584) </w:t>
      </w:r>
      <w:r>
        <w:rPr>
          <w:rFonts w:ascii="Times New Roman" w:hAnsi="Times New Roman"/>
          <w:sz w:val="28"/>
          <w:szCs w:val="28"/>
        </w:rPr>
        <w:t>(6 ч)</w:t>
      </w:r>
    </w:p>
    <w:p w:rsidR="00CC6BA9" w:rsidRDefault="00CC6BA9" w:rsidP="00CC6BA9">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lastRenderedPageBreak/>
        <w:t>      Территория России в XVI в., причины ее увеличения. Венчание на царство царя Ивана IV (Грозного). Личность царя, его политические взгляды. Беспощадность самодержца против демократических проявлений в обществе. Погромы в Новгороде. Причины возникновения опричнины. Церковь — крупный собственник и землевладелец в государстве. Влияние церкви на политику, экономику, социальные отношения и культуру. Характер уклада жизни в городе: посадская, купеческая община и др. Зарождение казачества. Местничество как право знатных родов занимать ведущие посты в государстве. Роль Земских соборов в диалоге власти и общества. Реформаторская деятельность Ивана Грозного: Судебник 1550 г.; Юрьев день; военная реформа. Стоглавый собор Русской православной церкви. Внешняя политика Московского государства в XVI в. Присоединение Казанского и Астраханского ханств. Продвижение в Сибирь, освоение Сибири. Расширение связей России с народами Северного Кавказа и Средней Азии. Ливонская война за выход в Балтийское море.</w:t>
      </w:r>
      <w:r>
        <w:rPr>
          <w:rFonts w:ascii="Times New Roman" w:hAnsi="Times New Roman"/>
          <w:sz w:val="28"/>
          <w:szCs w:val="28"/>
        </w:rPr>
        <w:br/>
        <w:t>      </w:t>
      </w:r>
      <w:r>
        <w:rPr>
          <w:rFonts w:ascii="Times New Roman" w:hAnsi="Times New Roman"/>
          <w:b/>
          <w:bCs/>
          <w:sz w:val="28"/>
          <w:szCs w:val="28"/>
        </w:rPr>
        <w:t xml:space="preserve">СЛОВАРЬ: </w:t>
      </w:r>
      <w:r>
        <w:rPr>
          <w:rFonts w:ascii="Times New Roman" w:hAnsi="Times New Roman"/>
          <w:sz w:val="28"/>
          <w:szCs w:val="28"/>
        </w:rPr>
        <w:t>самодержец, казачество, опричнина, Земский собор, реформатор.</w:t>
      </w:r>
    </w:p>
    <w:p w:rsidR="00CC6BA9" w:rsidRDefault="00CC6BA9" w:rsidP="00CC6BA9">
      <w:pPr>
        <w:spacing w:before="100" w:beforeAutospacing="1" w:after="100" w:afterAutospacing="1" w:line="240" w:lineRule="auto"/>
        <w:jc w:val="both"/>
        <w:rPr>
          <w:rFonts w:ascii="Times New Roman" w:hAnsi="Times New Roman"/>
          <w:b/>
          <w:bCs/>
          <w:sz w:val="28"/>
          <w:szCs w:val="28"/>
        </w:rPr>
      </w:pPr>
      <w:r>
        <w:rPr>
          <w:rFonts w:ascii="Times New Roman" w:hAnsi="Times New Roman"/>
          <w:b/>
          <w:bCs/>
          <w:sz w:val="28"/>
          <w:szCs w:val="28"/>
        </w:rPr>
        <w:t xml:space="preserve">Тема 2. Смутное время. Начало царской династии Романовых </w:t>
      </w:r>
      <w:r>
        <w:rPr>
          <w:rFonts w:ascii="Times New Roman" w:hAnsi="Times New Roman"/>
          <w:sz w:val="28"/>
          <w:szCs w:val="28"/>
        </w:rPr>
        <w:t>(6 ч)</w:t>
      </w:r>
    </w:p>
    <w:p w:rsidR="00CC6BA9" w:rsidRDefault="00CC6BA9" w:rsidP="00CC6BA9">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Причины кризиса российского общества на рубеже XVI—XVII вв. Положение крепостных крестьян. Окончательное формирование государственной системы крепостного права. Избрание Бориса Годунова на царство, его военные успехи. Возвращение Россией земель на берегах Балтики. Укрепление Москвы (Белый город, Земляной город). Учреждение патриаршества, рост авторитета Русской православной церкви. Лжедмитрий, его роль в истории Смутного времени. Поход Лжедмитрия в Москву, захват российского престола. Конец правления Лжедмитрия. Народные волнения и восстания. Семибоярщина — заговор и предательство интересов государства группой бояр. Присяга Москвы на верность польскому королю. Освободительная борьба русского народа против польского засилья, ополчение Минина и Пожарского. Освобождение Москвы. Икона Казанской Богоматери.</w:t>
      </w:r>
      <w:r>
        <w:rPr>
          <w:rFonts w:ascii="Times New Roman" w:hAnsi="Times New Roman"/>
          <w:sz w:val="28"/>
          <w:szCs w:val="28"/>
        </w:rPr>
        <w:br/>
        <w:t>      Земский собор 1613 г. в Москве. Избрание нового русского царя из рода Романовых. Правление царей Михаила и Алексея. Возникновение сословий: бояре, дворяне, крестьяне, купцы, служилые люди. Укрепление церкви, монастырей.</w:t>
      </w:r>
      <w:r>
        <w:rPr>
          <w:rFonts w:ascii="Times New Roman" w:hAnsi="Times New Roman"/>
          <w:sz w:val="28"/>
          <w:szCs w:val="28"/>
        </w:rPr>
        <w:br/>
        <w:t>      Народные волнения и восстания (С. Разин и др.).</w:t>
      </w:r>
      <w:r>
        <w:rPr>
          <w:rFonts w:ascii="Times New Roman" w:hAnsi="Times New Roman"/>
          <w:sz w:val="28"/>
          <w:szCs w:val="28"/>
        </w:rPr>
        <w:br/>
        <w:t>      </w:t>
      </w:r>
      <w:r>
        <w:rPr>
          <w:rFonts w:ascii="Times New Roman" w:hAnsi="Times New Roman"/>
          <w:b/>
          <w:bCs/>
          <w:sz w:val="28"/>
          <w:szCs w:val="28"/>
        </w:rPr>
        <w:t xml:space="preserve">СЛОВАРЬ: </w:t>
      </w:r>
      <w:r>
        <w:rPr>
          <w:rFonts w:ascii="Times New Roman" w:hAnsi="Times New Roman"/>
          <w:sz w:val="28"/>
          <w:szCs w:val="28"/>
        </w:rPr>
        <w:t>кризис, патриарх, престол, заговор, сословие, монастырь.</w:t>
      </w:r>
    </w:p>
    <w:p w:rsidR="00CC6BA9" w:rsidRDefault="00CC6BA9" w:rsidP="00CC6BA9">
      <w:pPr>
        <w:spacing w:before="100" w:beforeAutospacing="1" w:after="100" w:afterAutospacing="1" w:line="240" w:lineRule="auto"/>
        <w:jc w:val="both"/>
        <w:rPr>
          <w:rFonts w:ascii="Times New Roman" w:hAnsi="Times New Roman"/>
          <w:b/>
          <w:bCs/>
          <w:sz w:val="28"/>
          <w:szCs w:val="28"/>
        </w:rPr>
      </w:pPr>
      <w:r>
        <w:rPr>
          <w:rFonts w:ascii="Times New Roman" w:hAnsi="Times New Roman"/>
          <w:b/>
          <w:bCs/>
          <w:sz w:val="28"/>
          <w:szCs w:val="28"/>
        </w:rPr>
        <w:t xml:space="preserve">Тема 3. Культура в Российском государстве XVI—XVII вв. </w:t>
      </w:r>
      <w:r>
        <w:rPr>
          <w:rFonts w:ascii="Times New Roman" w:hAnsi="Times New Roman"/>
          <w:sz w:val="28"/>
          <w:szCs w:val="28"/>
        </w:rPr>
        <w:t>(4 ч)</w:t>
      </w:r>
    </w:p>
    <w:p w:rsidR="00CC6BA9" w:rsidRDefault="00CC6BA9" w:rsidP="00CC6BA9">
      <w:pPr>
        <w:spacing w:after="0" w:line="240" w:lineRule="auto"/>
        <w:jc w:val="both"/>
        <w:rPr>
          <w:rFonts w:ascii="Times New Roman" w:hAnsi="Times New Roman"/>
          <w:sz w:val="28"/>
          <w:szCs w:val="28"/>
        </w:rPr>
      </w:pPr>
      <w:r>
        <w:rPr>
          <w:rFonts w:ascii="Times New Roman" w:hAnsi="Times New Roman"/>
          <w:sz w:val="28"/>
          <w:szCs w:val="28"/>
        </w:rPr>
        <w:lastRenderedPageBreak/>
        <w:t>      Завершение формирования русской народности и единого русского языка на основе московского говора и владимиро-суздальского диалекта. Церковное и религиозное влияние на культуру, искусство, быт народа. Потребность государства в грамотных людях, развитие просвещения, создание в городах «книжных училищ», открытие в Москве первого высшего учебного заведения — Славяно-греко-латинского училища. Распространение рукописных книг. Иван Федоров. Развитие книгопечатания. Появление первых учебных книг: «Грамматика», «</w:t>
      </w:r>
      <w:proofErr w:type="spellStart"/>
      <w:r>
        <w:rPr>
          <w:rFonts w:ascii="Times New Roman" w:hAnsi="Times New Roman"/>
          <w:sz w:val="28"/>
          <w:szCs w:val="28"/>
        </w:rPr>
        <w:t>Считание</w:t>
      </w:r>
      <w:proofErr w:type="spellEnd"/>
      <w:r>
        <w:rPr>
          <w:rFonts w:ascii="Times New Roman" w:hAnsi="Times New Roman"/>
          <w:sz w:val="28"/>
          <w:szCs w:val="28"/>
        </w:rPr>
        <w:t xml:space="preserve"> удобное» (таблица умножения), «Большой букварь».</w:t>
      </w:r>
    </w:p>
    <w:p w:rsidR="00CC6BA9" w:rsidRDefault="00CC6BA9" w:rsidP="00CC6BA9">
      <w:pPr>
        <w:spacing w:after="0" w:line="240" w:lineRule="auto"/>
        <w:jc w:val="both"/>
        <w:rPr>
          <w:rFonts w:ascii="Times New Roman" w:hAnsi="Times New Roman"/>
          <w:sz w:val="28"/>
          <w:szCs w:val="28"/>
        </w:rPr>
      </w:pPr>
      <w:r>
        <w:rPr>
          <w:rFonts w:ascii="Times New Roman" w:hAnsi="Times New Roman"/>
          <w:sz w:val="28"/>
          <w:szCs w:val="28"/>
        </w:rPr>
        <w:t>      Развитие научных и практических знаний по математике, медицине, военному делу и др. Век великих географических открытий Азии, Дальнего Востока (С. Дежнев, Е. </w:t>
      </w:r>
      <w:proofErr w:type="gramStart"/>
      <w:r>
        <w:rPr>
          <w:rFonts w:ascii="Times New Roman" w:hAnsi="Times New Roman"/>
          <w:sz w:val="28"/>
          <w:szCs w:val="28"/>
        </w:rPr>
        <w:t>Хабаров</w:t>
      </w:r>
      <w:proofErr w:type="gramEnd"/>
      <w:r>
        <w:rPr>
          <w:rFonts w:ascii="Times New Roman" w:hAnsi="Times New Roman"/>
          <w:sz w:val="28"/>
          <w:szCs w:val="28"/>
        </w:rPr>
        <w:t>, В. Поярков, В. Атласов).</w:t>
      </w:r>
      <w:r>
        <w:rPr>
          <w:rFonts w:ascii="Times New Roman" w:hAnsi="Times New Roman"/>
          <w:sz w:val="28"/>
          <w:szCs w:val="28"/>
        </w:rPr>
        <w:br/>
        <w:t>      Развитие архитектуры и живописи. Интенсивное строительство каменных церквей, крепостей, влияние итальянской школы на архитектуру. Шедевры шатровой архитектуры (храм Василия Блаженного). Русские монастыри: Троице-Сергиев, Кирилло-Белозерский, Соловецкий. Развитие музыкального и театрального искусства в жизни высшего общества.</w:t>
      </w:r>
      <w:r>
        <w:rPr>
          <w:rFonts w:ascii="Times New Roman" w:hAnsi="Times New Roman"/>
          <w:sz w:val="28"/>
          <w:szCs w:val="28"/>
        </w:rPr>
        <w:br/>
        <w:t>      Быт народа и высшего сословия. Патриархальность, сословность общественного уклада.</w:t>
      </w:r>
      <w:r>
        <w:rPr>
          <w:rFonts w:ascii="Times New Roman" w:hAnsi="Times New Roman"/>
          <w:sz w:val="28"/>
          <w:szCs w:val="28"/>
        </w:rPr>
        <w:br/>
        <w:t>      </w:t>
      </w:r>
      <w:r>
        <w:rPr>
          <w:rFonts w:ascii="Times New Roman" w:hAnsi="Times New Roman"/>
          <w:b/>
          <w:bCs/>
          <w:sz w:val="28"/>
          <w:szCs w:val="28"/>
        </w:rPr>
        <w:t xml:space="preserve">СЛОВАРЬ: </w:t>
      </w:r>
      <w:r>
        <w:rPr>
          <w:rFonts w:ascii="Times New Roman" w:hAnsi="Times New Roman"/>
          <w:sz w:val="28"/>
          <w:szCs w:val="28"/>
        </w:rPr>
        <w:t>народность, просвещение, архитектура, живопись, искусство, шедевр.</w:t>
      </w:r>
    </w:p>
    <w:p w:rsidR="00CC6BA9" w:rsidRDefault="00CC6BA9" w:rsidP="00CC6BA9">
      <w:pPr>
        <w:spacing w:before="100" w:beforeAutospacing="1" w:after="100" w:afterAutospacing="1" w:line="240" w:lineRule="auto"/>
        <w:rPr>
          <w:rFonts w:ascii="Times New Roman" w:hAnsi="Times New Roman"/>
          <w:b/>
          <w:bCs/>
          <w:sz w:val="28"/>
          <w:szCs w:val="28"/>
        </w:rPr>
      </w:pPr>
      <w:r>
        <w:rPr>
          <w:rFonts w:ascii="Times New Roman" w:hAnsi="Times New Roman"/>
          <w:b/>
          <w:bCs/>
          <w:sz w:val="28"/>
          <w:szCs w:val="28"/>
        </w:rPr>
        <w:t>Основные требования к знаниям и умениям учащихся</w:t>
      </w:r>
    </w:p>
    <w:p w:rsidR="00CC6BA9" w:rsidRDefault="00CC6BA9" w:rsidP="00CC6BA9">
      <w:pPr>
        <w:spacing w:before="100" w:beforeAutospacing="1" w:after="100" w:afterAutospacing="1" w:line="240" w:lineRule="auto"/>
        <w:rPr>
          <w:rFonts w:ascii="Times New Roman" w:hAnsi="Times New Roman"/>
          <w:b/>
          <w:bCs/>
          <w:spacing w:val="48"/>
          <w:sz w:val="28"/>
          <w:szCs w:val="28"/>
        </w:rPr>
      </w:pPr>
      <w:r>
        <w:rPr>
          <w:rFonts w:ascii="Times New Roman" w:hAnsi="Times New Roman"/>
          <w:sz w:val="28"/>
          <w:szCs w:val="28"/>
        </w:rPr>
        <w:t>      </w:t>
      </w:r>
      <w:proofErr w:type="gramStart"/>
      <w:r>
        <w:rPr>
          <w:rFonts w:ascii="Times New Roman" w:hAnsi="Times New Roman"/>
          <w:sz w:val="28"/>
          <w:szCs w:val="28"/>
        </w:rPr>
        <w:t xml:space="preserve">Учащиеся должны </w:t>
      </w:r>
      <w:r>
        <w:rPr>
          <w:rFonts w:ascii="Times New Roman" w:hAnsi="Times New Roman"/>
          <w:b/>
          <w:bCs/>
          <w:sz w:val="28"/>
          <w:szCs w:val="28"/>
        </w:rPr>
        <w:t>уметь:</w:t>
      </w:r>
      <w:r>
        <w:rPr>
          <w:rFonts w:ascii="Times New Roman" w:hAnsi="Times New Roman"/>
          <w:sz w:val="28"/>
          <w:szCs w:val="28"/>
        </w:rPr>
        <w:br/>
      </w:r>
      <w:r>
        <w:rPr>
          <w:rFonts w:ascii="Times New Roman" w:hAnsi="Times New Roman"/>
          <w:b/>
          <w:bCs/>
          <w:sz w:val="28"/>
          <w:szCs w:val="28"/>
        </w:rPr>
        <w:t>      </w:t>
      </w:r>
      <w:r>
        <w:rPr>
          <w:rFonts w:ascii="Times New Roman" w:hAnsi="Times New Roman"/>
          <w:i/>
          <w:iCs/>
          <w:sz w:val="28"/>
          <w:szCs w:val="28"/>
        </w:rPr>
        <w:t>1-й уровень</w:t>
      </w:r>
      <w:r>
        <w:rPr>
          <w:rFonts w:ascii="Times New Roman" w:hAnsi="Times New Roman"/>
          <w:sz w:val="28"/>
          <w:szCs w:val="28"/>
        </w:rPr>
        <w:t xml:space="preserve"> </w:t>
      </w:r>
      <w:r>
        <w:rPr>
          <w:rFonts w:ascii="Times New Roman" w:hAnsi="Times New Roman"/>
          <w:sz w:val="28"/>
          <w:szCs w:val="28"/>
        </w:rPr>
        <w:br/>
        <w:t>      </w:t>
      </w:r>
      <w:r>
        <w:rPr>
          <w:rFonts w:ascii="Times New Roman" w:hAnsi="Times New Roman"/>
          <w:i/>
          <w:iCs/>
          <w:sz w:val="28"/>
          <w:szCs w:val="28"/>
        </w:rPr>
        <w:t>• </w:t>
      </w:r>
      <w:r>
        <w:rPr>
          <w:rFonts w:ascii="Times New Roman" w:hAnsi="Times New Roman"/>
          <w:sz w:val="28"/>
          <w:szCs w:val="28"/>
        </w:rPr>
        <w:t>объяснять значение словарных слов и понятий, а также устанавливать причины:</w:t>
      </w:r>
      <w:r>
        <w:rPr>
          <w:rFonts w:ascii="Times New Roman" w:hAnsi="Times New Roman"/>
          <w:sz w:val="28"/>
          <w:szCs w:val="28"/>
        </w:rPr>
        <w:br/>
        <w:t>      возникновения языческих верований и обрядов;</w:t>
      </w:r>
      <w:r>
        <w:rPr>
          <w:rFonts w:ascii="Times New Roman" w:hAnsi="Times New Roman"/>
          <w:sz w:val="28"/>
          <w:szCs w:val="28"/>
        </w:rPr>
        <w:br/>
        <w:t>      влияния образа жизни на развитие ремесел, торговых отношений, культуры;</w:t>
      </w:r>
      <w:r>
        <w:rPr>
          <w:rFonts w:ascii="Times New Roman" w:hAnsi="Times New Roman"/>
          <w:sz w:val="28"/>
          <w:szCs w:val="28"/>
        </w:rPr>
        <w:br/>
        <w:t>      возникновения государства, его структуры, функций;</w:t>
      </w:r>
      <w:r>
        <w:rPr>
          <w:rFonts w:ascii="Times New Roman" w:hAnsi="Times New Roman"/>
          <w:sz w:val="28"/>
          <w:szCs w:val="28"/>
        </w:rPr>
        <w:br/>
        <w:t>      развития православия, смены языческой культуры на христианскую;</w:t>
      </w:r>
      <w:r>
        <w:rPr>
          <w:rFonts w:ascii="Times New Roman" w:hAnsi="Times New Roman"/>
          <w:sz w:val="28"/>
          <w:szCs w:val="28"/>
        </w:rPr>
        <w:br/>
        <w:t>      распада Киевской Руси;</w:t>
      </w:r>
      <w:r>
        <w:rPr>
          <w:rFonts w:ascii="Times New Roman" w:hAnsi="Times New Roman"/>
          <w:sz w:val="28"/>
          <w:szCs w:val="28"/>
        </w:rPr>
        <w:br/>
        <w:t>      возникновения религии, торговли, межгосударственных связей России (IX—XVII вв.);</w:t>
      </w:r>
      <w:proofErr w:type="gramEnd"/>
      <w:r>
        <w:rPr>
          <w:rFonts w:ascii="Times New Roman" w:hAnsi="Times New Roman"/>
          <w:sz w:val="28"/>
          <w:szCs w:val="28"/>
        </w:rPr>
        <w:br/>
        <w:t>      </w:t>
      </w:r>
      <w:proofErr w:type="gramStart"/>
      <w:r>
        <w:rPr>
          <w:rFonts w:ascii="Times New Roman" w:hAnsi="Times New Roman"/>
          <w:sz w:val="28"/>
          <w:szCs w:val="28"/>
        </w:rPr>
        <w:t>захватов чужих земель, войн между племенами, народами, государствами;</w:t>
      </w:r>
      <w:r>
        <w:rPr>
          <w:rFonts w:ascii="Times New Roman" w:hAnsi="Times New Roman"/>
          <w:sz w:val="28"/>
          <w:szCs w:val="28"/>
        </w:rPr>
        <w:br/>
        <w:t>      освободительных войн между государствами;</w:t>
      </w:r>
      <w:r>
        <w:rPr>
          <w:rFonts w:ascii="Times New Roman" w:hAnsi="Times New Roman"/>
          <w:sz w:val="28"/>
          <w:szCs w:val="28"/>
        </w:rPr>
        <w:br/>
        <w:t>      возвышения и укрепления Московского государства при Иване Грозном;</w:t>
      </w:r>
      <w:r>
        <w:rPr>
          <w:rFonts w:ascii="Times New Roman" w:hAnsi="Times New Roman"/>
          <w:sz w:val="28"/>
          <w:szCs w:val="28"/>
        </w:rPr>
        <w:br/>
      </w:r>
      <w:r>
        <w:rPr>
          <w:rFonts w:ascii="Times New Roman" w:hAnsi="Times New Roman"/>
          <w:sz w:val="28"/>
          <w:szCs w:val="28"/>
        </w:rPr>
        <w:lastRenderedPageBreak/>
        <w:t>      Смутного времени и народных волнений;</w:t>
      </w:r>
      <w:r>
        <w:rPr>
          <w:rFonts w:ascii="Times New Roman" w:hAnsi="Times New Roman"/>
          <w:sz w:val="28"/>
          <w:szCs w:val="28"/>
        </w:rPr>
        <w:br/>
        <w:t>      возникновения и укрепления сословных отношений в Российском государстве;</w:t>
      </w:r>
      <w:r>
        <w:rPr>
          <w:rFonts w:ascii="Times New Roman" w:hAnsi="Times New Roman"/>
          <w:sz w:val="28"/>
          <w:szCs w:val="28"/>
        </w:rPr>
        <w:br/>
        <w:t>      • описывать:</w:t>
      </w:r>
      <w:r>
        <w:rPr>
          <w:rFonts w:ascii="Times New Roman" w:hAnsi="Times New Roman"/>
          <w:sz w:val="28"/>
          <w:szCs w:val="28"/>
        </w:rPr>
        <w:br/>
        <w:t>      образ жизни восточных славян, места расселения;</w:t>
      </w:r>
      <w:r>
        <w:rPr>
          <w:rFonts w:ascii="Times New Roman" w:hAnsi="Times New Roman"/>
          <w:sz w:val="28"/>
          <w:szCs w:val="28"/>
        </w:rPr>
        <w:br/>
        <w:t>      отдельных исторических лиц (Игорь, Ольга, Владимир, Иван Грозный, Борис Годунов, Лжедмитрий и др.);</w:t>
      </w:r>
      <w:proofErr w:type="gramEnd"/>
      <w:r>
        <w:rPr>
          <w:rFonts w:ascii="Times New Roman" w:hAnsi="Times New Roman"/>
          <w:sz w:val="28"/>
          <w:szCs w:val="28"/>
        </w:rPr>
        <w:br/>
        <w:t>      нравственные черты прогрессивных представителей народа, государства, религии, культуры;</w:t>
      </w:r>
      <w:r>
        <w:rPr>
          <w:rFonts w:ascii="Times New Roman" w:hAnsi="Times New Roman"/>
          <w:sz w:val="28"/>
          <w:szCs w:val="28"/>
        </w:rPr>
        <w:br/>
        <w:t>      • ориентироваться в:</w:t>
      </w:r>
      <w:r>
        <w:rPr>
          <w:rFonts w:ascii="Times New Roman" w:hAnsi="Times New Roman"/>
          <w:sz w:val="28"/>
          <w:szCs w:val="28"/>
        </w:rPr>
        <w:br/>
        <w:t>      названиях древних городов Руси (3—6 названий); основных событиях периодов:</w:t>
      </w:r>
      <w:r>
        <w:rPr>
          <w:rFonts w:ascii="Times New Roman" w:hAnsi="Times New Roman"/>
          <w:sz w:val="28"/>
          <w:szCs w:val="28"/>
        </w:rPr>
        <w:br/>
        <w:t>      </w:t>
      </w:r>
      <w:proofErr w:type="gramStart"/>
      <w:r>
        <w:rPr>
          <w:rFonts w:ascii="Times New Roman" w:hAnsi="Times New Roman"/>
          <w:sz w:val="28"/>
          <w:szCs w:val="28"/>
        </w:rPr>
        <w:t>IX в. — первое Древнерусское государство (Киевская Русь);</w:t>
      </w:r>
      <w:r>
        <w:rPr>
          <w:rFonts w:ascii="Times New Roman" w:hAnsi="Times New Roman"/>
          <w:sz w:val="28"/>
          <w:szCs w:val="28"/>
        </w:rPr>
        <w:br/>
        <w:t>      X в. — Крещение Руси;</w:t>
      </w:r>
      <w:r>
        <w:rPr>
          <w:rFonts w:ascii="Times New Roman" w:hAnsi="Times New Roman"/>
          <w:sz w:val="28"/>
          <w:szCs w:val="28"/>
        </w:rPr>
        <w:br/>
        <w:t>      XI в. — расцвет Русского государства при Ярославе Мудром;</w:t>
      </w:r>
      <w:r>
        <w:rPr>
          <w:rFonts w:ascii="Times New Roman" w:hAnsi="Times New Roman"/>
          <w:sz w:val="28"/>
          <w:szCs w:val="28"/>
        </w:rPr>
        <w:br/>
        <w:t>      XI—XIII вв. — расцвет культуры Древней Руси;</w:t>
      </w:r>
      <w:r>
        <w:rPr>
          <w:rFonts w:ascii="Times New Roman" w:hAnsi="Times New Roman"/>
          <w:sz w:val="28"/>
          <w:szCs w:val="28"/>
        </w:rPr>
        <w:br/>
        <w:t>      XI—XV вв. — раздробленность русских земель; монгольское нашествие; свержение Золотой Орды;</w:t>
      </w:r>
      <w:r>
        <w:rPr>
          <w:rFonts w:ascii="Times New Roman" w:hAnsi="Times New Roman"/>
          <w:sz w:val="28"/>
          <w:szCs w:val="28"/>
        </w:rPr>
        <w:br/>
        <w:t>      XVI—XVII вв. — объединение земель вокруг Москвы, эпоха Ивана IV; Смутное время; Земский собор 1613 г.; развитие сословных отношений;</w:t>
      </w:r>
      <w:proofErr w:type="gramEnd"/>
      <w:r>
        <w:rPr>
          <w:rFonts w:ascii="Times New Roman" w:hAnsi="Times New Roman"/>
          <w:sz w:val="28"/>
          <w:szCs w:val="28"/>
        </w:rPr>
        <w:t xml:space="preserve"> культура и духовность России.</w:t>
      </w:r>
      <w:r>
        <w:rPr>
          <w:rFonts w:ascii="Times New Roman" w:hAnsi="Times New Roman"/>
          <w:sz w:val="28"/>
          <w:szCs w:val="28"/>
        </w:rPr>
        <w:br/>
        <w:t>      </w:t>
      </w:r>
      <w:r>
        <w:rPr>
          <w:rFonts w:ascii="Times New Roman" w:hAnsi="Times New Roman"/>
          <w:i/>
          <w:iCs/>
          <w:sz w:val="28"/>
          <w:szCs w:val="28"/>
        </w:rPr>
        <w:t xml:space="preserve">2-й уровень </w:t>
      </w:r>
      <w:r>
        <w:rPr>
          <w:rFonts w:ascii="Times New Roman" w:hAnsi="Times New Roman"/>
          <w:sz w:val="28"/>
          <w:szCs w:val="28"/>
        </w:rPr>
        <w:t xml:space="preserve">предполагает сокращение объема сведений по сравнению с 1-м уровнем. Учителю для осуществления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усвоением знаний рекомендуется использовать опорные вопросы, словарные слова, перечень конкретных заданий, например:</w:t>
      </w:r>
      <w:r>
        <w:rPr>
          <w:rFonts w:ascii="Times New Roman" w:hAnsi="Times New Roman"/>
          <w:sz w:val="28"/>
          <w:szCs w:val="28"/>
        </w:rPr>
        <w:br/>
        <w:t>      Как возникла Золотая Орда?</w:t>
      </w:r>
      <w:r>
        <w:rPr>
          <w:rFonts w:ascii="Times New Roman" w:hAnsi="Times New Roman"/>
          <w:sz w:val="28"/>
          <w:szCs w:val="28"/>
        </w:rPr>
        <w:br/>
        <w:t>      Объясни, почему монгольские племена покорили Россию и соседние с ней государства.</w:t>
      </w:r>
      <w:r>
        <w:rPr>
          <w:rFonts w:ascii="Times New Roman" w:hAnsi="Times New Roman"/>
          <w:sz w:val="28"/>
          <w:szCs w:val="28"/>
        </w:rPr>
        <w:br/>
        <w:t>      Назови причины упадка Киевской Руси после правления Ярослава.</w:t>
      </w:r>
      <w:r>
        <w:rPr>
          <w:rFonts w:ascii="Times New Roman" w:hAnsi="Times New Roman"/>
          <w:sz w:val="28"/>
          <w:szCs w:val="28"/>
        </w:rPr>
        <w:br/>
        <w:t>      Подчеркни, в каком веке началось образование единого Московского государства: X, XIII, XVI в.</w:t>
      </w:r>
      <w:r>
        <w:rPr>
          <w:rFonts w:ascii="Times New Roman" w:hAnsi="Times New Roman"/>
          <w:sz w:val="28"/>
          <w:szCs w:val="28"/>
        </w:rPr>
        <w:br/>
        <w:t xml:space="preserve">      Какие реформы провел Иван Грозный в период своего правления (используй для ответа слова: </w:t>
      </w:r>
      <w:r>
        <w:rPr>
          <w:rFonts w:ascii="Times New Roman" w:hAnsi="Times New Roman"/>
          <w:i/>
          <w:iCs/>
          <w:sz w:val="28"/>
          <w:szCs w:val="28"/>
        </w:rPr>
        <w:t>судебник, присоединение, продвижение, расширение связей с...</w:t>
      </w:r>
      <w:r>
        <w:rPr>
          <w:rFonts w:ascii="Times New Roman" w:hAnsi="Times New Roman"/>
          <w:sz w:val="28"/>
          <w:szCs w:val="28"/>
        </w:rPr>
        <w:t>)?</w:t>
      </w:r>
      <w:r>
        <w:rPr>
          <w:rFonts w:ascii="Times New Roman" w:hAnsi="Times New Roman"/>
          <w:sz w:val="28"/>
          <w:szCs w:val="28"/>
        </w:rPr>
        <w:br/>
        <w:t>      Объясни, чем занимались купцы, служилые люди, крепостные крестьяне, священники.</w:t>
      </w:r>
      <w:r>
        <w:rPr>
          <w:rFonts w:ascii="Times New Roman" w:hAnsi="Times New Roman"/>
          <w:sz w:val="28"/>
          <w:szCs w:val="28"/>
        </w:rPr>
        <w:br/>
        <w:t>      Назови главные торговые и культурные города России XVI—XVII вв.</w:t>
      </w:r>
      <w:r>
        <w:rPr>
          <w:rFonts w:ascii="Times New Roman" w:hAnsi="Times New Roman"/>
          <w:sz w:val="28"/>
          <w:szCs w:val="28"/>
        </w:rPr>
        <w:br/>
        <w:t>      • объяснять значения слов и понятий в контексте изучаемых тем;</w:t>
      </w:r>
      <w:r>
        <w:rPr>
          <w:rFonts w:ascii="Times New Roman" w:hAnsi="Times New Roman"/>
          <w:sz w:val="28"/>
          <w:szCs w:val="28"/>
        </w:rPr>
        <w:br/>
        <w:t>      • устанавливать (по вопросам учителя) причины:</w:t>
      </w:r>
      <w:r>
        <w:rPr>
          <w:rFonts w:ascii="Times New Roman" w:hAnsi="Times New Roman"/>
          <w:sz w:val="28"/>
          <w:szCs w:val="28"/>
        </w:rPr>
        <w:br/>
        <w:t>      возникновения верований на основе явлений природы;</w:t>
      </w:r>
      <w:r>
        <w:rPr>
          <w:rFonts w:ascii="Times New Roman" w:hAnsi="Times New Roman"/>
          <w:sz w:val="28"/>
          <w:szCs w:val="28"/>
        </w:rPr>
        <w:br/>
      </w:r>
      <w:r>
        <w:rPr>
          <w:rFonts w:ascii="Times New Roman" w:hAnsi="Times New Roman"/>
          <w:sz w:val="28"/>
          <w:szCs w:val="28"/>
        </w:rPr>
        <w:lastRenderedPageBreak/>
        <w:t>      возникновения разнообразных видов труда;</w:t>
      </w:r>
      <w:r>
        <w:rPr>
          <w:rFonts w:ascii="Times New Roman" w:hAnsi="Times New Roman"/>
          <w:sz w:val="28"/>
          <w:szCs w:val="28"/>
        </w:rPr>
        <w:br/>
        <w:t>      возвышения среди племен отдельных личностей;</w:t>
      </w:r>
      <w:r>
        <w:rPr>
          <w:rFonts w:ascii="Times New Roman" w:hAnsi="Times New Roman"/>
          <w:sz w:val="28"/>
          <w:szCs w:val="28"/>
        </w:rPr>
        <w:br/>
        <w:t>      объединения соседних племен;</w:t>
      </w:r>
      <w:r>
        <w:rPr>
          <w:rFonts w:ascii="Times New Roman" w:hAnsi="Times New Roman"/>
          <w:sz w:val="28"/>
          <w:szCs w:val="28"/>
        </w:rPr>
        <w:br/>
        <w:t>      возникновения государства;</w:t>
      </w:r>
      <w:r>
        <w:rPr>
          <w:rFonts w:ascii="Times New Roman" w:hAnsi="Times New Roman"/>
          <w:sz w:val="28"/>
          <w:szCs w:val="28"/>
        </w:rPr>
        <w:br/>
        <w:t>      Крещения Руси;</w:t>
      </w:r>
      <w:r>
        <w:rPr>
          <w:rFonts w:ascii="Times New Roman" w:hAnsi="Times New Roman"/>
          <w:sz w:val="28"/>
          <w:szCs w:val="28"/>
        </w:rPr>
        <w:br/>
        <w:t>      распада Киевской Руси.</w:t>
      </w:r>
      <w:r>
        <w:rPr>
          <w:rFonts w:ascii="Times New Roman" w:hAnsi="Times New Roman"/>
          <w:sz w:val="28"/>
          <w:szCs w:val="28"/>
        </w:rPr>
        <w:br/>
        <w:t xml:space="preserve">      Учащиеся должны </w:t>
      </w:r>
      <w:r>
        <w:rPr>
          <w:rFonts w:ascii="Times New Roman" w:hAnsi="Times New Roman"/>
          <w:b/>
          <w:bCs/>
          <w:sz w:val="28"/>
          <w:szCs w:val="28"/>
        </w:rPr>
        <w:t>знать:</w:t>
      </w:r>
      <w:r>
        <w:rPr>
          <w:rFonts w:ascii="Times New Roman" w:hAnsi="Times New Roman"/>
          <w:sz w:val="28"/>
          <w:szCs w:val="28"/>
        </w:rPr>
        <w:br/>
        <w:t>      • названия городов: Киев, Новгород, Владимир, Суздаль;</w:t>
      </w:r>
      <w:r>
        <w:rPr>
          <w:rFonts w:ascii="Times New Roman" w:hAnsi="Times New Roman"/>
          <w:sz w:val="28"/>
          <w:szCs w:val="28"/>
        </w:rPr>
        <w:br/>
        <w:t>      • исторические имена (3—5 имен);</w:t>
      </w:r>
      <w:r>
        <w:rPr>
          <w:rFonts w:ascii="Times New Roman" w:hAnsi="Times New Roman"/>
          <w:sz w:val="28"/>
          <w:szCs w:val="28"/>
        </w:rPr>
        <w:br/>
        <w:t>      • главные исторические события от Крещения Руси до Куликовской битвы.</w:t>
      </w:r>
      <w:r>
        <w:rPr>
          <w:rFonts w:ascii="Times New Roman" w:hAnsi="Times New Roman"/>
          <w:b/>
          <w:bCs/>
          <w:spacing w:val="48"/>
          <w:sz w:val="28"/>
          <w:szCs w:val="28"/>
        </w:rPr>
        <w:t xml:space="preserve"> </w:t>
      </w:r>
    </w:p>
    <w:p w:rsidR="00CC6BA9" w:rsidRDefault="00CC6BA9" w:rsidP="00CC6BA9">
      <w:pPr>
        <w:jc w:val="both"/>
        <w:rPr>
          <w:sz w:val="28"/>
          <w:szCs w:val="28"/>
        </w:rPr>
      </w:pPr>
    </w:p>
    <w:p w:rsidR="00CC6BA9" w:rsidRDefault="00CC6BA9" w:rsidP="00CC6BA9">
      <w:pPr>
        <w:pStyle w:val="1"/>
        <w:jc w:val="center"/>
        <w:rPr>
          <w:rFonts w:ascii="Times New Roman" w:hAnsi="Times New Roman" w:cs="Times New Roman"/>
          <w:b w:val="0"/>
          <w:sz w:val="28"/>
          <w:szCs w:val="28"/>
        </w:rPr>
      </w:pPr>
      <w:r>
        <w:rPr>
          <w:rFonts w:ascii="Times New Roman" w:hAnsi="Times New Roman" w:cs="Times New Roman"/>
          <w:b w:val="0"/>
          <w:sz w:val="28"/>
          <w:szCs w:val="28"/>
        </w:rPr>
        <w:t>2024-2025 учебный год</w:t>
      </w:r>
    </w:p>
    <w:p w:rsidR="00CC6BA9" w:rsidRDefault="00CC6BA9" w:rsidP="00CC6BA9">
      <w:pPr>
        <w:pStyle w:val="1"/>
        <w:jc w:val="center"/>
        <w:rPr>
          <w:rFonts w:ascii="Times New Roman" w:hAnsi="Times New Roman" w:cs="Times New Roman"/>
          <w:sz w:val="28"/>
          <w:szCs w:val="28"/>
        </w:rPr>
      </w:pPr>
      <w:r>
        <w:rPr>
          <w:rFonts w:ascii="Times New Roman" w:hAnsi="Times New Roman" w:cs="Times New Roman"/>
          <w:sz w:val="28"/>
          <w:szCs w:val="28"/>
        </w:rPr>
        <w:t xml:space="preserve">КАЛЕНДАРНО-ТЕМАТИЧЕСКОЕ ПЛАНИРОВАНИЕ ПО ИСТОРИИ ОТЕЧЕСТВА </w:t>
      </w:r>
    </w:p>
    <w:p w:rsidR="00CC6BA9" w:rsidRDefault="00CC6BA9" w:rsidP="00CC6BA9">
      <w:pPr>
        <w:rPr>
          <w:rFonts w:ascii="Times New Roman" w:hAnsi="Times New Roman" w:cs="Times New Roman"/>
          <w:sz w:val="24"/>
          <w:szCs w:val="24"/>
        </w:rPr>
      </w:pPr>
      <w:r>
        <w:rPr>
          <w:rFonts w:ascii="Times New Roman" w:hAnsi="Times New Roman" w:cs="Times New Roman"/>
          <w:sz w:val="24"/>
          <w:szCs w:val="24"/>
        </w:rPr>
        <w:t xml:space="preserve">Количество уроков: </w:t>
      </w:r>
      <w:r>
        <w:rPr>
          <w:rFonts w:ascii="Times New Roman" w:hAnsi="Times New Roman" w:cs="Times New Roman"/>
          <w:sz w:val="24"/>
          <w:szCs w:val="24"/>
          <w:u w:val="single"/>
        </w:rPr>
        <w:t>всего 68 часов</w:t>
      </w:r>
      <w:r>
        <w:rPr>
          <w:rFonts w:ascii="Times New Roman" w:hAnsi="Times New Roman" w:cs="Times New Roman"/>
          <w:sz w:val="24"/>
          <w:szCs w:val="24"/>
        </w:rPr>
        <w:t xml:space="preserve">; </w:t>
      </w:r>
      <w:r>
        <w:rPr>
          <w:rFonts w:ascii="Times New Roman" w:hAnsi="Times New Roman" w:cs="Times New Roman"/>
          <w:sz w:val="24"/>
          <w:szCs w:val="24"/>
          <w:u w:val="single"/>
        </w:rPr>
        <w:t>в неделю 2 часа</w:t>
      </w:r>
      <w:r>
        <w:rPr>
          <w:rFonts w:ascii="Times New Roman" w:hAnsi="Times New Roman" w:cs="Times New Roman"/>
          <w:sz w:val="24"/>
          <w:szCs w:val="24"/>
        </w:rPr>
        <w:t xml:space="preserve">. </w:t>
      </w:r>
    </w:p>
    <w:p w:rsidR="00CC6BA9" w:rsidRDefault="00CC6BA9" w:rsidP="00CC6BA9">
      <w:pPr>
        <w:rPr>
          <w:rFonts w:ascii="Times New Roman" w:hAnsi="Times New Roman" w:cs="Times New Roman"/>
          <w:sz w:val="24"/>
          <w:szCs w:val="24"/>
        </w:rPr>
      </w:pPr>
      <w:r>
        <w:rPr>
          <w:rFonts w:ascii="Times New Roman" w:hAnsi="Times New Roman" w:cs="Times New Roman"/>
          <w:sz w:val="24"/>
          <w:szCs w:val="24"/>
        </w:rPr>
        <w:t xml:space="preserve">Плановых контрольных </w:t>
      </w:r>
      <w:r>
        <w:rPr>
          <w:rFonts w:ascii="Times New Roman" w:hAnsi="Times New Roman" w:cs="Times New Roman"/>
          <w:sz w:val="24"/>
          <w:szCs w:val="24"/>
          <w:u w:val="single"/>
        </w:rPr>
        <w:t>уроков 4</w:t>
      </w:r>
      <w:r>
        <w:rPr>
          <w:rFonts w:ascii="Times New Roman" w:hAnsi="Times New Roman" w:cs="Times New Roman"/>
          <w:sz w:val="24"/>
          <w:szCs w:val="24"/>
        </w:rPr>
        <w:t xml:space="preserve">, </w:t>
      </w:r>
      <w:r>
        <w:rPr>
          <w:rFonts w:ascii="Times New Roman" w:hAnsi="Times New Roman" w:cs="Times New Roman"/>
          <w:sz w:val="24"/>
          <w:szCs w:val="24"/>
          <w:u w:val="single"/>
        </w:rPr>
        <w:t>тестов 5</w:t>
      </w:r>
      <w:r>
        <w:rPr>
          <w:rFonts w:ascii="Times New Roman" w:hAnsi="Times New Roman" w:cs="Times New Roman"/>
          <w:sz w:val="24"/>
          <w:szCs w:val="24"/>
        </w:rPr>
        <w:t xml:space="preserve">. </w:t>
      </w:r>
    </w:p>
    <w:tbl>
      <w:tblPr>
        <w:tblStyle w:val="a5"/>
        <w:tblW w:w="14988" w:type="dxa"/>
        <w:tblLayout w:type="fixed"/>
        <w:tblLook w:val="04A0"/>
      </w:tblPr>
      <w:tblGrid>
        <w:gridCol w:w="535"/>
        <w:gridCol w:w="850"/>
        <w:gridCol w:w="2836"/>
        <w:gridCol w:w="3970"/>
        <w:gridCol w:w="709"/>
        <w:gridCol w:w="4112"/>
        <w:gridCol w:w="1976"/>
      </w:tblGrid>
      <w:tr w:rsidR="00CC6BA9" w:rsidTr="00CC6BA9">
        <w:trPr>
          <w:cantSplit/>
          <w:trHeight w:val="1134"/>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C6BA9" w:rsidRDefault="00CC6BA9">
            <w:pPr>
              <w:ind w:left="113" w:right="113"/>
              <w:rPr>
                <w:rFonts w:ascii="Times New Roman" w:hAnsi="Times New Roman" w:cs="Times New Roman"/>
                <w:sz w:val="24"/>
                <w:szCs w:val="24"/>
              </w:rPr>
            </w:pPr>
            <w:r>
              <w:rPr>
                <w:rFonts w:ascii="Times New Roman" w:hAnsi="Times New Roman" w:cs="Times New Roman"/>
                <w:sz w:val="24"/>
                <w:szCs w:val="24"/>
              </w:rPr>
              <w:t xml:space="preserve">№ урока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Дата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Содержание учебного материала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Цели и задачи урока </w:t>
            </w:r>
          </w:p>
        </w:tc>
        <w:tc>
          <w:tcPr>
            <w:tcW w:w="4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Форма организации учебных занятий, виды учебной деятельности</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Корректировка </w:t>
            </w:r>
          </w:p>
        </w:tc>
      </w:tr>
      <w:tr w:rsidR="00CC6BA9" w:rsidTr="00CC6BA9">
        <w:tc>
          <w:tcPr>
            <w:tcW w:w="149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jc w:val="center"/>
              <w:rPr>
                <w:rFonts w:ascii="Times New Roman" w:hAnsi="Times New Roman" w:cs="Times New Roman"/>
                <w:sz w:val="24"/>
                <w:szCs w:val="24"/>
              </w:rPr>
            </w:pPr>
            <w:r>
              <w:rPr>
                <w:rFonts w:ascii="Times New Roman" w:hAnsi="Times New Roman" w:cs="Times New Roman"/>
                <w:sz w:val="24"/>
                <w:szCs w:val="24"/>
                <w:lang w:val="en-US"/>
              </w:rPr>
              <w:t xml:space="preserve">I </w:t>
            </w:r>
            <w:r>
              <w:rPr>
                <w:rFonts w:ascii="Times New Roman" w:hAnsi="Times New Roman" w:cs="Times New Roman"/>
                <w:sz w:val="24"/>
                <w:szCs w:val="24"/>
              </w:rPr>
              <w:t>четверть  - 18 часов</w:t>
            </w:r>
          </w:p>
          <w:p w:rsidR="00CC6BA9" w:rsidRDefault="00CC6BA9">
            <w:pPr>
              <w:jc w:val="cente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both"/>
              <w:rPr>
                <w:rFonts w:ascii="Times New Roman" w:hAnsi="Times New Roman" w:cs="Times New Roman"/>
                <w:sz w:val="24"/>
                <w:szCs w:val="24"/>
              </w:rPr>
            </w:pPr>
            <w:r>
              <w:rPr>
                <w:rFonts w:ascii="Times New Roman" w:hAnsi="Times New Roman" w:cs="Times New Roman"/>
                <w:sz w:val="24"/>
                <w:szCs w:val="24"/>
              </w:rPr>
              <w:t>Что такое история. Что изучает история. Как пользоваться книгой по истории. Счет лет в истории.</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Познакомить учащихся с термином история; формировать интерес к новому учебному предмету. Формирование представлений о ленте времени; развивать умения устанавливать последовательность </w:t>
            </w:r>
            <w:r>
              <w:rPr>
                <w:rFonts w:ascii="Times New Roman" w:hAnsi="Times New Roman" w:cs="Times New Roman"/>
                <w:sz w:val="24"/>
                <w:szCs w:val="24"/>
              </w:rPr>
              <w:lastRenderedPageBreak/>
              <w:t xml:space="preserve">событий, определять их длительность, сопоставляя даты, соотносить год с веком.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Вводный урок.</w:t>
            </w:r>
          </w:p>
          <w:p w:rsidR="00CC6BA9" w:rsidRDefault="00CC6BA9">
            <w:pPr>
              <w:rPr>
                <w:rFonts w:ascii="Times New Roman" w:hAnsi="Times New Roman" w:cs="Times New Roman"/>
                <w:sz w:val="24"/>
                <w:szCs w:val="24"/>
              </w:rPr>
            </w:pPr>
            <w:r>
              <w:rPr>
                <w:rFonts w:ascii="Times New Roman" w:hAnsi="Times New Roman" w:cs="Times New Roman"/>
                <w:sz w:val="24"/>
                <w:szCs w:val="24"/>
              </w:rPr>
              <w:t>Чтение вступительной статьи учебника стр.3.</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149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center"/>
              <w:rPr>
                <w:rFonts w:ascii="Times New Roman" w:hAnsi="Times New Roman" w:cs="Times New Roman"/>
                <w:sz w:val="24"/>
                <w:szCs w:val="24"/>
              </w:rPr>
            </w:pPr>
            <w:r>
              <w:rPr>
                <w:rFonts w:ascii="Times New Roman" w:hAnsi="Times New Roman" w:cs="Times New Roman"/>
                <w:sz w:val="24"/>
                <w:szCs w:val="24"/>
              </w:rPr>
              <w:lastRenderedPageBreak/>
              <w:t>Древняя Русь</w:t>
            </w: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Происхождение славян</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Формировать у учащихся представления о жизни наших предков – восточных </w:t>
            </w:r>
            <w:proofErr w:type="gramStart"/>
            <w:r>
              <w:rPr>
                <w:rFonts w:ascii="Times New Roman" w:hAnsi="Times New Roman" w:cs="Times New Roman"/>
                <w:sz w:val="24"/>
                <w:szCs w:val="24"/>
              </w:rPr>
              <w:t>славян</w:t>
            </w:r>
            <w:proofErr w:type="gramEnd"/>
            <w:r>
              <w:rPr>
                <w:rFonts w:ascii="Times New Roman" w:hAnsi="Times New Roman" w:cs="Times New Roman"/>
                <w:sz w:val="24"/>
                <w:szCs w:val="24"/>
              </w:rPr>
              <w:t>; на какие племена были разделены; места их расположения. Формирование понятия многонациональное государство; учить уважать людей других национальностей;  формирование интереса к урокам истории.</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Урок изучения нового материала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В каких местах селились славяне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rsidP="00F12625">
            <w:pPr>
              <w:pStyle w:val="a3"/>
              <w:numPr>
                <w:ilvl w:val="0"/>
                <w:numId w:val="2"/>
              </w:numPr>
              <w:spacing w:before="0" w:beforeAutospacing="0" w:after="0" w:afterAutospacing="0"/>
              <w:ind w:left="0"/>
              <w:rPr>
                <w:rFonts w:ascii="Arial" w:hAnsi="Arial" w:cs="Arial"/>
                <w:color w:val="000000"/>
                <w:sz w:val="18"/>
                <w:szCs w:val="18"/>
              </w:rPr>
            </w:pPr>
            <w:r>
              <w:rPr>
                <w:color w:val="000000"/>
              </w:rPr>
              <w:t>Познакомить учащихся с процессом расселения восточнославянских племён в древности; Дать ученикам общее представление о занятиях и быте древних славян. Формировать умение работать с картой; Способствовать овладению технологией исторического исследования на основе использования исторических источников; учебника, иллюстраций</w:t>
            </w:r>
          </w:p>
          <w:p w:rsidR="00CC6BA9" w:rsidRDefault="00CC6BA9" w:rsidP="00F12625">
            <w:pPr>
              <w:pStyle w:val="a3"/>
              <w:numPr>
                <w:ilvl w:val="0"/>
                <w:numId w:val="2"/>
              </w:numPr>
              <w:spacing w:before="0" w:beforeAutospacing="0" w:after="0" w:afterAutospacing="0"/>
              <w:ind w:left="0"/>
              <w:rPr>
                <w:rFonts w:ascii="Arial" w:hAnsi="Arial" w:cs="Arial"/>
                <w:color w:val="000000"/>
                <w:sz w:val="18"/>
                <w:szCs w:val="18"/>
              </w:rPr>
            </w:pPr>
            <w:r>
              <w:rPr>
                <w:color w:val="000000"/>
              </w:rPr>
              <w:t>Развивать умение работать в группе;</w:t>
            </w:r>
          </w:p>
          <w:p w:rsidR="00CC6BA9" w:rsidRDefault="00CC6BA9" w:rsidP="00F12625">
            <w:pPr>
              <w:pStyle w:val="a3"/>
              <w:numPr>
                <w:ilvl w:val="0"/>
                <w:numId w:val="2"/>
              </w:numPr>
              <w:spacing w:before="0" w:beforeAutospacing="0" w:after="0" w:afterAutospacing="0"/>
              <w:ind w:left="0"/>
              <w:rPr>
                <w:rFonts w:ascii="Arial" w:hAnsi="Arial" w:cs="Arial"/>
                <w:color w:val="000000"/>
                <w:sz w:val="18"/>
                <w:szCs w:val="18"/>
              </w:rPr>
            </w:pPr>
            <w:r>
              <w:rPr>
                <w:color w:val="000000"/>
              </w:rPr>
              <w:t>Воспитывать глубокое уважение к истории Отечества и чувство патриотизма.</w:t>
            </w:r>
          </w:p>
          <w:p w:rsidR="00CC6BA9" w:rsidRDefault="00CC6BA9">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Комбинированный урок.</w:t>
            </w:r>
          </w:p>
          <w:p w:rsidR="00CC6BA9" w:rsidRDefault="00CC6BA9">
            <w:pPr>
              <w:rPr>
                <w:rFonts w:ascii="Times New Roman" w:hAnsi="Times New Roman" w:cs="Times New Roman"/>
                <w:sz w:val="24"/>
                <w:szCs w:val="24"/>
              </w:rPr>
            </w:pPr>
            <w:r>
              <w:rPr>
                <w:rFonts w:ascii="Times New Roman" w:hAnsi="Times New Roman" w:cs="Times New Roman"/>
                <w:sz w:val="24"/>
                <w:szCs w:val="24"/>
              </w:rPr>
              <w:t>Работа с картой учебника стр.11. Схематическая зарисовка в тетрадь и проговаривание (СОД).</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Славяне и соседние народы. О хазарах и Византии.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Формирование представлений о славянских племенах и племенах, которые населяли Европу; развитие словесно-логического мышления учащихся; формирование образов других племен: германских, печенежских, норманнов и др.</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Урок изучения нового материала. Урок с применением ИКТ.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Облик славян и черты их характера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Формирование представлений об облике славян, характере; формирование положительного отношения к предкам; развитие памяти и умения вступать в </w:t>
            </w:r>
            <w:r>
              <w:rPr>
                <w:rFonts w:ascii="Times New Roman" w:hAnsi="Times New Roman" w:cs="Times New Roman"/>
                <w:sz w:val="24"/>
                <w:szCs w:val="24"/>
              </w:rPr>
              <w:lastRenderedPageBreak/>
              <w:t xml:space="preserve">диалог; развитие пространственно-временных представлений; учить детей делать вывод о сложной жизни женщин в племенах восточных славян.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Урок изучения нового материала.</w:t>
            </w:r>
          </w:p>
          <w:p w:rsidR="00CC6BA9" w:rsidRDefault="00CC6BA9">
            <w:pPr>
              <w:rPr>
                <w:rFonts w:ascii="Times New Roman" w:hAnsi="Times New Roman" w:cs="Times New Roman"/>
                <w:sz w:val="24"/>
                <w:szCs w:val="24"/>
              </w:rPr>
            </w:pPr>
            <w:r>
              <w:rPr>
                <w:rFonts w:ascii="Times New Roman" w:hAnsi="Times New Roman" w:cs="Times New Roman"/>
                <w:sz w:val="24"/>
                <w:szCs w:val="24"/>
              </w:rPr>
              <w:t>Урок с применением ИКТ.</w:t>
            </w:r>
          </w:p>
          <w:p w:rsidR="00CC6BA9" w:rsidRDefault="00CC6BA9">
            <w:pPr>
              <w:rPr>
                <w:rFonts w:ascii="Times New Roman" w:hAnsi="Times New Roman" w:cs="Times New Roman"/>
                <w:sz w:val="24"/>
                <w:szCs w:val="24"/>
              </w:rPr>
            </w:pPr>
            <w:r>
              <w:rPr>
                <w:rFonts w:ascii="Times New Roman" w:hAnsi="Times New Roman" w:cs="Times New Roman"/>
                <w:sz w:val="24"/>
                <w:szCs w:val="24"/>
              </w:rPr>
              <w:t>Пересказ текста по плану.</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Торговый путь «</w:t>
            </w:r>
            <w:proofErr w:type="gramStart"/>
            <w:r>
              <w:rPr>
                <w:rFonts w:ascii="Times New Roman" w:hAnsi="Times New Roman" w:cs="Times New Roman"/>
                <w:sz w:val="24"/>
                <w:szCs w:val="24"/>
              </w:rPr>
              <w:t>из</w:t>
            </w:r>
            <w:proofErr w:type="gramEnd"/>
            <w:r>
              <w:rPr>
                <w:rFonts w:ascii="Times New Roman" w:hAnsi="Times New Roman" w:cs="Times New Roman"/>
                <w:sz w:val="24"/>
                <w:szCs w:val="24"/>
              </w:rPr>
              <w:t xml:space="preserve"> варяг в греки»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Учить детей прослеживать путь по карте с опорой на текст. Развитие мыслительных операций анализа и синтеза; формирование умения устанавливать причинно-следственные связи и зависимости; развитие пространственно-временных представлений.</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Урок изучения нового материала.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Хозяйство и уклад жизни восточных славян. Земледелие – основное занятие славян. Организация жизни славян. Как менялась жизнь людей в общине.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Познакомить учащихся с хозяйством и укладом жизни восточных славян; формировать представление о том, что земледелие было основным занятием славян, раскрыть значение этого занятия на примерах и с помощью иллюстраций; развитие мыслительных операций и воображения; развитие словесно- логического мышления и умения доказывать свою точку зрения; учить устанавливать причинно-следственные связи и зависимости.</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Урок изучения нового материала. Работа с учебником.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Жилища, одежда, семейные обычаи восточных славян.</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Познакомить учащихся с жилищами восточных славян; учить рассуждать и отвечать на вопросы; развивать представления о женской и мужской одежде, предметах декора; познакомить с украшениями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p w:rsidR="00CC6BA9" w:rsidRDefault="00CC6BA9">
            <w:pPr>
              <w:rPr>
                <w:rFonts w:ascii="Times New Roman" w:hAnsi="Times New Roman" w:cs="Times New Roman"/>
                <w:sz w:val="24"/>
                <w:szCs w:val="24"/>
              </w:rPr>
            </w:pPr>
            <w:r>
              <w:rPr>
                <w:rFonts w:ascii="Times New Roman" w:hAnsi="Times New Roman" w:cs="Times New Roman"/>
                <w:sz w:val="24"/>
                <w:szCs w:val="24"/>
              </w:rPr>
              <w:t>Работа с учебником, иллюстрациями.</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Языческие традиции восточных славян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Познакомить учащихся с языческими традициями восточных славян; развитие воображения и связной речи; формирование умения делать выводы. </w:t>
            </w:r>
            <w:r>
              <w:rPr>
                <w:rFonts w:ascii="Times New Roman" w:hAnsi="Times New Roman" w:cs="Times New Roman"/>
                <w:sz w:val="24"/>
                <w:szCs w:val="24"/>
              </w:rPr>
              <w:lastRenderedPageBreak/>
              <w:t xml:space="preserve">Искать связь между сохранившимися в настоящее время традициями (празднование дня Ивана Купалы, Масленицы) с языческими традициями.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Урок изучения нового материала.</w:t>
            </w:r>
          </w:p>
          <w:p w:rsidR="00CC6BA9" w:rsidRDefault="00CC6BA9">
            <w:pPr>
              <w:rPr>
                <w:rFonts w:ascii="Times New Roman" w:hAnsi="Times New Roman" w:cs="Times New Roman"/>
                <w:sz w:val="24"/>
                <w:szCs w:val="24"/>
              </w:rPr>
            </w:pPr>
            <w:r>
              <w:rPr>
                <w:rFonts w:ascii="Times New Roman" w:hAnsi="Times New Roman" w:cs="Times New Roman"/>
                <w:sz w:val="24"/>
                <w:szCs w:val="24"/>
              </w:rPr>
              <w:t>Урок с применением ИКТ.</w:t>
            </w:r>
          </w:p>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Работа с терминами, работа с текстом учебника.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Обобщающий урок по главе 1 «Древняя Русь».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Обобщить и систематизировать знания и представления учащихся о славянах, их жизни, традициях.</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обобщения и систематизации. Работа с учебником, кроссвордом.</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149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center"/>
              <w:rPr>
                <w:rFonts w:ascii="Times New Roman" w:hAnsi="Times New Roman" w:cs="Times New Roman"/>
                <w:sz w:val="24"/>
                <w:szCs w:val="24"/>
              </w:rPr>
            </w:pPr>
            <w:r>
              <w:rPr>
                <w:rFonts w:ascii="Times New Roman" w:hAnsi="Times New Roman" w:cs="Times New Roman"/>
                <w:sz w:val="24"/>
                <w:szCs w:val="24"/>
              </w:rPr>
              <w:t>Глава 2. Древнерусское государство Киевская Русь</w:t>
            </w: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Как возникло Древнерусское государство</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Помочь учащимся понять, как зарождалась государственность у восточных славян, и создать конкретные представления о том, как управлялось Древнерусское государство и каковы были его особенности; способствовать запоминанию и воспроизведению изученного материала; продолжать развивать навыки работы с учебником; вызывать чувство уважения к поступкам восточных славян.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Урок изучения нового материала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О чем рассказывает древняя летопись?</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Урок изучения нового материала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Об Аскольде, </w:t>
            </w:r>
            <w:proofErr w:type="spellStart"/>
            <w:r>
              <w:rPr>
                <w:rFonts w:ascii="Times New Roman" w:hAnsi="Times New Roman" w:cs="Times New Roman"/>
                <w:sz w:val="24"/>
                <w:szCs w:val="24"/>
              </w:rPr>
              <w:t>Дире</w:t>
            </w:r>
            <w:proofErr w:type="spellEnd"/>
            <w:r>
              <w:rPr>
                <w:rFonts w:ascii="Times New Roman" w:hAnsi="Times New Roman" w:cs="Times New Roman"/>
                <w:sz w:val="24"/>
                <w:szCs w:val="24"/>
              </w:rPr>
              <w:t xml:space="preserve"> и их походах в Византию</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r>
              <w:rPr>
                <w:rFonts w:ascii="Times New Roman" w:hAnsi="Times New Roman" w:cs="Times New Roman"/>
                <w:sz w:val="24"/>
                <w:szCs w:val="24"/>
              </w:rPr>
              <w:t>Князь Олег. Правление Олега в Киевской Руси.</w:t>
            </w:r>
          </w:p>
          <w:p w:rsidR="00CC6BA9" w:rsidRDefault="00CC6BA9">
            <w:pPr>
              <w:rPr>
                <w:rFonts w:ascii="Times New Roman" w:hAnsi="Times New Roman" w:cs="Times New Roman"/>
                <w:sz w:val="24"/>
                <w:szCs w:val="24"/>
              </w:rPr>
            </w:pP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Познакомить учащихся с деятельностью первых русских князей (Олега); проследить начало династии Рюриковичей, проследить территорию государства в </w:t>
            </w:r>
            <w:r>
              <w:rPr>
                <w:rFonts w:ascii="Times New Roman" w:hAnsi="Times New Roman" w:cs="Times New Roman"/>
                <w:sz w:val="24"/>
                <w:szCs w:val="24"/>
                <w:lang w:val="en-US"/>
              </w:rPr>
              <w:t>IX</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Урок изучения нового материала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15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Князь Игорь из рода Рюриковичей. Походы Игоря на Византию.</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Познакомить учащихся с деятельностью первых русских князей Олега, Игоря; проследить начало династии Рюриковичей. Проследить  с какими племенами Русь вела торговлю, по каким морям плавали </w:t>
            </w:r>
            <w:proofErr w:type="spellStart"/>
            <w:r>
              <w:rPr>
                <w:rFonts w:ascii="Times New Roman" w:hAnsi="Times New Roman" w:cs="Times New Roman"/>
                <w:sz w:val="24"/>
                <w:szCs w:val="24"/>
              </w:rPr>
              <w:t>русичи</w:t>
            </w:r>
            <w:proofErr w:type="spellEnd"/>
            <w:r>
              <w:rPr>
                <w:rFonts w:ascii="Times New Roman" w:hAnsi="Times New Roman" w:cs="Times New Roman"/>
                <w:sz w:val="24"/>
                <w:szCs w:val="24"/>
              </w:rPr>
              <w:t xml:space="preserve">, с какими трудностями это было </w:t>
            </w:r>
            <w:r>
              <w:rPr>
                <w:rFonts w:ascii="Times New Roman" w:hAnsi="Times New Roman" w:cs="Times New Roman"/>
                <w:sz w:val="24"/>
                <w:szCs w:val="24"/>
              </w:rPr>
              <w:lastRenderedPageBreak/>
              <w:t xml:space="preserve">сопряжено, какая опасность угрожала Киевской Руси.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16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Предание о гибели князя Игоря.</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Познакомить учащихся с преданием о гибели князя Игоря; формировать </w:t>
            </w:r>
            <w:proofErr w:type="spellStart"/>
            <w:r>
              <w:rPr>
                <w:rFonts w:ascii="Times New Roman" w:hAnsi="Times New Roman" w:cs="Times New Roman"/>
                <w:sz w:val="24"/>
                <w:szCs w:val="24"/>
              </w:rPr>
              <w:t>эмпатию</w:t>
            </w:r>
            <w:proofErr w:type="spellEnd"/>
            <w:r>
              <w:rPr>
                <w:rFonts w:ascii="Times New Roman" w:hAnsi="Times New Roman" w:cs="Times New Roman"/>
                <w:sz w:val="24"/>
                <w:szCs w:val="24"/>
              </w:rPr>
              <w:t xml:space="preserve"> у учащихся; развитие пространственной ориентировки и мыслительной деятельности.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Комбинированный урок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17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Как княгиня Ольга отомстила древлянам.</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Познакомить учащихся с местью княгини Ольге. Учить рассуждать, опираясь на факты и доказывать свою точку зрения. </w:t>
            </w:r>
          </w:p>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Продолжать учить составлять полные и развернутые ответы, развивать умение работать коллективно (устно) и индивидуально (письменно) с дополнительным материалом.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Комбинированный урок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18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Ольга наводит порядок в Киевской Руси. Посольство Ольги в Византию.</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Воспитывать у учащихся прилежание, интерес к знаниям об истории своего отечества.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Урок изучения нового материала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149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center"/>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четверть – 14 часов</w:t>
            </w: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19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Сын князя Игоря и Ольги – Святослав. Война Святослава с хазарами.</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Раскрыть роль княжеской дружины; показать на конкретных примерах укрепление единой верховной власти князя. Учить работать с планом; выделять главные мысли из текста; свободно ориентироваться в тексте учебника. Довести до понимания учащихся, почему необходимо изучать жизнь наших предков в далеком прошлом.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20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Битвы Святослава на Балканах. Гибель Святослава.</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Развитие представлений о битвах Святослава на Балканах. Коррекция и развитие связной устной речи через выполнение заданий в учебнике и беседы с </w:t>
            </w:r>
            <w:r>
              <w:rPr>
                <w:rFonts w:ascii="Times New Roman" w:hAnsi="Times New Roman" w:cs="Times New Roman"/>
                <w:sz w:val="24"/>
                <w:szCs w:val="24"/>
              </w:rPr>
              <w:lastRenderedPageBreak/>
              <w:t>учителем.</w:t>
            </w:r>
          </w:p>
          <w:p w:rsidR="00CC6BA9" w:rsidRDefault="00CC6BA9">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21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Обобщающий урок по главе 2. Древнерусское государство Киевская Русь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Обобщить знания учащихся по главе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азвивать связную устную речь и умение отвечать на вопросы.</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Урок обобщения и систематизации знаний. Выполнение практической работы. </w:t>
            </w:r>
          </w:p>
          <w:p w:rsidR="00CC6BA9" w:rsidRDefault="00CC6BA9">
            <w:pPr>
              <w:rPr>
                <w:rFonts w:ascii="Times New Roman" w:hAnsi="Times New Roman" w:cs="Times New Roman"/>
                <w:sz w:val="24"/>
                <w:szCs w:val="24"/>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149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center"/>
              <w:rPr>
                <w:rFonts w:ascii="Times New Roman" w:hAnsi="Times New Roman" w:cs="Times New Roman"/>
                <w:sz w:val="24"/>
                <w:szCs w:val="24"/>
              </w:rPr>
            </w:pPr>
            <w:r>
              <w:rPr>
                <w:rFonts w:ascii="Times New Roman" w:hAnsi="Times New Roman" w:cs="Times New Roman"/>
                <w:sz w:val="24"/>
                <w:szCs w:val="24"/>
              </w:rPr>
              <w:t>Глава 3. Крещение Киевской Руси. Расцвет Русского государства.</w:t>
            </w: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22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Сыновья князя Святослава. Возвращение Владимира на Русь.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Формировать представления о сыновьях князя Святослава: </w:t>
            </w:r>
            <w:proofErr w:type="gramStart"/>
            <w:r>
              <w:rPr>
                <w:rFonts w:ascii="Times New Roman" w:hAnsi="Times New Roman" w:cs="Times New Roman"/>
                <w:sz w:val="24"/>
                <w:szCs w:val="24"/>
              </w:rPr>
              <w:t>Ярополке</w:t>
            </w:r>
            <w:proofErr w:type="gramEnd"/>
            <w:r>
              <w:rPr>
                <w:rFonts w:ascii="Times New Roman" w:hAnsi="Times New Roman" w:cs="Times New Roman"/>
                <w:sz w:val="24"/>
                <w:szCs w:val="24"/>
              </w:rPr>
              <w:t>, Олеге, Владимире. Формировать представления о Возвращении Владимира на Русь с большим войском из варягов. Коррекция и развитие памяти, зрительного и слухового восприятия путем работы с текстом и наглядностью. Коррекция и развитие мыслительной деятельности путем заданий по «ленте времени»</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23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Князь Владимир Красное Солнышко. Крещение Руси.</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both"/>
              <w:rPr>
                <w:rFonts w:ascii="Times New Roman" w:hAnsi="Times New Roman" w:cs="Times New Roman"/>
                <w:sz w:val="24"/>
                <w:szCs w:val="24"/>
              </w:rPr>
            </w:pPr>
            <w:r>
              <w:rPr>
                <w:rFonts w:ascii="Times New Roman" w:hAnsi="Times New Roman" w:cs="Times New Roman"/>
                <w:sz w:val="24"/>
                <w:szCs w:val="24"/>
              </w:rPr>
              <w:t xml:space="preserve">Дать общее представление об учении христианства, о значении князя Владимира в крещении Руси; раскрыть значение принятия христианства; Развивать умения работать одновременно с несколькими источниками (учебник, иллюстрации, дополнительный материал). Воспитывать уважительное отношение к людям религиозных убеждений, гуманистическим правилам жизни.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24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Заслуги князя Владимира в укреплении Русского государства.</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jc w:val="both"/>
              <w:rPr>
                <w:sz w:val="32"/>
                <w:szCs w:val="32"/>
              </w:rPr>
            </w:pPr>
            <w:r>
              <w:rPr>
                <w:rFonts w:ascii="Times New Roman" w:hAnsi="Times New Roman" w:cs="Times New Roman"/>
                <w:sz w:val="24"/>
                <w:szCs w:val="24"/>
              </w:rPr>
              <w:t>Формировать представления о князе Владимире как о человеке, который проявлял заботу о людях; Коррекция и развитие связной устной речи через задания в учебнике.</w:t>
            </w:r>
          </w:p>
          <w:p w:rsidR="00CC6BA9" w:rsidRDefault="00CC6BA9">
            <w:pPr>
              <w:jc w:val="both"/>
              <w:rPr>
                <w:sz w:val="32"/>
                <w:szCs w:val="32"/>
              </w:rPr>
            </w:pPr>
          </w:p>
          <w:p w:rsidR="00CC6BA9" w:rsidRDefault="00CC6BA9">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 xml:space="preserve">Комбинированный урок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25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Расцвет русского государства при Ярославе Мудром. Князь – воин, строитель, книжник. </w:t>
            </w:r>
          </w:p>
        </w:tc>
        <w:tc>
          <w:tcPr>
            <w:tcW w:w="467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both"/>
              <w:rPr>
                <w:rFonts w:ascii="Times New Roman" w:hAnsi="Times New Roman" w:cs="Times New Roman"/>
                <w:sz w:val="24"/>
                <w:szCs w:val="24"/>
              </w:rPr>
            </w:pPr>
            <w:r>
              <w:rPr>
                <w:rFonts w:ascii="Times New Roman" w:hAnsi="Times New Roman" w:cs="Times New Roman"/>
                <w:sz w:val="24"/>
                <w:szCs w:val="24"/>
              </w:rPr>
              <w:t xml:space="preserve">Подчеркнуть значение деятельности Ярослава Мудрого для укрепления государственности на Руси; раскрыть сущность «Русской Правды». Развивать умения работать с документами: учить анализировать и делать выводы; развивать умения поддерживать беседу по оценке исторической деятельности Ярослава Мудрого.  Вызвать чувство восхищения у учащихся жизнью и деятельностью Ярослава Мудрого.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26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proofErr w:type="gramStart"/>
            <w:r>
              <w:rPr>
                <w:rFonts w:ascii="Times New Roman" w:hAnsi="Times New Roman" w:cs="Times New Roman"/>
                <w:sz w:val="24"/>
                <w:szCs w:val="24"/>
              </w:rPr>
              <w:t>Русская</w:t>
            </w:r>
            <w:proofErr w:type="gramEnd"/>
            <w:r>
              <w:rPr>
                <w:rFonts w:ascii="Times New Roman" w:hAnsi="Times New Roman" w:cs="Times New Roman"/>
                <w:sz w:val="24"/>
                <w:szCs w:val="24"/>
              </w:rPr>
              <w:t xml:space="preserve"> Правда Ярослава Мудрого.</w:t>
            </w:r>
          </w:p>
        </w:tc>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6BA9" w:rsidRDefault="00CC6BA9">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Комбинированный урок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27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Русь после смерти Ярослава Мудрого.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both"/>
              <w:rPr>
                <w:rFonts w:ascii="Times New Roman" w:hAnsi="Times New Roman" w:cs="Times New Roman"/>
                <w:sz w:val="24"/>
                <w:szCs w:val="24"/>
              </w:rPr>
            </w:pPr>
            <w:r>
              <w:rPr>
                <w:rFonts w:ascii="Times New Roman" w:hAnsi="Times New Roman" w:cs="Times New Roman"/>
                <w:sz w:val="24"/>
                <w:szCs w:val="24"/>
              </w:rPr>
              <w:t xml:space="preserve">Кратко охарактеризовать положение на Руси после смерти Ярослава Мудрого. Развитие мыслительных операций и умения отвечать на заданные вопросы. Воспитание любви к своей Родине.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28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Князь Владимир Мономах. Память о Владимире Мономахе в истории Киевской Руси.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both"/>
              <w:rPr>
                <w:rFonts w:ascii="Times New Roman" w:hAnsi="Times New Roman" w:cs="Times New Roman"/>
                <w:sz w:val="24"/>
                <w:szCs w:val="24"/>
              </w:rPr>
            </w:pPr>
            <w:r>
              <w:rPr>
                <w:rFonts w:ascii="Times New Roman" w:hAnsi="Times New Roman" w:cs="Times New Roman"/>
                <w:sz w:val="24"/>
                <w:szCs w:val="24"/>
              </w:rPr>
              <w:t xml:space="preserve">Довести до понимания учащимся значение деятельности Мономаха; кратко ознакомить с Поучением детям. Продолжать развивать умения поддерживать беседу по оценке исторической деятельности, умение учащихся извлекать знания из различных источников; учить находить в учебнике ответы на вопросы. Воспитывать чувство гордости за народ, который упорным трудом добился высоких достижений.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29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Распад Руси на отдельные княжества в </w:t>
            </w:r>
            <w:r>
              <w:rPr>
                <w:rFonts w:ascii="Times New Roman" w:hAnsi="Times New Roman" w:cs="Times New Roman"/>
                <w:sz w:val="24"/>
                <w:szCs w:val="24"/>
                <w:lang w:val="en-US"/>
              </w:rPr>
              <w:t>XII</w:t>
            </w:r>
            <w:r>
              <w:rPr>
                <w:rFonts w:ascii="Times New Roman" w:hAnsi="Times New Roman" w:cs="Times New Roman"/>
                <w:sz w:val="24"/>
                <w:szCs w:val="24"/>
              </w:rPr>
              <w:t xml:space="preserve"> веке.</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both"/>
              <w:rPr>
                <w:rFonts w:ascii="Times New Roman" w:hAnsi="Times New Roman" w:cs="Times New Roman"/>
                <w:sz w:val="24"/>
                <w:szCs w:val="24"/>
              </w:rPr>
            </w:pPr>
            <w:r>
              <w:rPr>
                <w:rFonts w:ascii="Times New Roman" w:hAnsi="Times New Roman" w:cs="Times New Roman"/>
                <w:sz w:val="24"/>
                <w:szCs w:val="24"/>
              </w:rPr>
              <w:t xml:space="preserve">Дать сведения о причинах обособления княжеств; провести работу над формированием понятий «раздробленность», «вотчинник»; выделить положительные и отрицательные </w:t>
            </w:r>
            <w:r>
              <w:rPr>
                <w:rFonts w:ascii="Times New Roman" w:hAnsi="Times New Roman" w:cs="Times New Roman"/>
                <w:sz w:val="24"/>
                <w:szCs w:val="24"/>
              </w:rPr>
              <w:lastRenderedPageBreak/>
              <w:t xml:space="preserve">черты распада Киевской Руси. Способствовать запоминанию и воспроизведению изученного материала, выработке умений устанавливать причинно-следственные связи; учить связно и развернуто излагать факты, опираясь на таблицы, схемы, рисунки; объяснять сложные понятия на основе текста учебника, таблиц. Вызывать интерес к изучаемому материалу.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Новгородская республика. Господин Великий Новгород.</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31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Занятия и торговые пути новгородцев.</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32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Ростово-суздальское княжество в </w:t>
            </w:r>
            <w:r>
              <w:rPr>
                <w:rFonts w:ascii="Times New Roman" w:hAnsi="Times New Roman" w:cs="Times New Roman"/>
                <w:sz w:val="24"/>
                <w:szCs w:val="24"/>
                <w:lang w:val="en-US"/>
              </w:rPr>
              <w:t>XII</w:t>
            </w:r>
            <w:r>
              <w:rPr>
                <w:rFonts w:ascii="Times New Roman" w:hAnsi="Times New Roman" w:cs="Times New Roman"/>
                <w:sz w:val="24"/>
                <w:szCs w:val="24"/>
              </w:rPr>
              <w:t xml:space="preserve"> веке.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149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center"/>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четверть – 22 часа</w:t>
            </w: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33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История возникновения Москвы</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34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Культура Руси в </w:t>
            </w:r>
            <w:r>
              <w:rPr>
                <w:rFonts w:ascii="Times New Roman" w:hAnsi="Times New Roman" w:cs="Times New Roman"/>
                <w:sz w:val="24"/>
                <w:szCs w:val="24"/>
                <w:lang w:val="en-US"/>
              </w:rPr>
              <w:t>X</w:t>
            </w:r>
            <w:r>
              <w:rPr>
                <w:rFonts w:ascii="Times New Roman" w:hAnsi="Times New Roman" w:cs="Times New Roman"/>
                <w:sz w:val="24"/>
                <w:szCs w:val="24"/>
              </w:rPr>
              <w:t>-</w:t>
            </w:r>
            <w:r>
              <w:rPr>
                <w:rFonts w:ascii="Times New Roman" w:hAnsi="Times New Roman" w:cs="Times New Roman"/>
                <w:sz w:val="24"/>
                <w:szCs w:val="24"/>
                <w:lang w:val="en-US"/>
              </w:rPr>
              <w:t>XIII</w:t>
            </w:r>
            <w:r w:rsidRPr="00CC6BA9">
              <w:rPr>
                <w:rFonts w:ascii="Times New Roman" w:hAnsi="Times New Roman" w:cs="Times New Roman"/>
                <w:sz w:val="24"/>
                <w:szCs w:val="24"/>
              </w:rPr>
              <w:t xml:space="preserve"> </w:t>
            </w:r>
            <w:r>
              <w:rPr>
                <w:rFonts w:ascii="Times New Roman" w:hAnsi="Times New Roman" w:cs="Times New Roman"/>
                <w:sz w:val="24"/>
                <w:szCs w:val="24"/>
              </w:rPr>
              <w:t>веках.</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both"/>
              <w:rPr>
                <w:rFonts w:ascii="Times New Roman" w:hAnsi="Times New Roman" w:cs="Times New Roman"/>
                <w:sz w:val="24"/>
                <w:szCs w:val="24"/>
              </w:rPr>
            </w:pPr>
            <w:r>
              <w:rPr>
                <w:rFonts w:ascii="Times New Roman" w:hAnsi="Times New Roman" w:cs="Times New Roman"/>
                <w:sz w:val="24"/>
                <w:szCs w:val="24"/>
              </w:rPr>
              <w:t xml:space="preserve">Показать, что в начале </w:t>
            </w:r>
            <w:r>
              <w:rPr>
                <w:rFonts w:ascii="Times New Roman" w:hAnsi="Times New Roman" w:cs="Times New Roman"/>
                <w:sz w:val="24"/>
                <w:szCs w:val="24"/>
                <w:lang w:val="en-US"/>
              </w:rPr>
              <w:t>XII</w:t>
            </w:r>
            <w:r w:rsidRPr="00CC6BA9">
              <w:rPr>
                <w:rFonts w:ascii="Times New Roman" w:hAnsi="Times New Roman" w:cs="Times New Roman"/>
                <w:sz w:val="24"/>
                <w:szCs w:val="24"/>
              </w:rPr>
              <w:t xml:space="preserve"> </w:t>
            </w:r>
            <w:r>
              <w:rPr>
                <w:rFonts w:ascii="Times New Roman" w:hAnsi="Times New Roman" w:cs="Times New Roman"/>
                <w:sz w:val="24"/>
                <w:szCs w:val="24"/>
              </w:rPr>
              <w:t xml:space="preserve">века культура Киевской Руси достигла своего расцвета; показать, что самыми большими и красивыми зданиями были церкви, соборы, монастыри; подчеркнуть, что на русскую культуру оказало большое влияние византийская культура. Способствовать развитию памяти, внимания, мышления; в процессе работы с учебником находить ответы на вопросы, формулировать вопросы к тексту.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35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Обобщающий урок по главе 3. Крещение </w:t>
            </w:r>
            <w:r>
              <w:rPr>
                <w:rFonts w:ascii="Times New Roman" w:hAnsi="Times New Roman" w:cs="Times New Roman"/>
                <w:sz w:val="24"/>
                <w:szCs w:val="24"/>
              </w:rPr>
              <w:lastRenderedPageBreak/>
              <w:t>Киевской Руси. Расцвет Русского государства</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 xml:space="preserve">Обобщить знания учащихся о Крещении Киевской Руси и расцвете Русского </w:t>
            </w:r>
            <w:r>
              <w:rPr>
                <w:rFonts w:ascii="Times New Roman" w:hAnsi="Times New Roman" w:cs="Times New Roman"/>
                <w:sz w:val="24"/>
                <w:szCs w:val="24"/>
              </w:rPr>
              <w:lastRenderedPageBreak/>
              <w:t>государства. Воспитывать у учащихся уважение к людям труда, любовь к труду; ориентировать на обучение всех учащихся.</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 xml:space="preserve">Урок обобщения и систематизации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149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center"/>
              <w:rPr>
                <w:rFonts w:ascii="Times New Roman" w:hAnsi="Times New Roman" w:cs="Times New Roman"/>
                <w:sz w:val="24"/>
                <w:szCs w:val="24"/>
              </w:rPr>
            </w:pPr>
            <w:r>
              <w:rPr>
                <w:rFonts w:ascii="Times New Roman" w:hAnsi="Times New Roman" w:cs="Times New Roman"/>
                <w:sz w:val="24"/>
                <w:szCs w:val="24"/>
              </w:rPr>
              <w:lastRenderedPageBreak/>
              <w:t>Глава 4. Русь в борьбе с завоевателями.</w:t>
            </w: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36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Образование монгольского государства. Чингисхан и его армия.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Коррекция и развитие личностных качеств учащихся, эмоционально-волевой сферы через работу в паре.</w:t>
            </w:r>
            <w:r>
              <w:t xml:space="preserve"> С</w:t>
            </w:r>
            <w:r>
              <w:rPr>
                <w:rFonts w:ascii="Times New Roman" w:hAnsi="Times New Roman" w:cs="Times New Roman"/>
                <w:sz w:val="24"/>
                <w:szCs w:val="24"/>
              </w:rPr>
              <w:t>формировать знания об образовании монгольской державы и основателе монгольской империи – Чингисхане; раскрыть завоевательный характер внешней политики Чингисхана и его преемников; объяснить внутреннюю политику монгольских государств; способствовать развитию исторического мышления, умению анализировать исторические факты; продолжить формирование умения работать с учебником;</w:t>
            </w:r>
          </w:p>
          <w:p w:rsidR="00CC6BA9" w:rsidRDefault="00CC6BA9">
            <w:pPr>
              <w:rPr>
                <w:rFonts w:ascii="Times New Roman" w:hAnsi="Times New Roman" w:cs="Times New Roman"/>
                <w:sz w:val="24"/>
                <w:szCs w:val="24"/>
              </w:rPr>
            </w:pPr>
            <w:r>
              <w:rPr>
                <w:rFonts w:ascii="Times New Roman" w:hAnsi="Times New Roman" w:cs="Times New Roman"/>
                <w:sz w:val="24"/>
                <w:szCs w:val="24"/>
              </w:rPr>
              <w:t>воспитывать чувства сострадания к покоренным народам,</w:t>
            </w:r>
          </w:p>
          <w:p w:rsidR="00CC6BA9" w:rsidRDefault="00CC6BA9">
            <w:pPr>
              <w:rPr>
                <w:rFonts w:ascii="Times New Roman" w:hAnsi="Times New Roman" w:cs="Times New Roman"/>
                <w:sz w:val="24"/>
                <w:szCs w:val="24"/>
              </w:rPr>
            </w:pPr>
            <w:r>
              <w:rPr>
                <w:rFonts w:ascii="Times New Roman" w:hAnsi="Times New Roman" w:cs="Times New Roman"/>
                <w:sz w:val="24"/>
                <w:szCs w:val="24"/>
              </w:rPr>
              <w:t>коррекция зрительного восприятия на основе упражнений в узнавании и различении.</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37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Битва на реке Калке.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Комбинированный урок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38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Нашествие монголов на Русь.</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39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Летописи о битвах на реке </w:t>
            </w:r>
            <w:proofErr w:type="spellStart"/>
            <w:r>
              <w:rPr>
                <w:rFonts w:ascii="Times New Roman" w:hAnsi="Times New Roman" w:cs="Times New Roman"/>
                <w:sz w:val="24"/>
                <w:szCs w:val="24"/>
              </w:rPr>
              <w:t>Сить</w:t>
            </w:r>
            <w:proofErr w:type="spellEnd"/>
            <w:r>
              <w:rPr>
                <w:rFonts w:ascii="Times New Roman" w:hAnsi="Times New Roman" w:cs="Times New Roman"/>
                <w:sz w:val="24"/>
                <w:szCs w:val="24"/>
              </w:rPr>
              <w:t xml:space="preserve"> и героической обороне Козельска.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40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Походы Батыя на южнорусские земли.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41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Новгородский князь Александр Невский </w:t>
            </w:r>
            <w:r>
              <w:rPr>
                <w:rFonts w:ascii="Times New Roman" w:hAnsi="Times New Roman" w:cs="Times New Roman"/>
                <w:sz w:val="24"/>
                <w:szCs w:val="24"/>
              </w:rPr>
              <w:lastRenderedPageBreak/>
              <w:t>(1236-1263).</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Раскрыть качества государственного деятеля, дипломатию полководца </w:t>
            </w:r>
            <w:r>
              <w:rPr>
                <w:rFonts w:ascii="Times New Roman" w:hAnsi="Times New Roman" w:cs="Times New Roman"/>
                <w:sz w:val="24"/>
                <w:szCs w:val="24"/>
              </w:rPr>
              <w:lastRenderedPageBreak/>
              <w:t xml:space="preserve">Александра Невского. Объяснить, почему Александр Невский стал национальным героем. Привести примеры, доказывающие, что Александр Невский был способным государственным деятелем, мудрым дипломатом и талантливым полководцем; учить учащихся понимать действия и поступки людей в прошлом. Продолжать развивать умения поддерживать беседу по оценке исторического деятеля. Объяснить, почему в обществе сложилась неприязнь к людям, не исполнявшим свой воинский долг.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42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Ледовое побоище.</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both"/>
              <w:rPr>
                <w:rFonts w:ascii="Times New Roman" w:hAnsi="Times New Roman" w:cs="Times New Roman"/>
                <w:sz w:val="24"/>
                <w:szCs w:val="24"/>
              </w:rPr>
            </w:pPr>
            <w:r>
              <w:rPr>
                <w:rFonts w:ascii="Times New Roman" w:hAnsi="Times New Roman" w:cs="Times New Roman"/>
                <w:sz w:val="24"/>
                <w:szCs w:val="24"/>
              </w:rPr>
              <w:t xml:space="preserve">Показать героическую борьбу русского народа с немецкими рыцарями в Ледовом побоище. Рассказать о целях и тактике ведения боя немецкими рыцарями; дать сравнительную характеристику вооружения немецких и русских войск; с помощью сему показать, каков был боевой порядок войска и сил русских перед началом битвы на Чудском озере; раскрыть сущность полководческого таланта Александра Невского; объяснить, почему Александр Невский стал национальным героем.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43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Власть Золотой Орды над русскими князьями.</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познакомиться с историей установления монгольского ига на Руси и выяснить принципы управления Русью; рассмотреть взаимоотношения русских князей с Ордой; обобщить итоги и последствия </w:t>
            </w:r>
            <w:proofErr w:type="gramStart"/>
            <w:r>
              <w:rPr>
                <w:rFonts w:ascii="Times New Roman" w:hAnsi="Times New Roman" w:cs="Times New Roman"/>
                <w:sz w:val="24"/>
                <w:szCs w:val="24"/>
              </w:rPr>
              <w:t>более двухвекового</w:t>
            </w:r>
            <w:proofErr w:type="gramEnd"/>
            <w:r>
              <w:rPr>
                <w:rFonts w:ascii="Times New Roman" w:hAnsi="Times New Roman" w:cs="Times New Roman"/>
                <w:sz w:val="24"/>
                <w:szCs w:val="24"/>
              </w:rPr>
              <w:t xml:space="preserve"> владычества монголо-татар: дать определения понятиям: иго, Золотая </w:t>
            </w:r>
            <w:r>
              <w:rPr>
                <w:rFonts w:ascii="Times New Roman" w:hAnsi="Times New Roman" w:cs="Times New Roman"/>
                <w:sz w:val="24"/>
                <w:szCs w:val="24"/>
              </w:rPr>
              <w:lastRenderedPageBreak/>
              <w:t>Орда, ярлык, баскаки, численники.</w:t>
            </w:r>
          </w:p>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развивать умения учащихся извлекать необходимую информацию из  разных источников; соотносить единичные исторические факты и общие явления; анализировать, сравнивать, обобщать и оценивать предлагаемые исторические факты, суждения, формулировать и аргументировать собственную точку зрения; </w:t>
            </w:r>
          </w:p>
          <w:p w:rsidR="00CC6BA9" w:rsidRDefault="00CC6BA9">
            <w:pPr>
              <w:rPr>
                <w:rFonts w:ascii="Times New Roman" w:hAnsi="Times New Roman" w:cs="Times New Roman"/>
                <w:sz w:val="24"/>
                <w:szCs w:val="24"/>
              </w:rPr>
            </w:pPr>
            <w:r>
              <w:rPr>
                <w:rFonts w:ascii="Times New Roman" w:hAnsi="Times New Roman" w:cs="Times New Roman"/>
                <w:sz w:val="24"/>
                <w:szCs w:val="24"/>
              </w:rPr>
              <w:t>способствовать развитию интереса у учащихся к историческим событиям своей страны; вызвать чувство непримиримости к силам и лицам, в действиях которых проявляется безнравственность.</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44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Русские княжества в </w:t>
            </w:r>
            <w:r>
              <w:rPr>
                <w:rFonts w:ascii="Times New Roman" w:hAnsi="Times New Roman" w:cs="Times New Roman"/>
                <w:sz w:val="24"/>
                <w:szCs w:val="24"/>
                <w:lang w:val="en-US"/>
              </w:rPr>
              <w:t>XII</w:t>
            </w:r>
            <w:r>
              <w:rPr>
                <w:rFonts w:ascii="Times New Roman" w:hAnsi="Times New Roman" w:cs="Times New Roman"/>
                <w:sz w:val="24"/>
                <w:szCs w:val="24"/>
              </w:rPr>
              <w:t>-</w:t>
            </w:r>
            <w:r>
              <w:rPr>
                <w:rFonts w:ascii="Times New Roman" w:hAnsi="Times New Roman" w:cs="Times New Roman"/>
                <w:sz w:val="24"/>
                <w:szCs w:val="24"/>
                <w:lang w:val="en-US"/>
              </w:rPr>
              <w:t>XIV</w:t>
            </w:r>
            <w:r w:rsidRPr="00CC6BA9">
              <w:rPr>
                <w:rFonts w:ascii="Times New Roman" w:hAnsi="Times New Roman" w:cs="Times New Roman"/>
                <w:sz w:val="24"/>
                <w:szCs w:val="24"/>
              </w:rPr>
              <w:t xml:space="preserve"> </w:t>
            </w:r>
            <w:r>
              <w:rPr>
                <w:rFonts w:ascii="Times New Roman" w:hAnsi="Times New Roman" w:cs="Times New Roman"/>
                <w:sz w:val="24"/>
                <w:szCs w:val="24"/>
              </w:rPr>
              <w:t xml:space="preserve"> веках. Борьба Москвы с Тверью.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Показать феодальную раздробленность на Руси; выяснить причины разногласий между княжествами; Коррекция и развитие памяти, зрительного и слухового восприятия путем работы с текстом и наглядностью.</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45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Московский князь Иван </w:t>
            </w:r>
            <w:proofErr w:type="spellStart"/>
            <w:r>
              <w:rPr>
                <w:rFonts w:ascii="Times New Roman" w:hAnsi="Times New Roman" w:cs="Times New Roman"/>
                <w:sz w:val="24"/>
                <w:szCs w:val="24"/>
              </w:rPr>
              <w:t>Калита</w:t>
            </w:r>
            <w:proofErr w:type="spellEnd"/>
            <w:r>
              <w:rPr>
                <w:rFonts w:ascii="Times New Roman" w:hAnsi="Times New Roman" w:cs="Times New Roman"/>
                <w:sz w:val="24"/>
                <w:szCs w:val="24"/>
              </w:rPr>
              <w:t xml:space="preserve"> (1325 – 1340). Наследники </w:t>
            </w:r>
            <w:proofErr w:type="spellStart"/>
            <w:r>
              <w:rPr>
                <w:rFonts w:ascii="Times New Roman" w:hAnsi="Times New Roman" w:cs="Times New Roman"/>
                <w:sz w:val="24"/>
                <w:szCs w:val="24"/>
              </w:rPr>
              <w:t>Калиты</w:t>
            </w:r>
            <w:proofErr w:type="spellEnd"/>
            <w:r>
              <w:rPr>
                <w:rFonts w:ascii="Times New Roman" w:hAnsi="Times New Roman" w:cs="Times New Roman"/>
                <w:sz w:val="24"/>
                <w:szCs w:val="24"/>
              </w:rPr>
              <w:t xml:space="preserve">.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Рассказать о деятельности московского князя Ивана </w:t>
            </w:r>
            <w:proofErr w:type="spellStart"/>
            <w:r>
              <w:rPr>
                <w:rFonts w:ascii="Times New Roman" w:hAnsi="Times New Roman" w:cs="Times New Roman"/>
                <w:sz w:val="24"/>
                <w:szCs w:val="24"/>
              </w:rPr>
              <w:t>Калиты</w:t>
            </w:r>
            <w:proofErr w:type="spellEnd"/>
            <w:r>
              <w:rPr>
                <w:rFonts w:ascii="Times New Roman" w:hAnsi="Times New Roman" w:cs="Times New Roman"/>
                <w:sz w:val="24"/>
                <w:szCs w:val="24"/>
              </w:rPr>
              <w:t xml:space="preserve">. Показать, какие изменения появились в Москве в годы княжения Ивана </w:t>
            </w:r>
            <w:proofErr w:type="spellStart"/>
            <w:r>
              <w:rPr>
                <w:rFonts w:ascii="Times New Roman" w:hAnsi="Times New Roman" w:cs="Times New Roman"/>
                <w:sz w:val="24"/>
                <w:szCs w:val="24"/>
              </w:rPr>
              <w:t>Калиты</w:t>
            </w:r>
            <w:proofErr w:type="spellEnd"/>
            <w:r>
              <w:rPr>
                <w:rFonts w:ascii="Times New Roman" w:hAnsi="Times New Roman" w:cs="Times New Roman"/>
                <w:sz w:val="24"/>
                <w:szCs w:val="24"/>
              </w:rPr>
              <w:t>; дать краткую характеристику князю Ивану Даниловичу; подвести к пониманию, что московское княжество увеличилось и укрепилось при Иване</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xml:space="preserve">алите. Учить понимать действия и поступки людей в прошлом; продолжать развивать умения поддерживать беседу по оценке исторического деятеля; давать нравственную оценку поступкам. </w:t>
            </w:r>
            <w:r>
              <w:rPr>
                <w:rFonts w:ascii="Times New Roman" w:hAnsi="Times New Roman" w:cs="Times New Roman"/>
                <w:sz w:val="24"/>
                <w:szCs w:val="24"/>
              </w:rPr>
              <w:lastRenderedPageBreak/>
              <w:t xml:space="preserve">Воспитывать бережное отношение к историческому достоянию.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46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Изменения в золотой Орде.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Совершенствовать навыки работы с учебником: самостоятельно читать текст, составлять полные, развернутые ответы, делать выводы.</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Комбинированный урок </w:t>
            </w:r>
          </w:p>
          <w:p w:rsidR="00CC6BA9" w:rsidRDefault="00CC6BA9">
            <w:pPr>
              <w:rPr>
                <w:rFonts w:ascii="Times New Roman" w:hAnsi="Times New Roman" w:cs="Times New Roman"/>
                <w:sz w:val="24"/>
                <w:szCs w:val="24"/>
              </w:rPr>
            </w:pPr>
            <w:r>
              <w:rPr>
                <w:rFonts w:ascii="Times New Roman" w:hAnsi="Times New Roman" w:cs="Times New Roman"/>
                <w:sz w:val="24"/>
                <w:szCs w:val="24"/>
              </w:rPr>
              <w:t>Работа с текстом учебника, планом.</w:t>
            </w:r>
          </w:p>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Урок с применением ИКТ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47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Московский князь Дмитрий Иванович (1350-1389). Благословение Сергия Радонежского.</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both"/>
              <w:rPr>
                <w:rFonts w:ascii="Times New Roman" w:hAnsi="Times New Roman" w:cs="Times New Roman"/>
                <w:sz w:val="24"/>
                <w:szCs w:val="24"/>
              </w:rPr>
            </w:pPr>
            <w:r>
              <w:rPr>
                <w:rFonts w:ascii="Times New Roman" w:hAnsi="Times New Roman" w:cs="Times New Roman"/>
                <w:sz w:val="24"/>
                <w:szCs w:val="24"/>
              </w:rPr>
              <w:t xml:space="preserve">Дать характеристику московскому князю Дмитрию Ивановичу и его деятельности перед Куликовской битвой. Подчеркнуть важнейшие направления его политики; рассказать об укреплении Москвы в годы правления Дмитрия Ивановича; подчеркнуть его заслуги в возрождении лучших традиций русского военного искусства. Учить анализировать факты, используя текст и иллюстрации учебника. Привлечь внимание учащихся к выдающемуся русскому полководцу. </w:t>
            </w:r>
          </w:p>
          <w:p w:rsidR="00CC6BA9" w:rsidRDefault="00CC6BA9">
            <w:pPr>
              <w:jc w:val="both"/>
              <w:rPr>
                <w:rFonts w:ascii="Times New Roman" w:hAnsi="Times New Roman" w:cs="Times New Roman"/>
                <w:sz w:val="24"/>
                <w:szCs w:val="24"/>
              </w:rPr>
            </w:pPr>
            <w:r>
              <w:rPr>
                <w:rFonts w:ascii="Times New Roman" w:hAnsi="Times New Roman" w:cs="Times New Roman"/>
                <w:sz w:val="24"/>
                <w:szCs w:val="24"/>
              </w:rPr>
              <w:t xml:space="preserve">Дать краткие сведения из жизни святого Сергия Радонежского; подчеркнуть его роль в решении князя Дмитрия Ивановича сразить с монголо-татарами. Совершенствовать навыки работы с учебником: самостоятельно читать текст, составлять полные, развернутые ответы, делать выводы. Воспитывать чувство восхищения личностью Сергия Радонежского, подчеркнуть его роль в развитии монашества, духовном возрождении, единении  земли русской.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48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Куликовская битва.</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both"/>
              <w:rPr>
                <w:rFonts w:ascii="Times New Roman" w:hAnsi="Times New Roman" w:cs="Times New Roman"/>
                <w:sz w:val="24"/>
                <w:szCs w:val="24"/>
              </w:rPr>
            </w:pPr>
            <w:r>
              <w:rPr>
                <w:rFonts w:ascii="Times New Roman" w:hAnsi="Times New Roman" w:cs="Times New Roman"/>
                <w:sz w:val="24"/>
                <w:szCs w:val="24"/>
              </w:rPr>
              <w:t xml:space="preserve">Показать борьбу русского народа за независимость. Выявить понимание факторов, определяющих победу или </w:t>
            </w:r>
            <w:r>
              <w:rPr>
                <w:rFonts w:ascii="Times New Roman" w:hAnsi="Times New Roman" w:cs="Times New Roman"/>
                <w:sz w:val="24"/>
                <w:szCs w:val="24"/>
              </w:rPr>
              <w:lastRenderedPageBreak/>
              <w:t>поражение в битве. Продолжать развивать умения самостоятельно делать выводы; устанавливать причинно-следственные связи, представлять условия того времени. Воспитывать у учащихся чувство патриотизма и восхищения мужеством русских людей, поднявшихся на борьбу с могущественным врагом и одержавших блестящую победу. Раскрыть значение Куликовской битвы для развития культуры Руси.</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 xml:space="preserve">Урок изучения нового материала. Урок с применением ИКТ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49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Поход </w:t>
            </w:r>
            <w:proofErr w:type="spellStart"/>
            <w:r>
              <w:rPr>
                <w:rFonts w:ascii="Times New Roman" w:hAnsi="Times New Roman" w:cs="Times New Roman"/>
                <w:sz w:val="24"/>
                <w:szCs w:val="24"/>
              </w:rPr>
              <w:t>Тохтамыша</w:t>
            </w:r>
            <w:proofErr w:type="spellEnd"/>
            <w:r>
              <w:rPr>
                <w:rFonts w:ascii="Times New Roman" w:hAnsi="Times New Roman" w:cs="Times New Roman"/>
                <w:sz w:val="24"/>
                <w:szCs w:val="24"/>
              </w:rPr>
              <w:t xml:space="preserve"> на Москву в 1382 году.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Показать учащимся причины похода </w:t>
            </w:r>
            <w:proofErr w:type="spellStart"/>
            <w:r>
              <w:rPr>
                <w:rFonts w:ascii="Times New Roman" w:hAnsi="Times New Roman" w:cs="Times New Roman"/>
                <w:sz w:val="24"/>
                <w:szCs w:val="24"/>
              </w:rPr>
              <w:t>Тохтамыша</w:t>
            </w:r>
            <w:proofErr w:type="spellEnd"/>
            <w:r>
              <w:rPr>
                <w:rFonts w:ascii="Times New Roman" w:hAnsi="Times New Roman" w:cs="Times New Roman"/>
                <w:sz w:val="24"/>
                <w:szCs w:val="24"/>
              </w:rPr>
              <w:t xml:space="preserve"> на Москву; разорение Москвы. Коррекция и развитие личностных качеств учащихся, эмоционально-волевой сферы через работу в паре</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p w:rsidR="00CC6BA9" w:rsidRDefault="00CC6BA9">
            <w:pPr>
              <w:rPr>
                <w:rFonts w:ascii="Times New Roman" w:hAnsi="Times New Roman" w:cs="Times New Roman"/>
                <w:sz w:val="24"/>
                <w:szCs w:val="24"/>
              </w:rPr>
            </w:pPr>
            <w:r>
              <w:rPr>
                <w:rFonts w:ascii="Times New Roman" w:hAnsi="Times New Roman" w:cs="Times New Roman"/>
                <w:sz w:val="24"/>
                <w:szCs w:val="24"/>
              </w:rPr>
              <w:t>Работа с текстом учебника, планом.</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Наследники Дмитрия Донского. Василий </w:t>
            </w:r>
            <w:r>
              <w:rPr>
                <w:rFonts w:ascii="Times New Roman" w:hAnsi="Times New Roman" w:cs="Times New Roman"/>
                <w:sz w:val="24"/>
                <w:szCs w:val="24"/>
                <w:lang w:val="en-US"/>
              </w:rPr>
              <w:t>II</w:t>
            </w:r>
            <w:r>
              <w:rPr>
                <w:rFonts w:ascii="Times New Roman" w:hAnsi="Times New Roman" w:cs="Times New Roman"/>
                <w:sz w:val="24"/>
                <w:szCs w:val="24"/>
              </w:rPr>
              <w:t xml:space="preserve"> Тёмный.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Формировать умение анализировать, делать выводы, обобщать, давать оценку событиям. Развивать кругозор, устную речь, творческое мышление, память, познавательный интерес. Воспитывать интерес к истории Отечества. Формировать чувство патриотизма и гражданственности. Коррекция и развитие памяти, зрительного и слухового восприятия путем работы с текстом и наглядностью.</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Работа с текстом учебника, таблицей.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51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Собирание Руси Иваном </w:t>
            </w:r>
            <w:r>
              <w:rPr>
                <w:rFonts w:ascii="Times New Roman" w:hAnsi="Times New Roman" w:cs="Times New Roman"/>
                <w:sz w:val="24"/>
                <w:szCs w:val="24"/>
                <w:lang w:val="en-US"/>
              </w:rPr>
              <w:t>III</w:t>
            </w:r>
            <w:r>
              <w:rPr>
                <w:rFonts w:ascii="Times New Roman" w:hAnsi="Times New Roman" w:cs="Times New Roman"/>
                <w:sz w:val="24"/>
                <w:szCs w:val="24"/>
              </w:rPr>
              <w:t xml:space="preserve">. Покорение Новгорода.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раскрыть основные направления политики Московского княжества во времена Ивана III; сформировать представление о личности Государя</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сея Руси; Коррекция и развитие памяти, зрительного и слухового восприятия путем работы с </w:t>
            </w:r>
            <w:r>
              <w:rPr>
                <w:rFonts w:ascii="Times New Roman" w:hAnsi="Times New Roman" w:cs="Times New Roman"/>
                <w:sz w:val="24"/>
                <w:szCs w:val="24"/>
              </w:rPr>
              <w:lastRenderedPageBreak/>
              <w:t>текстом и наглядностью.</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52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Освобождение Руси от Золотой Орды.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jc w:val="both"/>
              <w:rPr>
                <w:sz w:val="32"/>
                <w:szCs w:val="32"/>
              </w:rPr>
            </w:pPr>
            <w:r>
              <w:rPr>
                <w:rFonts w:ascii="Times New Roman" w:hAnsi="Times New Roman" w:cs="Times New Roman"/>
                <w:sz w:val="24"/>
                <w:szCs w:val="24"/>
              </w:rPr>
              <w:t>Рассказать детям о значении свержения правления Золотой Орды; воспитание чувства патриотизма; Коррекция и развитие памяти, зрительного и слухового восприятия путем работы с текстом и наглядностью.</w:t>
            </w:r>
          </w:p>
          <w:p w:rsidR="00CC6BA9" w:rsidRDefault="00CC6BA9">
            <w:pPr>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Комбинированный урок </w:t>
            </w:r>
          </w:p>
          <w:p w:rsidR="00CC6BA9" w:rsidRDefault="00CC6BA9">
            <w:pPr>
              <w:rPr>
                <w:rFonts w:ascii="Times New Roman" w:hAnsi="Times New Roman" w:cs="Times New Roman"/>
                <w:sz w:val="24"/>
                <w:szCs w:val="24"/>
              </w:rPr>
            </w:pPr>
            <w:r>
              <w:rPr>
                <w:rFonts w:ascii="Times New Roman" w:hAnsi="Times New Roman" w:cs="Times New Roman"/>
                <w:sz w:val="24"/>
                <w:szCs w:val="24"/>
              </w:rPr>
              <w:t>Работа с текстом учебника, планом.</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53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Управление государством Иваном </w:t>
            </w:r>
            <w:r>
              <w:rPr>
                <w:rFonts w:ascii="Times New Roman" w:hAnsi="Times New Roman" w:cs="Times New Roman"/>
                <w:sz w:val="24"/>
                <w:szCs w:val="24"/>
                <w:lang w:val="en-US"/>
              </w:rPr>
              <w:t>III</w:t>
            </w:r>
            <w:r>
              <w:rPr>
                <w:rFonts w:ascii="Times New Roman" w:hAnsi="Times New Roman" w:cs="Times New Roman"/>
                <w:sz w:val="24"/>
                <w:szCs w:val="24"/>
              </w:rPr>
              <w:t xml:space="preserve">.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познакомить учащихся  с изменениями, произошедшими в управлении страной  во время правления Ивана III </w:t>
            </w:r>
          </w:p>
          <w:p w:rsidR="00CC6BA9" w:rsidRDefault="00CC6BA9">
            <w:pPr>
              <w:rPr>
                <w:rFonts w:ascii="Times New Roman" w:hAnsi="Times New Roman" w:cs="Times New Roman"/>
                <w:sz w:val="24"/>
                <w:szCs w:val="24"/>
              </w:rPr>
            </w:pPr>
            <w:proofErr w:type="gramStart"/>
            <w:r>
              <w:rPr>
                <w:rFonts w:ascii="Times New Roman" w:hAnsi="Times New Roman" w:cs="Times New Roman"/>
                <w:sz w:val="24"/>
                <w:szCs w:val="24"/>
              </w:rPr>
              <w:t>развивающая</w:t>
            </w:r>
            <w:proofErr w:type="gramEnd"/>
            <w:r>
              <w:rPr>
                <w:rFonts w:ascii="Times New Roman" w:hAnsi="Times New Roman" w:cs="Times New Roman"/>
                <w:sz w:val="24"/>
                <w:szCs w:val="24"/>
              </w:rPr>
              <w:t>: развивать умения самостоятельно работать с текстом учебника и извлекать необходимую информацию, способствовать формированию ИКТ - компетентности</w:t>
            </w:r>
          </w:p>
          <w:p w:rsidR="00CC6BA9" w:rsidRDefault="00CC6BA9">
            <w:pPr>
              <w:rPr>
                <w:rFonts w:ascii="Times New Roman" w:hAnsi="Times New Roman" w:cs="Times New Roman"/>
                <w:sz w:val="24"/>
                <w:szCs w:val="24"/>
              </w:rPr>
            </w:pPr>
            <w:proofErr w:type="gramStart"/>
            <w:r>
              <w:rPr>
                <w:rFonts w:ascii="Times New Roman" w:hAnsi="Times New Roman" w:cs="Times New Roman"/>
                <w:sz w:val="24"/>
                <w:szCs w:val="24"/>
              </w:rPr>
              <w:t>воспитательная</w:t>
            </w:r>
            <w:proofErr w:type="gramEnd"/>
            <w:r>
              <w:rPr>
                <w:rFonts w:ascii="Times New Roman" w:hAnsi="Times New Roman" w:cs="Times New Roman"/>
                <w:sz w:val="24"/>
                <w:szCs w:val="24"/>
              </w:rPr>
              <w:t>: в процессе подготовки и проведения урока воспитывать уважение и интерес к истории  своего Отечества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Урок изучения нового материала</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54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22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Обобщающий урок по главе.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Обобщить и систематизировать знания учащихся по главе. Коррекция и развитие мыслительной деятельности путем работы с иллюстрациями.</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Урок обобщения и систематизации.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149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jc w:val="center"/>
              <w:rPr>
                <w:rFonts w:ascii="Times New Roman" w:hAnsi="Times New Roman" w:cs="Times New Roman"/>
                <w:sz w:val="24"/>
                <w:szCs w:val="24"/>
              </w:rPr>
            </w:pPr>
            <w:r>
              <w:rPr>
                <w:rFonts w:ascii="Times New Roman" w:hAnsi="Times New Roman" w:cs="Times New Roman"/>
                <w:sz w:val="24"/>
                <w:szCs w:val="24"/>
                <w:lang w:val="en-US"/>
              </w:rPr>
              <w:t>IV</w:t>
            </w:r>
            <w:r w:rsidRPr="00CC6BA9">
              <w:rPr>
                <w:rFonts w:ascii="Times New Roman" w:hAnsi="Times New Roman" w:cs="Times New Roman"/>
                <w:sz w:val="24"/>
                <w:szCs w:val="24"/>
              </w:rPr>
              <w:t xml:space="preserve"> </w:t>
            </w:r>
            <w:r>
              <w:rPr>
                <w:rFonts w:ascii="Times New Roman" w:hAnsi="Times New Roman" w:cs="Times New Roman"/>
                <w:sz w:val="24"/>
                <w:szCs w:val="24"/>
              </w:rPr>
              <w:t xml:space="preserve">четверть – 14 часов </w:t>
            </w:r>
          </w:p>
          <w:p w:rsidR="00CC6BA9" w:rsidRDefault="00CC6BA9">
            <w:pPr>
              <w:jc w:val="center"/>
              <w:rPr>
                <w:rFonts w:ascii="Times New Roman" w:hAnsi="Times New Roman" w:cs="Times New Roman"/>
                <w:sz w:val="24"/>
                <w:szCs w:val="24"/>
              </w:rPr>
            </w:pPr>
            <w:r>
              <w:rPr>
                <w:rFonts w:ascii="Times New Roman" w:hAnsi="Times New Roman" w:cs="Times New Roman"/>
                <w:sz w:val="24"/>
                <w:szCs w:val="24"/>
              </w:rPr>
              <w:t xml:space="preserve">Глава 5. Единое Московское государство </w:t>
            </w: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55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Русь в </w:t>
            </w:r>
            <w:r>
              <w:rPr>
                <w:rFonts w:ascii="Times New Roman" w:hAnsi="Times New Roman" w:cs="Times New Roman"/>
                <w:sz w:val="24"/>
                <w:szCs w:val="24"/>
                <w:lang w:val="en-US"/>
              </w:rPr>
              <w:t>XVI</w:t>
            </w:r>
            <w:r>
              <w:rPr>
                <w:rFonts w:ascii="Times New Roman" w:hAnsi="Times New Roman" w:cs="Times New Roman"/>
                <w:sz w:val="24"/>
                <w:szCs w:val="24"/>
              </w:rPr>
              <w:t xml:space="preserve"> веке. Царь Иван Грозный.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Познакомить учащихся с царем Иваном Грозным (личность); Коррекция и развитие памяти, зрительного и слухового восприятия путем работы с текстом и наглядностью.</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56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Близкое окружение царя Ивана </w:t>
            </w:r>
            <w:r>
              <w:rPr>
                <w:rFonts w:ascii="Times New Roman" w:hAnsi="Times New Roman" w:cs="Times New Roman"/>
                <w:sz w:val="24"/>
                <w:szCs w:val="24"/>
                <w:lang w:val="en-US"/>
              </w:rPr>
              <w:t>IV</w:t>
            </w:r>
            <w:r>
              <w:rPr>
                <w:rFonts w:ascii="Times New Roman" w:hAnsi="Times New Roman" w:cs="Times New Roman"/>
                <w:sz w:val="24"/>
                <w:szCs w:val="24"/>
              </w:rPr>
              <w:t xml:space="preserve">. Земский собор, реформы </w:t>
            </w:r>
            <w:r>
              <w:rPr>
                <w:rFonts w:ascii="Times New Roman" w:hAnsi="Times New Roman" w:cs="Times New Roman"/>
                <w:sz w:val="24"/>
                <w:szCs w:val="24"/>
              </w:rPr>
              <w:lastRenderedPageBreak/>
              <w:t xml:space="preserve">Избранной рады.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 xml:space="preserve">Показать помощников Ивана Грозного в управлении страной; разъяснить роль судебника.  Коррекция и развитие связной </w:t>
            </w:r>
            <w:r>
              <w:rPr>
                <w:rFonts w:ascii="Times New Roman" w:hAnsi="Times New Roman" w:cs="Times New Roman"/>
                <w:sz w:val="24"/>
                <w:szCs w:val="24"/>
              </w:rPr>
              <w:lastRenderedPageBreak/>
              <w:t>устной речи через выполнение заданий в учебнике и беседы с учителем.</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57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Войны Ивана Грозного.</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Формирование представлений о защите Иваном Грозным земель русских от противников; воспитание патриотизма; Коррекция и развитие личностных качеств учащихся, эмоционально-волевой сферы при самостоятельной работе и при выражении собственного мнения.</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58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Война с западными странами.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Формирование представлений о желании Ивана </w:t>
            </w:r>
            <w:r>
              <w:rPr>
                <w:rFonts w:ascii="Times New Roman" w:hAnsi="Times New Roman" w:cs="Times New Roman"/>
                <w:sz w:val="24"/>
                <w:szCs w:val="24"/>
                <w:lang w:val="en-US"/>
              </w:rPr>
              <w:t>IV</w:t>
            </w:r>
            <w:r>
              <w:rPr>
                <w:rFonts w:ascii="Times New Roman" w:hAnsi="Times New Roman" w:cs="Times New Roman"/>
                <w:sz w:val="24"/>
                <w:szCs w:val="24"/>
              </w:rPr>
              <w:t xml:space="preserve"> укрепить свое государство и его заинтересованность в мастерах военного дела, литейщиках, медиках и </w:t>
            </w:r>
            <w:proofErr w:type="spellStart"/>
            <w:proofErr w:type="gramStart"/>
            <w:r>
              <w:rPr>
                <w:rFonts w:ascii="Times New Roman" w:hAnsi="Times New Roman" w:cs="Times New Roman"/>
                <w:sz w:val="24"/>
                <w:szCs w:val="24"/>
              </w:rPr>
              <w:t>др</w:t>
            </w:r>
            <w:proofErr w:type="spellEnd"/>
            <w:proofErr w:type="gramEnd"/>
            <w:r>
              <w:rPr>
                <w:rFonts w:ascii="Times New Roman" w:hAnsi="Times New Roman" w:cs="Times New Roman"/>
                <w:sz w:val="24"/>
                <w:szCs w:val="24"/>
              </w:rPr>
              <w:t xml:space="preserve"> специалистах, которых в Русском государстве почти не было. Показать причины войны с Польшей, которая в союзе с Литвой стала очень сильным государством.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59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Опричнина.</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Формирование понятия опричнина и предпосылок к его появлению; формирование представлений о личности Ивана Грозного; Коррекция и развитие памяти, зрительного и слухового восприятия путем работы с текстом и наглядностью.</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60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Погромы в Новгороде и конец опричнины. Покорение Сибири.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Показать учащимся жестокую расправу Ивана Грозного над жителями Новгорода; показать учащимся, что Опричнина помогла царю утвердить свою власть над всей страной, но ослабила ее, тем самым крымский хан смог прорваться к Москве; Расширение границ Русского государства за счет покорения казаками Сибирского </w:t>
            </w:r>
            <w:r>
              <w:rPr>
                <w:rFonts w:ascii="Times New Roman" w:hAnsi="Times New Roman" w:cs="Times New Roman"/>
                <w:sz w:val="24"/>
                <w:szCs w:val="24"/>
              </w:rPr>
              <w:lastRenderedPageBreak/>
              <w:t>ханства Ермаком.</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61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Россия после Ивана Грозного. Лжедмитрий </w:t>
            </w:r>
            <w:r>
              <w:rPr>
                <w:rFonts w:ascii="Times New Roman" w:hAnsi="Times New Roman" w:cs="Times New Roman"/>
                <w:sz w:val="24"/>
                <w:szCs w:val="24"/>
                <w:lang w:val="en-US"/>
              </w:rPr>
              <w:t>I</w:t>
            </w:r>
            <w:r>
              <w:rPr>
                <w:rFonts w:ascii="Times New Roman" w:hAnsi="Times New Roman" w:cs="Times New Roman"/>
                <w:sz w:val="24"/>
                <w:szCs w:val="24"/>
              </w:rPr>
              <w:t xml:space="preserve"> – самозванец.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Формировать представления о личности Федора Ивановича. Правление Бориса Годунова и причины голода. Показать предпосылки для появления самозванцев. Правление Лжедмитрия </w:t>
            </w:r>
            <w:r>
              <w:rPr>
                <w:rFonts w:ascii="Times New Roman" w:hAnsi="Times New Roman" w:cs="Times New Roman"/>
                <w:sz w:val="24"/>
                <w:szCs w:val="24"/>
                <w:lang w:val="en-US"/>
              </w:rPr>
              <w:t>I</w:t>
            </w:r>
            <w:r>
              <w:rPr>
                <w:rFonts w:ascii="Times New Roman" w:hAnsi="Times New Roman" w:cs="Times New Roman"/>
                <w:sz w:val="24"/>
                <w:szCs w:val="24"/>
              </w:rPr>
              <w:t>. Развивать причинно следственные связи и зависимости.</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62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Лжедмитрий </w:t>
            </w:r>
            <w:r>
              <w:rPr>
                <w:rFonts w:ascii="Times New Roman" w:hAnsi="Times New Roman" w:cs="Times New Roman"/>
                <w:sz w:val="24"/>
                <w:szCs w:val="24"/>
                <w:lang w:val="en-US"/>
              </w:rPr>
              <w:t>II</w:t>
            </w:r>
            <w:r>
              <w:rPr>
                <w:rFonts w:ascii="Times New Roman" w:hAnsi="Times New Roman" w:cs="Times New Roman"/>
                <w:sz w:val="24"/>
                <w:szCs w:val="24"/>
              </w:rPr>
              <w:t xml:space="preserve">. Семибоярщина.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Формировать представления о Лжедмитрии </w:t>
            </w:r>
            <w:r>
              <w:rPr>
                <w:rFonts w:ascii="Times New Roman" w:hAnsi="Times New Roman" w:cs="Times New Roman"/>
                <w:sz w:val="24"/>
                <w:szCs w:val="24"/>
                <w:lang w:val="en-US"/>
              </w:rPr>
              <w:t>II</w:t>
            </w:r>
            <w:r>
              <w:rPr>
                <w:rFonts w:ascii="Times New Roman" w:hAnsi="Times New Roman" w:cs="Times New Roman"/>
                <w:sz w:val="24"/>
                <w:szCs w:val="24"/>
              </w:rPr>
              <w:t xml:space="preserve"> самозванце и ставленнике Польши и Литвы. Формирование представлений об осаде Троице-Сергиева монастыря польско-литовским войском; воспитывать чувство уважения к Михаилу Шуйскому, который снял осаду.</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63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Русская православная церковь в Смутное время. Минин и Пожарский: за веру и Отечество!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4"/>
                <w:szCs w:val="24"/>
              </w:rPr>
              <w:t>выявить причины</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которые способствовали наступлению Смутному времени; рассмотреть основные события, этапы Смуты, социальный состав участников этих событий. </w:t>
            </w:r>
            <w:proofErr w:type="gramStart"/>
            <w:r>
              <w:rPr>
                <w:rFonts w:ascii="Times New Roman" w:eastAsia="Times New Roman" w:hAnsi="Times New Roman" w:cs="Times New Roman"/>
                <w:color w:val="000000"/>
                <w:sz w:val="24"/>
                <w:szCs w:val="24"/>
              </w:rPr>
              <w:t>Развивающая</w:t>
            </w:r>
            <w:proofErr w:type="gramEnd"/>
            <w:r>
              <w:rPr>
                <w:rFonts w:ascii="Times New Roman" w:eastAsia="Times New Roman" w:hAnsi="Times New Roman" w:cs="Times New Roman"/>
                <w:color w:val="000000"/>
                <w:sz w:val="24"/>
                <w:szCs w:val="24"/>
              </w:rPr>
              <w:t xml:space="preserve"> - продолжить развитие у учащихся умения работать с учебником, технологической картой, контурной картой, умения выявлять главное, анализировать. </w:t>
            </w:r>
            <w:proofErr w:type="gramStart"/>
            <w:r>
              <w:rPr>
                <w:rFonts w:ascii="Times New Roman" w:eastAsia="Times New Roman" w:hAnsi="Times New Roman" w:cs="Times New Roman"/>
                <w:color w:val="000000"/>
                <w:sz w:val="24"/>
                <w:szCs w:val="24"/>
              </w:rPr>
              <w:t>Воспитывающая</w:t>
            </w:r>
            <w:proofErr w:type="gramEnd"/>
            <w:r>
              <w:rPr>
                <w:rFonts w:ascii="Times New Roman" w:eastAsia="Times New Roman" w:hAnsi="Times New Roman" w:cs="Times New Roman"/>
                <w:color w:val="000000"/>
                <w:sz w:val="24"/>
                <w:szCs w:val="24"/>
              </w:rPr>
              <w:t xml:space="preserve"> - продолжить воспитание на гражданственности при изучение темы. </w:t>
            </w:r>
            <w:r>
              <w:rPr>
                <w:rFonts w:ascii="Times New Roman" w:hAnsi="Times New Roman" w:cs="Times New Roman"/>
                <w:sz w:val="24"/>
                <w:szCs w:val="24"/>
              </w:rPr>
              <w:t xml:space="preserve">Познакомить учащихся с гражданским подвигом Кузьмы Минина, Дмитрия Пожарского, патриарха </w:t>
            </w:r>
            <w:proofErr w:type="spellStart"/>
            <w:r>
              <w:rPr>
                <w:rFonts w:ascii="Times New Roman" w:hAnsi="Times New Roman" w:cs="Times New Roman"/>
                <w:sz w:val="24"/>
                <w:szCs w:val="24"/>
              </w:rPr>
              <w:t>Гермогена</w:t>
            </w:r>
            <w:proofErr w:type="spellEnd"/>
            <w:r>
              <w:rPr>
                <w:rFonts w:ascii="Times New Roman" w:hAnsi="Times New Roman" w:cs="Times New Roman"/>
                <w:sz w:val="24"/>
                <w:szCs w:val="24"/>
              </w:rPr>
              <w:t xml:space="preserve"> и русского народа. Развивать  у детей умение анализировать, сравнивать и обобщать.</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Комбинированный урок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64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Воцарение династии </w:t>
            </w:r>
            <w:r>
              <w:rPr>
                <w:rFonts w:ascii="Times New Roman" w:hAnsi="Times New Roman" w:cs="Times New Roman"/>
                <w:sz w:val="24"/>
                <w:szCs w:val="24"/>
              </w:rPr>
              <w:lastRenderedPageBreak/>
              <w:t>Романовых. Царь Алексей Михайлович Романов (1645-1676).</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 xml:space="preserve">Развивать у учащихся устную речь, </w:t>
            </w:r>
            <w:r>
              <w:rPr>
                <w:rFonts w:ascii="Times New Roman" w:hAnsi="Times New Roman" w:cs="Times New Roman"/>
                <w:sz w:val="24"/>
                <w:szCs w:val="24"/>
              </w:rPr>
              <w:lastRenderedPageBreak/>
              <w:t>память, умение анализировать события, использовать для получения знаний дополнительный материал.    Развивать у учащихся интерес к истории собственной страны, воспитать уважение и гордость за события прошлого и сформировать у учащихся активную гражданскую позицию. Обеспечить усвоение знаний уч-ся о правлении первых Романовых. Развивать навыки работы с документами, учебником для анализа  и обобщения исторических событий.</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 xml:space="preserve">Изучение нового материала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65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Раскол в Русской православной церкви.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формирование у учащихся личностного отношения к изучению прошлого своей страны. Коррекция и развитие личностных качеств учащихся, эмоционально-волевой сферы через работу в паре.</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Изучение нового материала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66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Укрепление южных границ России. О казаках.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Наглядно показать укрепление южных границ России. Развивать пространственную ориентировку учащихся. Коррекция и развитие связной речи при работе над деформированным текстом.</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Комбинированный урок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67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Развитие России в </w:t>
            </w:r>
            <w:r>
              <w:rPr>
                <w:rFonts w:ascii="Times New Roman" w:hAnsi="Times New Roman" w:cs="Times New Roman"/>
                <w:sz w:val="24"/>
                <w:szCs w:val="24"/>
                <w:lang w:val="en-US"/>
              </w:rPr>
              <w:t>XVII</w:t>
            </w:r>
            <w:r w:rsidRPr="00CC6BA9">
              <w:rPr>
                <w:rFonts w:ascii="Times New Roman" w:hAnsi="Times New Roman" w:cs="Times New Roman"/>
                <w:sz w:val="24"/>
                <w:szCs w:val="24"/>
              </w:rPr>
              <w:t xml:space="preserve"> </w:t>
            </w:r>
            <w:r>
              <w:rPr>
                <w:rFonts w:ascii="Times New Roman" w:hAnsi="Times New Roman" w:cs="Times New Roman"/>
                <w:sz w:val="24"/>
                <w:szCs w:val="24"/>
              </w:rPr>
              <w:t xml:space="preserve">веке. Культура России в </w:t>
            </w:r>
            <w:r>
              <w:rPr>
                <w:rFonts w:ascii="Times New Roman" w:hAnsi="Times New Roman" w:cs="Times New Roman"/>
                <w:sz w:val="24"/>
                <w:szCs w:val="24"/>
                <w:lang w:val="en-US"/>
              </w:rPr>
              <w:t>XVI</w:t>
            </w:r>
            <w:r>
              <w:rPr>
                <w:rFonts w:ascii="Times New Roman" w:hAnsi="Times New Roman" w:cs="Times New Roman"/>
                <w:sz w:val="24"/>
                <w:szCs w:val="24"/>
              </w:rPr>
              <w:t xml:space="preserve"> – </w:t>
            </w:r>
            <w:r>
              <w:rPr>
                <w:rFonts w:ascii="Times New Roman" w:hAnsi="Times New Roman" w:cs="Times New Roman"/>
                <w:sz w:val="24"/>
                <w:szCs w:val="24"/>
                <w:lang w:val="en-US"/>
              </w:rPr>
              <w:t>XVII</w:t>
            </w:r>
            <w:r w:rsidRPr="00CC6BA9">
              <w:rPr>
                <w:rFonts w:ascii="Times New Roman" w:hAnsi="Times New Roman" w:cs="Times New Roman"/>
                <w:sz w:val="24"/>
                <w:szCs w:val="24"/>
              </w:rPr>
              <w:t xml:space="preserve"> </w:t>
            </w:r>
            <w:r>
              <w:rPr>
                <w:rFonts w:ascii="Times New Roman" w:hAnsi="Times New Roman" w:cs="Times New Roman"/>
                <w:sz w:val="24"/>
                <w:szCs w:val="24"/>
              </w:rPr>
              <w:t>веках.</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  развить у учащихся интерес к русской истории, культуре;   выявить характерные черты русской культуры XVII века; сформировать умение логически мыслить, выстраивать причинно-следственные связи, анализировать и обобщать материал, делать выводы; продолжить формирование умений работать с материалами: текстом учебника, документами, иллюстрациями, схемами, </w:t>
            </w:r>
            <w:r>
              <w:rPr>
                <w:rFonts w:ascii="Times New Roman" w:hAnsi="Times New Roman" w:cs="Times New Roman"/>
                <w:sz w:val="24"/>
                <w:szCs w:val="24"/>
              </w:rPr>
              <w:lastRenderedPageBreak/>
              <w:t>таблицами; воспитывать у учащихся гуманное отношение к окружающему миру, толерантность.</w:t>
            </w:r>
            <w:r>
              <w:t xml:space="preserve"> </w:t>
            </w:r>
            <w:r>
              <w:rPr>
                <w:rFonts w:ascii="Times New Roman" w:hAnsi="Times New Roman" w:cs="Times New Roman"/>
                <w:sz w:val="24"/>
                <w:szCs w:val="24"/>
              </w:rPr>
              <w:t>Коррекция и развитие связной устной речи через выполнение заданий в учебнике и беседы с учителем.</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 xml:space="preserve">Комбинированный урок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r w:rsidR="00CC6BA9" w:rsidTr="00CC6BA9">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lastRenderedPageBreak/>
              <w:t>68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Обобщающий урок по главе.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Обобщить знания учащихся по главе. </w:t>
            </w:r>
            <w:proofErr w:type="spellStart"/>
            <w:r>
              <w:rPr>
                <w:rFonts w:ascii="Times New Roman" w:hAnsi="Times New Roman" w:cs="Times New Roman"/>
                <w:sz w:val="24"/>
                <w:szCs w:val="24"/>
              </w:rPr>
              <w:t>Коррегировать</w:t>
            </w:r>
            <w:proofErr w:type="spellEnd"/>
            <w:r>
              <w:rPr>
                <w:rFonts w:ascii="Times New Roman" w:hAnsi="Times New Roman" w:cs="Times New Roman"/>
                <w:sz w:val="24"/>
                <w:szCs w:val="24"/>
              </w:rPr>
              <w:t xml:space="preserve"> внимание в ходе беседы с учителем, коррекция и развитие мыслительной деятельности путем логических заданий.</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BA9" w:rsidRDefault="00CC6BA9">
            <w:pPr>
              <w:rPr>
                <w:rFonts w:ascii="Times New Roman" w:hAnsi="Times New Roman" w:cs="Times New Roman"/>
                <w:sz w:val="24"/>
                <w:szCs w:val="24"/>
              </w:rPr>
            </w:pPr>
            <w:r>
              <w:rPr>
                <w:rFonts w:ascii="Times New Roman" w:hAnsi="Times New Roman" w:cs="Times New Roman"/>
                <w:sz w:val="24"/>
                <w:szCs w:val="24"/>
              </w:rPr>
              <w:t xml:space="preserve">Урок обобщения и автоматизации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BA9" w:rsidRDefault="00CC6BA9">
            <w:pPr>
              <w:rPr>
                <w:rFonts w:ascii="Times New Roman" w:hAnsi="Times New Roman" w:cs="Times New Roman"/>
                <w:sz w:val="24"/>
                <w:szCs w:val="24"/>
              </w:rPr>
            </w:pPr>
          </w:p>
        </w:tc>
      </w:tr>
    </w:tbl>
    <w:p w:rsidR="00CC6BA9" w:rsidRDefault="00CC6BA9" w:rsidP="00CC6BA9"/>
    <w:p w:rsidR="00CC6BA9" w:rsidRDefault="00CC6BA9" w:rsidP="00CC6BA9"/>
    <w:p w:rsidR="00DA3215" w:rsidRDefault="00DA3215"/>
    <w:sectPr w:rsidR="00DA3215" w:rsidSect="00DB1BA4">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14B80"/>
    <w:multiLevelType w:val="multilevel"/>
    <w:tmpl w:val="5DF052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8DF67FE"/>
    <w:multiLevelType w:val="hybridMultilevel"/>
    <w:tmpl w:val="2F623992"/>
    <w:lvl w:ilvl="0" w:tplc="284082C0">
      <w:start w:val="1"/>
      <w:numFmt w:val="decimal"/>
      <w:lvlText w:val="%1."/>
      <w:lvlJc w:val="left"/>
      <w:pPr>
        <w:ind w:left="106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compat>
    <w:useFELayout/>
  </w:compat>
  <w:rsids>
    <w:rsidRoot w:val="00CC6BA9"/>
    <w:rsid w:val="00200D03"/>
    <w:rsid w:val="00267ADD"/>
    <w:rsid w:val="00310A30"/>
    <w:rsid w:val="003F406C"/>
    <w:rsid w:val="004B765E"/>
    <w:rsid w:val="00592D17"/>
    <w:rsid w:val="008715D1"/>
    <w:rsid w:val="00A65B1C"/>
    <w:rsid w:val="00AD07DD"/>
    <w:rsid w:val="00B05DEE"/>
    <w:rsid w:val="00CC6BA9"/>
    <w:rsid w:val="00DA3215"/>
    <w:rsid w:val="00DB1BA4"/>
    <w:rsid w:val="00F747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EE"/>
  </w:style>
  <w:style w:type="paragraph" w:styleId="1">
    <w:name w:val="heading 1"/>
    <w:basedOn w:val="a"/>
    <w:next w:val="a"/>
    <w:link w:val="10"/>
    <w:qFormat/>
    <w:rsid w:val="00CC6BA9"/>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6BA9"/>
    <w:rPr>
      <w:rFonts w:ascii="Arial" w:eastAsia="Times New Roman" w:hAnsi="Arial" w:cs="Arial"/>
      <w:b/>
      <w:bCs/>
      <w:kern w:val="32"/>
      <w:sz w:val="32"/>
      <w:szCs w:val="32"/>
    </w:rPr>
  </w:style>
  <w:style w:type="paragraph" w:styleId="a3">
    <w:name w:val="Normal (Web)"/>
    <w:basedOn w:val="a"/>
    <w:uiPriority w:val="99"/>
    <w:semiHidden/>
    <w:unhideWhenUsed/>
    <w:rsid w:val="00CC6BA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CC6BA9"/>
    <w:pPr>
      <w:ind w:left="720"/>
      <w:contextualSpacing/>
    </w:pPr>
  </w:style>
  <w:style w:type="paragraph" w:customStyle="1" w:styleId="avtor">
    <w:name w:val="avtor"/>
    <w:basedOn w:val="a"/>
    <w:uiPriority w:val="99"/>
    <w:semiHidden/>
    <w:rsid w:val="00CC6BA9"/>
    <w:pPr>
      <w:spacing w:before="100" w:beforeAutospacing="1" w:after="100" w:afterAutospacing="1" w:line="240" w:lineRule="auto"/>
      <w:jc w:val="center"/>
    </w:pPr>
    <w:rPr>
      <w:rFonts w:ascii="Times New Roman" w:eastAsia="Times New Roman" w:hAnsi="Times New Roman" w:cs="Times New Roman"/>
      <w:sz w:val="24"/>
      <w:szCs w:val="24"/>
    </w:rPr>
  </w:style>
  <w:style w:type="table" w:styleId="a5">
    <w:name w:val="Table Grid"/>
    <w:basedOn w:val="a1"/>
    <w:uiPriority w:val="59"/>
    <w:rsid w:val="00CC6B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267AD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67A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880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32</Pages>
  <Words>7098</Words>
  <Characters>40464</Characters>
  <Application>Microsoft Office Word</Application>
  <DocSecurity>0</DocSecurity>
  <Lines>337</Lines>
  <Paragraphs>94</Paragraphs>
  <ScaleCrop>false</ScaleCrop>
  <Company>Reanimator Extreme Edition</Company>
  <LinksUpToDate>false</LinksUpToDate>
  <CharactersWithSpaces>47468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79504628281</dc:creator>
  <cp:keywords/>
  <dc:description/>
  <cp:lastModifiedBy>79504628281</cp:lastModifiedBy>
  <cp:revision>9</cp:revision>
  <dcterms:created xsi:type="dcterms:W3CDTF">2024-10-31T06:48:00Z</dcterms:created>
  <dcterms:modified xsi:type="dcterms:W3CDTF">2025-10-22T09:37:00Z</dcterms:modified>
</cp:coreProperties>
</file>