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3"/>
        <w:tblW w:w="5000" w:type="pct"/>
        <w:tblLook w:val="04A0" w:firstRow="1" w:lastRow="0" w:firstColumn="1" w:lastColumn="0" w:noHBand="0" w:noVBand="1"/>
      </w:tblPr>
      <w:tblGrid>
        <w:gridCol w:w="221"/>
        <w:gridCol w:w="9350"/>
      </w:tblGrid>
      <w:tr w:rsidR="00994A34" w:rsidRPr="00DA78C1" w:rsidTr="00994A34">
        <w:tc>
          <w:tcPr>
            <w:tcW w:w="583" w:type="pct"/>
            <w:vAlign w:val="center"/>
          </w:tcPr>
          <w:p w:rsidR="00994A34" w:rsidRPr="00DA78C1" w:rsidRDefault="00994A34" w:rsidP="00DA78C1">
            <w:pPr>
              <w:spacing w:line="36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417" w:type="pct"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3369"/>
              <w:gridCol w:w="3162"/>
              <w:gridCol w:w="3500"/>
            </w:tblGrid>
            <w:tr w:rsidR="00994A34" w:rsidRPr="00DA78C1" w:rsidTr="00C73654">
              <w:trPr>
                <w:trHeight w:val="1967"/>
              </w:trPr>
              <w:tc>
                <w:tcPr>
                  <w:tcW w:w="3369" w:type="dxa"/>
                </w:tcPr>
                <w:p w:rsidR="00994A34" w:rsidRPr="00DA78C1" w:rsidRDefault="00994A34" w:rsidP="003A6601">
                  <w:pPr>
                    <w:framePr w:hSpace="180" w:wrap="around" w:vAnchor="text" w:hAnchor="margin" w:y="173"/>
                    <w:contextualSpacing/>
                    <w:jc w:val="center"/>
                    <w:rPr>
                      <w:b/>
                      <w:bCs/>
                    </w:rPr>
                  </w:pPr>
                  <w:r w:rsidRPr="00DA78C1">
                    <w:rPr>
                      <w:b/>
                      <w:bCs/>
                    </w:rPr>
                    <w:t>«РАССМОТРЕНО»</w:t>
                  </w:r>
                </w:p>
                <w:p w:rsidR="00994A34" w:rsidRPr="00DA78C1" w:rsidRDefault="00994A34" w:rsidP="003A6601">
                  <w:pPr>
                    <w:framePr w:hSpace="180" w:wrap="around" w:vAnchor="text" w:hAnchor="margin" w:y="173"/>
                    <w:contextualSpacing/>
                  </w:pPr>
                  <w:r w:rsidRPr="00DA78C1">
                    <w:t>на заседании МО ________</w:t>
                  </w:r>
                </w:p>
                <w:p w:rsidR="00994A34" w:rsidRPr="00DA78C1" w:rsidRDefault="00994A34" w:rsidP="003A6601">
                  <w:pPr>
                    <w:framePr w:hSpace="180" w:wrap="around" w:vAnchor="text" w:hAnchor="margin" w:y="173"/>
                    <w:contextualSpacing/>
                  </w:pPr>
                  <w:r w:rsidRPr="00DA78C1">
                    <w:t xml:space="preserve">протокол №_____________ </w:t>
                  </w:r>
                </w:p>
                <w:p w:rsidR="00994A34" w:rsidRPr="00DA78C1" w:rsidRDefault="00EF419E" w:rsidP="003A6601">
                  <w:pPr>
                    <w:framePr w:hSpace="180" w:wrap="around" w:vAnchor="text" w:hAnchor="margin" w:y="173"/>
                    <w:contextualSpacing/>
                  </w:pPr>
                  <w:r>
                    <w:t>от «____»__________202</w:t>
                  </w:r>
                  <w:r w:rsidR="00994A34" w:rsidRPr="00DA78C1">
                    <w:t>_г.</w:t>
                  </w:r>
                </w:p>
                <w:p w:rsidR="00994A34" w:rsidRPr="00DA78C1" w:rsidRDefault="00EF419E" w:rsidP="003A6601">
                  <w:pPr>
                    <w:framePr w:hSpace="180" w:wrap="around" w:vAnchor="text" w:hAnchor="margin" w:y="173"/>
                    <w:contextualSpacing/>
                  </w:pPr>
                  <w:r>
                    <w:t>Председатель ЦК ОП</w:t>
                  </w:r>
                </w:p>
                <w:p w:rsidR="00994A34" w:rsidRPr="00DA78C1" w:rsidRDefault="00994A34" w:rsidP="003A6601">
                  <w:pPr>
                    <w:framePr w:hSpace="180" w:wrap="around" w:vAnchor="text" w:hAnchor="margin" w:y="173"/>
                    <w:contextualSpacing/>
                  </w:pPr>
                  <w:r w:rsidRPr="00DA78C1">
                    <w:t>__________</w:t>
                  </w:r>
                  <w:r w:rsidR="00EF419E">
                    <w:t xml:space="preserve">  </w:t>
                  </w:r>
                  <w:r w:rsidR="003A6601">
                    <w:t>Кузнецова С</w:t>
                  </w:r>
                  <w:r w:rsidR="00EF419E">
                    <w:t>.В.</w:t>
                  </w:r>
                </w:p>
                <w:p w:rsidR="00994A34" w:rsidRPr="00DA78C1" w:rsidRDefault="00EF419E" w:rsidP="003A6601">
                  <w:pPr>
                    <w:framePr w:hSpace="180" w:wrap="around" w:vAnchor="text" w:hAnchor="margin" w:y="173"/>
                    <w:contextualSpacing/>
                    <w:rPr>
                      <w:b/>
                      <w:bCs/>
                    </w:rPr>
                  </w:pPr>
                  <w:r>
                    <w:t>«_____»__________ 202</w:t>
                  </w:r>
                  <w:r w:rsidR="00994A34" w:rsidRPr="00DA78C1">
                    <w:t>_ г.</w:t>
                  </w:r>
                </w:p>
              </w:tc>
              <w:tc>
                <w:tcPr>
                  <w:tcW w:w="3162" w:type="dxa"/>
                </w:tcPr>
                <w:p w:rsidR="00994A34" w:rsidRPr="00DA78C1" w:rsidRDefault="00994A34" w:rsidP="003A6601">
                  <w:pPr>
                    <w:framePr w:hSpace="180" w:wrap="around" w:vAnchor="text" w:hAnchor="margin" w:y="173"/>
                    <w:contextualSpacing/>
                    <w:rPr>
                      <w:b/>
                      <w:bCs/>
                    </w:rPr>
                  </w:pPr>
                </w:p>
              </w:tc>
              <w:tc>
                <w:tcPr>
                  <w:tcW w:w="3500" w:type="dxa"/>
                </w:tcPr>
                <w:p w:rsidR="00761B6D" w:rsidRDefault="00994A34" w:rsidP="003A6601">
                  <w:pPr>
                    <w:framePr w:hSpace="180" w:wrap="around" w:vAnchor="text" w:hAnchor="margin" w:y="173"/>
                    <w:contextualSpacing/>
                    <w:jc w:val="center"/>
                    <w:rPr>
                      <w:b/>
                      <w:bCs/>
                    </w:rPr>
                  </w:pPr>
                  <w:r w:rsidRPr="00DA78C1">
                    <w:rPr>
                      <w:b/>
                      <w:bCs/>
                    </w:rPr>
                    <w:t>«УТВЕРЖДАЮ»</w:t>
                  </w:r>
                </w:p>
                <w:p w:rsidR="00994A34" w:rsidRPr="00761B6D" w:rsidRDefault="00994A34" w:rsidP="003A6601">
                  <w:pPr>
                    <w:framePr w:hSpace="180" w:wrap="around" w:vAnchor="text" w:hAnchor="margin" w:y="173"/>
                    <w:contextualSpacing/>
                    <w:jc w:val="center"/>
                    <w:rPr>
                      <w:b/>
                      <w:bCs/>
                    </w:rPr>
                  </w:pPr>
                  <w:r w:rsidRPr="00DA78C1">
                    <w:t>Заместитель  директора по ТО</w:t>
                  </w:r>
                </w:p>
                <w:p w:rsidR="00994A34" w:rsidRPr="00DA78C1" w:rsidRDefault="000E6497" w:rsidP="003A6601">
                  <w:pPr>
                    <w:framePr w:hSpace="180" w:wrap="around" w:vAnchor="text" w:hAnchor="margin" w:y="173"/>
                    <w:contextualSpacing/>
                    <w:rPr>
                      <w:b/>
                      <w:bCs/>
                    </w:rPr>
                  </w:pPr>
                  <w:r w:rsidRPr="00DA78C1">
                    <w:t>________</w:t>
                  </w:r>
                  <w:r w:rsidR="00752147">
                    <w:t xml:space="preserve">  Джафарова Э.А.</w:t>
                  </w:r>
                  <w:r w:rsidRPr="00DA78C1">
                    <w:t xml:space="preserve"> «___</w:t>
                  </w:r>
                  <w:r w:rsidR="00EF419E">
                    <w:t>»____________202</w:t>
                  </w:r>
                  <w:r w:rsidR="00994A34" w:rsidRPr="00DA78C1">
                    <w:t>_ г.</w:t>
                  </w:r>
                </w:p>
              </w:tc>
            </w:tr>
          </w:tbl>
          <w:p w:rsidR="00994A34" w:rsidRPr="00DA78C1" w:rsidRDefault="00994A34" w:rsidP="00DA78C1">
            <w:pPr>
              <w:spacing w:line="360" w:lineRule="auto"/>
              <w:ind w:firstLine="284"/>
              <w:jc w:val="center"/>
            </w:pPr>
          </w:p>
        </w:tc>
      </w:tr>
    </w:tbl>
    <w:p w:rsidR="00397F69" w:rsidRPr="00DA78C1" w:rsidRDefault="00397F69" w:rsidP="00DA78C1">
      <w:pPr>
        <w:keepNext/>
        <w:autoSpaceDE w:val="0"/>
        <w:autoSpaceDN w:val="0"/>
        <w:spacing w:line="360" w:lineRule="auto"/>
        <w:outlineLvl w:val="0"/>
        <w:rPr>
          <w:b/>
          <w:bCs/>
        </w:rPr>
      </w:pPr>
    </w:p>
    <w:p w:rsidR="00397F69" w:rsidRPr="00DA78C1" w:rsidRDefault="00397F69" w:rsidP="00DA78C1">
      <w:pPr>
        <w:spacing w:line="360" w:lineRule="auto"/>
        <w:ind w:firstLine="284"/>
        <w:contextualSpacing/>
        <w:rPr>
          <w:b/>
          <w:bC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994A34" w:rsidRPr="00DA78C1" w:rsidRDefault="00994A3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DA78C1">
        <w:rPr>
          <w:b/>
          <w:caps/>
        </w:rPr>
        <w:t>РАБОЧАЯ  ПРОГРАММа учебной дисциплины</w:t>
      </w:r>
    </w:p>
    <w:p w:rsidR="00994A34" w:rsidRPr="00DA78C1" w:rsidRDefault="00653DF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DA78C1">
        <w:rPr>
          <w:b/>
        </w:rPr>
        <w:t>ОГСЭ.02</w:t>
      </w:r>
      <w:r w:rsidRPr="00DA78C1">
        <w:rPr>
          <w:b/>
          <w:caps/>
        </w:rPr>
        <w:t xml:space="preserve"> </w:t>
      </w:r>
      <w:r w:rsidR="000E6497" w:rsidRPr="00DA78C1">
        <w:rPr>
          <w:b/>
          <w:caps/>
        </w:rPr>
        <w:t>«</w:t>
      </w:r>
      <w:r w:rsidR="00994A34" w:rsidRPr="00DA78C1">
        <w:rPr>
          <w:b/>
          <w:caps/>
        </w:rPr>
        <w:t>История</w:t>
      </w:r>
      <w:r w:rsidR="000E6497" w:rsidRPr="00DA78C1">
        <w:rPr>
          <w:b/>
          <w:caps/>
        </w:rPr>
        <w:t>»</w:t>
      </w:r>
      <w:r w:rsidR="00994A34" w:rsidRPr="00DA78C1">
        <w:rPr>
          <w:b/>
          <w:caps/>
        </w:rPr>
        <w:t xml:space="preserve"> </w:t>
      </w:r>
    </w:p>
    <w:p w:rsidR="00994A34" w:rsidRPr="00DA78C1" w:rsidRDefault="00994A3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DA78C1">
        <w:rPr>
          <w:b/>
          <w:caps/>
        </w:rPr>
        <w:t xml:space="preserve">для подготовки специалистов среднего звена </w:t>
      </w:r>
    </w:p>
    <w:p w:rsidR="00994A34" w:rsidRPr="00DA78C1" w:rsidRDefault="00994A34" w:rsidP="00E848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DA78C1">
        <w:rPr>
          <w:b/>
          <w:caps/>
        </w:rPr>
        <w:t>основной профессиональной образовательной программы</w:t>
      </w:r>
    </w:p>
    <w:p w:rsidR="00EF419E" w:rsidRPr="00DA78C1" w:rsidRDefault="00EF419E" w:rsidP="00EF41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</w:p>
    <w:p w:rsidR="00397F69" w:rsidRPr="00DA78C1" w:rsidRDefault="00397F69" w:rsidP="00EF41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397F69" w:rsidRPr="00DA78C1" w:rsidRDefault="00397F69" w:rsidP="00DA78C1">
      <w:pPr>
        <w:spacing w:after="200" w:line="360" w:lineRule="auto"/>
        <w:rPr>
          <w:rFonts w:eastAsia="Calibri"/>
          <w:b/>
          <w:lang w:eastAsia="en-US"/>
        </w:rPr>
      </w:pPr>
    </w:p>
    <w:p w:rsidR="00E8488F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</w:pPr>
      <w:r w:rsidRPr="00DA78C1">
        <w:tab/>
      </w:r>
    </w:p>
    <w:p w:rsidR="00E8488F" w:rsidRDefault="00E8488F">
      <w:pPr>
        <w:spacing w:after="200" w:line="276" w:lineRule="auto"/>
      </w:pPr>
      <w:r>
        <w:br w:type="page"/>
      </w:r>
    </w:p>
    <w:p w:rsidR="00E8488F" w:rsidRDefault="00E8488F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  <w:r>
        <w:lastRenderedPageBreak/>
        <w:tab/>
      </w:r>
      <w:r w:rsidR="00994A34" w:rsidRPr="00DA78C1">
        <w:t>Рабочая программа учебной дисциплины разработана на основе Федерального государственного образовательного стандарта (далее – ФГОС), БУП по специальности среднего профессион</w:t>
      </w:r>
      <w:r w:rsidR="00752147">
        <w:t xml:space="preserve">ального образования </w:t>
      </w:r>
      <w:r w:rsidR="003A6601">
        <w:t>–</w:t>
      </w:r>
      <w:r w:rsidR="00752147" w:rsidRPr="00752147">
        <w:rPr>
          <w:rFonts w:eastAsia="Calibri"/>
          <w:lang w:eastAsia="en-US"/>
        </w:rPr>
        <w:t xml:space="preserve"> </w:t>
      </w:r>
      <w:r w:rsidR="003A6601">
        <w:t>13.02.07 «Электроснабжение (по отраслям)</w:t>
      </w:r>
    </w:p>
    <w:p w:rsidR="00494571" w:rsidRDefault="00494571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</w:p>
    <w:p w:rsidR="00494571" w:rsidRDefault="00494571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</w:p>
    <w:p w:rsidR="00494571" w:rsidRDefault="00494571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</w:p>
    <w:p w:rsidR="00397F69" w:rsidRPr="0049457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b/>
        </w:rPr>
      </w:pPr>
      <w:r w:rsidRPr="00DA78C1">
        <w:rPr>
          <w:b/>
        </w:rPr>
        <w:t xml:space="preserve">Организация-разработчик: </w:t>
      </w:r>
      <w:r w:rsidR="00494571">
        <w:rPr>
          <w:b/>
        </w:rPr>
        <w:t xml:space="preserve"> </w:t>
      </w:r>
      <w:r w:rsidRPr="00DA78C1">
        <w:t>ГА</w:t>
      </w:r>
      <w:r w:rsidR="00EF419E">
        <w:t>ПОУ МО</w:t>
      </w:r>
      <w:r w:rsidRPr="00DA78C1">
        <w:t xml:space="preserve"> «Полярнозоринский энергетический колледж».</w:t>
      </w:r>
    </w:p>
    <w:p w:rsidR="00994A34" w:rsidRPr="00DA78C1" w:rsidRDefault="00397F69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</w:pPr>
      <w:r w:rsidRPr="00DA78C1">
        <w:rPr>
          <w:b/>
        </w:rPr>
        <w:t>Разработчик:</w:t>
      </w:r>
      <w:r w:rsidRPr="00DA78C1">
        <w:t xml:space="preserve">     </w:t>
      </w:r>
      <w:bookmarkStart w:id="0" w:name="_GoBack"/>
      <w:bookmarkEnd w:id="0"/>
    </w:p>
    <w:p w:rsidR="00397F69" w:rsidRPr="00DA78C1" w:rsidRDefault="00994A3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</w:pPr>
      <w:r w:rsidRPr="00DA78C1">
        <w:t>П</w:t>
      </w:r>
      <w:r w:rsidR="00397F69" w:rsidRPr="00DA78C1">
        <w:t>реподаватель</w:t>
      </w:r>
      <w:r w:rsidR="00A27E51">
        <w:t xml:space="preserve">  </w:t>
      </w:r>
      <w:r w:rsidR="00EF419E">
        <w:t xml:space="preserve"> </w:t>
      </w:r>
      <w:r w:rsidR="00A27E51">
        <w:t xml:space="preserve">высшей </w:t>
      </w:r>
      <w:r w:rsidR="00923FFD">
        <w:t>к</w:t>
      </w:r>
      <w:r w:rsidR="00EF419E">
        <w:t xml:space="preserve">валификационной категории, </w:t>
      </w:r>
      <w:r w:rsidRPr="00DA78C1">
        <w:t xml:space="preserve"> Липаева </w:t>
      </w:r>
      <w:r w:rsidR="00A27E51">
        <w:t xml:space="preserve"> </w:t>
      </w:r>
      <w:r w:rsidRPr="00DA78C1">
        <w:t xml:space="preserve">Наталья </w:t>
      </w:r>
      <w:r w:rsidR="00397F69" w:rsidRPr="00DA78C1">
        <w:t>В</w:t>
      </w:r>
      <w:r w:rsidRPr="00DA78C1">
        <w:t>ладимировна</w:t>
      </w:r>
    </w:p>
    <w:p w:rsidR="00397F69" w:rsidRPr="00DA78C1" w:rsidRDefault="00397F69" w:rsidP="00DA78C1">
      <w:pPr>
        <w:spacing w:after="200" w:line="360" w:lineRule="auto"/>
        <w:rPr>
          <w:b/>
        </w:rPr>
      </w:pPr>
      <w:r w:rsidRPr="00DA78C1">
        <w:br w:type="page"/>
      </w:r>
    </w:p>
    <w:tbl>
      <w:tblPr>
        <w:tblpPr w:leftFromText="180" w:rightFromText="180" w:vertAnchor="text" w:horzAnchor="margin" w:tblpY="895"/>
        <w:tblW w:w="0" w:type="auto"/>
        <w:tblLook w:val="01E0" w:firstRow="1" w:lastRow="1" w:firstColumn="1" w:lastColumn="1" w:noHBand="0" w:noVBand="0"/>
      </w:tblPr>
      <w:tblGrid>
        <w:gridCol w:w="7669"/>
        <w:gridCol w:w="1902"/>
      </w:tblGrid>
      <w:tr w:rsidR="00397F69" w:rsidRPr="00DA78C1" w:rsidTr="00C205CD">
        <w:trPr>
          <w:trHeight w:val="250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397F69" w:rsidP="00DA78C1">
            <w:pPr>
              <w:contextualSpacing/>
              <w:jc w:val="center"/>
            </w:pPr>
          </w:p>
        </w:tc>
      </w:tr>
      <w:tr w:rsidR="00397F69" w:rsidRPr="00DA78C1" w:rsidTr="00C205CD">
        <w:trPr>
          <w:trHeight w:val="435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  <w:r w:rsidRPr="00DA78C1">
              <w:rPr>
                <w:b/>
                <w:caps/>
              </w:rPr>
              <w:t xml:space="preserve">ПАСПОРТ  ПРОГРАММЫ УЧЕБНОЙ ДИСЦИПЛИНЫ                  </w:t>
            </w:r>
          </w:p>
          <w:p w:rsidR="00397F69" w:rsidRPr="00DA78C1" w:rsidRDefault="00397F69" w:rsidP="00DA78C1">
            <w:pPr>
              <w:contextualSpacing/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397F69" w:rsidP="00DA78C1">
            <w:pPr>
              <w:contextualSpacing/>
              <w:jc w:val="center"/>
            </w:pPr>
            <w:r w:rsidRPr="00DA78C1">
              <w:t>4</w:t>
            </w:r>
          </w:p>
        </w:tc>
      </w:tr>
      <w:tr w:rsidR="00397F69" w:rsidRPr="00DA78C1" w:rsidTr="00C205CD">
        <w:trPr>
          <w:trHeight w:val="106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  <w:r w:rsidRPr="00DA78C1">
              <w:rPr>
                <w:b/>
                <w:caps/>
              </w:rPr>
              <w:t>СТРУКТУРА и содержание УЧЕБНОЙ ДИСЦИПЛИНЫ</w:t>
            </w:r>
          </w:p>
          <w:p w:rsidR="00397F69" w:rsidRPr="00DA78C1" w:rsidRDefault="00397F69" w:rsidP="00DA78C1">
            <w:pPr>
              <w:keepNext/>
              <w:autoSpaceDE w:val="0"/>
              <w:autoSpaceDN w:val="0"/>
              <w:ind w:left="284"/>
              <w:contextualSpacing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EA19D5" w:rsidP="00DA78C1">
            <w:pPr>
              <w:contextualSpacing/>
              <w:jc w:val="center"/>
            </w:pPr>
            <w:r w:rsidRPr="00DA78C1">
              <w:t>6</w:t>
            </w:r>
          </w:p>
        </w:tc>
      </w:tr>
      <w:tr w:rsidR="00397F69" w:rsidRPr="00DA78C1" w:rsidTr="00C205CD">
        <w:trPr>
          <w:trHeight w:val="521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  <w:r w:rsidRPr="00DA78C1">
              <w:rPr>
                <w:b/>
                <w:caps/>
              </w:rPr>
              <w:t>условия реализации  учебной дисциплины</w:t>
            </w:r>
          </w:p>
          <w:p w:rsidR="00397F69" w:rsidRPr="00DA78C1" w:rsidRDefault="00397F69" w:rsidP="00DA78C1">
            <w:pPr>
              <w:keepNext/>
              <w:tabs>
                <w:tab w:val="num" w:pos="0"/>
              </w:tabs>
              <w:autoSpaceDE w:val="0"/>
              <w:autoSpaceDN w:val="0"/>
              <w:ind w:left="284" w:firstLine="284"/>
              <w:contextualSpacing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0E6497" w:rsidP="00DA78C1">
            <w:pPr>
              <w:contextualSpacing/>
              <w:jc w:val="center"/>
            </w:pPr>
            <w:r w:rsidRPr="00DA78C1">
              <w:t>11</w:t>
            </w:r>
          </w:p>
        </w:tc>
      </w:tr>
      <w:tr w:rsidR="00397F69" w:rsidRPr="00DA78C1" w:rsidTr="00C205CD">
        <w:trPr>
          <w:trHeight w:val="635"/>
        </w:trPr>
        <w:tc>
          <w:tcPr>
            <w:tcW w:w="7685" w:type="dxa"/>
            <w:shd w:val="clear" w:color="auto" w:fill="auto"/>
          </w:tcPr>
          <w:p w:rsidR="00397F69" w:rsidRPr="00DA78C1" w:rsidRDefault="00397F69" w:rsidP="00DA78C1">
            <w:pPr>
              <w:keepNext/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outlineLvl w:val="0"/>
              <w:rPr>
                <w:b/>
                <w:caps/>
              </w:rPr>
            </w:pPr>
            <w:r w:rsidRPr="00DA78C1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397F69" w:rsidRPr="00DA78C1" w:rsidRDefault="00397F69" w:rsidP="00DA78C1">
            <w:pPr>
              <w:keepNext/>
              <w:autoSpaceDE w:val="0"/>
              <w:autoSpaceDN w:val="0"/>
              <w:ind w:left="284"/>
              <w:contextualSpacing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907" w:type="dxa"/>
            <w:shd w:val="clear" w:color="auto" w:fill="auto"/>
          </w:tcPr>
          <w:p w:rsidR="00397F69" w:rsidRPr="00DA78C1" w:rsidRDefault="000E6497" w:rsidP="00DA78C1">
            <w:pPr>
              <w:contextualSpacing/>
              <w:jc w:val="center"/>
            </w:pPr>
            <w:r w:rsidRPr="00DA78C1">
              <w:t>13</w:t>
            </w:r>
          </w:p>
        </w:tc>
      </w:tr>
    </w:tbl>
    <w:p w:rsidR="00397F69" w:rsidRPr="00DA78C1" w:rsidRDefault="00397F69" w:rsidP="00DA78C1">
      <w:pPr>
        <w:spacing w:after="200" w:line="360" w:lineRule="auto"/>
        <w:jc w:val="center"/>
      </w:pPr>
      <w:r w:rsidRPr="00DA78C1">
        <w:rPr>
          <w:b/>
        </w:rPr>
        <w:t>СОДЕРЖАНИЕ</w:t>
      </w: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both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jc w:val="center"/>
        <w:outlineLvl w:val="0"/>
        <w:rPr>
          <w:b/>
        </w:rPr>
      </w:pPr>
    </w:p>
    <w:p w:rsidR="00397F69" w:rsidRPr="00DA78C1" w:rsidRDefault="00397F69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contextualSpacing/>
        <w:outlineLvl w:val="0"/>
        <w:rPr>
          <w:b/>
        </w:rPr>
      </w:pPr>
    </w:p>
    <w:p w:rsidR="00DA78C1" w:rsidRDefault="00DA78C1">
      <w:pPr>
        <w:spacing w:after="200" w:line="276" w:lineRule="auto"/>
        <w:rPr>
          <w:b/>
          <w:caps/>
        </w:rPr>
      </w:pPr>
      <w:r>
        <w:rPr>
          <w:bCs/>
          <w:caps/>
        </w:rPr>
        <w:br w:type="page"/>
      </w:r>
    </w:p>
    <w:p w:rsidR="00AC0A88" w:rsidRPr="00DA78C1" w:rsidRDefault="00AC0A88" w:rsidP="00DA78C1">
      <w:pPr>
        <w:pStyle w:val="1"/>
        <w:keepLines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line="360" w:lineRule="auto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DA78C1">
        <w:rPr>
          <w:rFonts w:ascii="Times New Roman" w:eastAsia="Times New Roman" w:hAnsi="Times New Roman" w:cs="Times New Roman"/>
          <w:bCs w:val="0"/>
          <w:caps/>
          <w:color w:val="auto"/>
          <w:sz w:val="24"/>
          <w:szCs w:val="24"/>
        </w:rPr>
        <w:lastRenderedPageBreak/>
        <w:t>паспорт рабочей ПРОГРАММЫ УЧЕБНОЙ ДИСЦИПЛИНЫ</w:t>
      </w:r>
    </w:p>
    <w:p w:rsidR="00AC0A88" w:rsidRPr="00DA78C1" w:rsidRDefault="00FD04D2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720"/>
        <w:contextualSpacing/>
        <w:jc w:val="center"/>
        <w:rPr>
          <w:b/>
          <w:caps/>
        </w:rPr>
      </w:pPr>
      <w:r>
        <w:rPr>
          <w:b/>
        </w:rPr>
        <w:t xml:space="preserve">ОГСЭ.02 </w:t>
      </w:r>
      <w:r w:rsidR="00AC0A88" w:rsidRPr="00DA78C1">
        <w:rPr>
          <w:b/>
        </w:rPr>
        <w:t>«ИСТОРИЯ»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DA78C1">
        <w:rPr>
          <w:b/>
        </w:rPr>
        <w:t xml:space="preserve">      1.1. Область применения программы:</w:t>
      </w:r>
    </w:p>
    <w:p w:rsidR="00AC0A88" w:rsidRPr="00DA78C1" w:rsidRDefault="00AC0A88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DA78C1">
        <w:t xml:space="preserve">     Программа учебной дисциплины является частью основной профессиональной образовательной программы в соответствии с ФГОС по специальностям СПО   </w:t>
      </w:r>
      <w:r w:rsidR="00DA78C1" w:rsidRPr="00DA78C1">
        <w:t>гуманитарного</w:t>
      </w:r>
      <w:r w:rsidR="002F6EB3">
        <w:t xml:space="preserve"> и технического</w:t>
      </w:r>
      <w:r w:rsidR="00DA78C1" w:rsidRPr="00DA78C1">
        <w:t xml:space="preserve"> профиля.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rPr>
          <w:b/>
        </w:rPr>
        <w:t xml:space="preserve">      1.2. Место дисциплины в структуре основной профессиональной образовательной программы: </w:t>
      </w:r>
      <w:r w:rsidRPr="00DA78C1">
        <w:t>дисциплина входит в гуманитарный  цикл.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rPr>
          <w:b/>
        </w:rPr>
        <w:t xml:space="preserve">      1.3. Цели и задачи дисциплины – требования к результатам освоения дисциплины: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В результате освоения учебной дисциплины обучающийся должен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A78C1">
        <w:rPr>
          <w:b/>
        </w:rPr>
        <w:t>знать: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основные направления развития ключевых регионов мира на рубеже веков (XX и XXI вв.);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сущность и причины локальных, региональных, межгосударственных конфликтов в конце XX - начале XXI вв.;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назначение ООН, НАТО, ЕС и других организаций и основные направления их деятельности;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о роли науки, культуры и религии в сохранении и укреплении национальных и государственных традиций;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содержание и назначение важнейших нормативных правовых и законодательных актов мирового и регионального значения;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A78C1">
        <w:rPr>
          <w:b/>
        </w:rPr>
        <w:t>уметь:</w:t>
      </w:r>
    </w:p>
    <w:p w:rsidR="00FF0C35" w:rsidRP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ориентироваться в современной экономической, политической и культурной ситуации в России и мире;</w:t>
      </w:r>
    </w:p>
    <w:p w:rsidR="00DA78C1" w:rsidRDefault="00FF0C35" w:rsidP="00DA78C1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A78C1">
        <w:t>- выявлять взаимосвязь российских, региональных, мировых социально-экономических, пол</w:t>
      </w:r>
      <w:r w:rsidR="00C73654" w:rsidRPr="00DA78C1">
        <w:t>итических и культурных проблем.</w:t>
      </w:r>
    </w:p>
    <w:p w:rsidR="00C73654" w:rsidRPr="00DA78C1" w:rsidRDefault="00DA78C1" w:rsidP="00DA78C1">
      <w:pPr>
        <w:spacing w:after="200" w:line="276" w:lineRule="auto"/>
      </w:pPr>
      <w:r>
        <w:br w:type="page"/>
      </w:r>
    </w:p>
    <w:p w:rsidR="00AC0A88" w:rsidRPr="00DA78C1" w:rsidRDefault="00AC0A88" w:rsidP="00DA78C1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  <w:r w:rsidRPr="00DA78C1">
        <w:rPr>
          <w:b/>
        </w:rPr>
        <w:lastRenderedPageBreak/>
        <w:t>Требования к результатам освоения программы: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ОК1. Понимать сущность и социальную значимость своей будущей профессии, проявлять к ней устойчивый интерес.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ОК3. Принимать решение в стандартных и нестандартных ситуациях и нести за них</w:t>
      </w:r>
      <w:r w:rsidRPr="00DA78C1">
        <w:rPr>
          <w:b/>
        </w:rPr>
        <w:t xml:space="preserve"> </w:t>
      </w:r>
      <w:r w:rsidRPr="00DA78C1">
        <w:t>ответственность.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ОК5. Использовать информационно-коммуникативные технологии в профессиональной деятельности.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ОК6. Работать в коллективе и команде, эффективно общаться с коллегами, руководством, потребителями.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ОК7. Брать на себя ответственность за работу членов команды (подчиненных), результат выполнения заданий.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>ОК9. Ориентироваться в условиях частой смены технологий в профессиональной деятельности.</w:t>
      </w:r>
    </w:p>
    <w:p w:rsidR="00C73654" w:rsidRPr="00DA78C1" w:rsidRDefault="00C73654" w:rsidP="00DA78C1">
      <w:pPr>
        <w:spacing w:after="200" w:line="360" w:lineRule="auto"/>
        <w:rPr>
          <w:b/>
          <w:bCs/>
          <w:color w:val="000000"/>
        </w:rPr>
      </w:pPr>
    </w:p>
    <w:p w:rsidR="00AC0A88" w:rsidRPr="00DA78C1" w:rsidRDefault="00AC0A88" w:rsidP="00DA78C1">
      <w:pPr>
        <w:spacing w:after="200" w:line="360" w:lineRule="auto"/>
        <w:rPr>
          <w:b/>
          <w:bCs/>
          <w:color w:val="000000"/>
        </w:rPr>
      </w:pPr>
      <w:r w:rsidRPr="00DA78C1">
        <w:rPr>
          <w:b/>
          <w:bCs/>
          <w:color w:val="000000"/>
        </w:rPr>
        <w:t>1.5. Количество часов на освоение программы учебной дисциплины:</w:t>
      </w:r>
    </w:p>
    <w:p w:rsidR="00AC0A88" w:rsidRPr="00DA78C1" w:rsidRDefault="00AC0A88" w:rsidP="00DA78C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843"/>
        <w:contextualSpacing/>
        <w:jc w:val="both"/>
        <w:rPr>
          <w:color w:val="000000"/>
        </w:rPr>
      </w:pPr>
      <w:r w:rsidRPr="00DA78C1">
        <w:rPr>
          <w:color w:val="000000"/>
        </w:rPr>
        <w:t xml:space="preserve">максимальной учебной нагрузки  студента 72  часа, в том числе: </w:t>
      </w:r>
    </w:p>
    <w:p w:rsidR="00AC0A88" w:rsidRPr="00DA78C1" w:rsidRDefault="00AC0A88" w:rsidP="00DA78C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53"/>
        <w:contextualSpacing/>
        <w:jc w:val="both"/>
        <w:rPr>
          <w:color w:val="000000"/>
        </w:rPr>
      </w:pPr>
      <w:r w:rsidRPr="00DA78C1">
        <w:rPr>
          <w:color w:val="000000"/>
        </w:rPr>
        <w:t>- обязательной аудиторной учебной нагрузки обучающегося 48  часов</w:t>
      </w:r>
    </w:p>
    <w:p w:rsidR="00AC0A88" w:rsidRPr="00DA78C1" w:rsidRDefault="00AC0A88" w:rsidP="00DA78C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53"/>
        <w:contextualSpacing/>
        <w:jc w:val="both"/>
        <w:rPr>
          <w:color w:val="000000"/>
        </w:rPr>
      </w:pPr>
      <w:r w:rsidRPr="00DA78C1">
        <w:rPr>
          <w:color w:val="000000"/>
        </w:rPr>
        <w:t>- самостоятельной работы обучающегося 24  часа.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C73654" w:rsidRPr="00DA78C1" w:rsidRDefault="00C73654" w:rsidP="00DA78C1">
      <w:pPr>
        <w:spacing w:after="200" w:line="360" w:lineRule="auto"/>
        <w:rPr>
          <w:b/>
        </w:rPr>
      </w:pPr>
    </w:p>
    <w:p w:rsidR="00726403" w:rsidRPr="00DA78C1" w:rsidRDefault="00726403" w:rsidP="00DA78C1">
      <w:pPr>
        <w:spacing w:after="200" w:line="360" w:lineRule="auto"/>
        <w:rPr>
          <w:b/>
        </w:rPr>
      </w:pPr>
      <w:r w:rsidRPr="00DA78C1">
        <w:rPr>
          <w:b/>
        </w:rPr>
        <w:br w:type="page"/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DA78C1">
        <w:rPr>
          <w:b/>
        </w:rPr>
        <w:lastRenderedPageBreak/>
        <w:t>2. СТРУКТУРА И СОДЕРЖАНИЕ УЧЕБНОЙ ДИСЦИПЛИНЫ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center"/>
        <w:rPr>
          <w:u w:val="single"/>
        </w:rPr>
      </w:pPr>
      <w:r w:rsidRPr="00DA78C1">
        <w:rPr>
          <w:b/>
        </w:rPr>
        <w:t>2.1. Объем учебной дисциплины и виды учебной работы</w:t>
      </w: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AC0A88" w:rsidRPr="00DA78C1" w:rsidTr="00C205CD">
        <w:trPr>
          <w:trHeight w:val="460"/>
        </w:trPr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center"/>
            </w:pPr>
            <w:r w:rsidRPr="00DA78C1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b/>
                <w:iCs/>
              </w:rPr>
              <w:t>Объем часов</w:t>
            </w:r>
          </w:p>
        </w:tc>
      </w:tr>
      <w:tr w:rsidR="00AC0A88" w:rsidRPr="00DA78C1" w:rsidTr="00C205CD">
        <w:trPr>
          <w:trHeight w:val="285"/>
        </w:trPr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rPr>
                <w:b/>
              </w:rPr>
            </w:pPr>
            <w:r w:rsidRPr="00DA78C1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iCs/>
              </w:rPr>
              <w:t>72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iCs/>
              </w:rPr>
              <w:t>48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 xml:space="preserve">     практические занятия- 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iCs/>
              </w:rPr>
              <w:t>33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 xml:space="preserve">контрольные работы 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iCs/>
              </w:rPr>
              <w:t>2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  <w:rPr>
                <w:b/>
              </w:rPr>
            </w:pPr>
            <w:r w:rsidRPr="00DA78C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  <w:r w:rsidRPr="00DA78C1">
              <w:rPr>
                <w:iCs/>
              </w:rPr>
              <w:t>24</w:t>
            </w: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</w:p>
        </w:tc>
      </w:tr>
      <w:tr w:rsidR="00AC0A88" w:rsidRPr="00DA78C1" w:rsidTr="00C205CD">
        <w:tc>
          <w:tcPr>
            <w:tcW w:w="7904" w:type="dxa"/>
            <w:shd w:val="clear" w:color="auto" w:fill="auto"/>
          </w:tcPr>
          <w:p w:rsidR="00AC0A88" w:rsidRPr="00DA78C1" w:rsidRDefault="00AC0A88" w:rsidP="00DA78C1">
            <w:pPr>
              <w:jc w:val="both"/>
            </w:pPr>
            <w:r w:rsidRPr="00DA78C1">
              <w:t xml:space="preserve">Подготовка рефератов к защите; работа с тестовыми заданиями;  написание эссе по избранной теме; разработка презентаций </w:t>
            </w:r>
          </w:p>
        </w:tc>
        <w:tc>
          <w:tcPr>
            <w:tcW w:w="1800" w:type="dxa"/>
            <w:shd w:val="clear" w:color="auto" w:fill="auto"/>
          </w:tcPr>
          <w:p w:rsidR="00AC0A88" w:rsidRPr="00DA78C1" w:rsidRDefault="00AC0A88" w:rsidP="00DA78C1">
            <w:pPr>
              <w:jc w:val="center"/>
              <w:rPr>
                <w:iCs/>
              </w:rPr>
            </w:pPr>
          </w:p>
          <w:p w:rsidR="00AC0A88" w:rsidRPr="00DA78C1" w:rsidRDefault="00AC0A88" w:rsidP="00DA78C1">
            <w:pPr>
              <w:jc w:val="center"/>
              <w:rPr>
                <w:iCs/>
              </w:rPr>
            </w:pPr>
          </w:p>
        </w:tc>
      </w:tr>
      <w:tr w:rsidR="00AC0A88" w:rsidRPr="00DA78C1" w:rsidTr="00C205CD">
        <w:tc>
          <w:tcPr>
            <w:tcW w:w="9704" w:type="dxa"/>
            <w:gridSpan w:val="2"/>
            <w:shd w:val="clear" w:color="auto" w:fill="auto"/>
          </w:tcPr>
          <w:p w:rsidR="00AC0A88" w:rsidRPr="00DA78C1" w:rsidRDefault="00AC0A88" w:rsidP="00CD3739">
            <w:pPr>
              <w:rPr>
                <w:i/>
                <w:iCs/>
              </w:rPr>
            </w:pPr>
            <w:r w:rsidRPr="00DA78C1">
              <w:rPr>
                <w:iCs/>
              </w:rPr>
              <w:t xml:space="preserve">Итоговая аттестация в форме                    </w:t>
            </w:r>
            <w:r w:rsidR="00CD3739">
              <w:rPr>
                <w:iCs/>
              </w:rPr>
              <w:t xml:space="preserve">                                  </w:t>
            </w:r>
            <w:r w:rsidRPr="00DA78C1">
              <w:rPr>
                <w:iCs/>
              </w:rPr>
              <w:t xml:space="preserve"> </w:t>
            </w:r>
            <w:r w:rsidR="00CD3739">
              <w:rPr>
                <w:iCs/>
              </w:rPr>
              <w:t>дифференцированного   зачёта</w:t>
            </w:r>
          </w:p>
        </w:tc>
      </w:tr>
    </w:tbl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C0A88" w:rsidRPr="00DA78C1" w:rsidRDefault="00AC0A88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B010DA" w:rsidRPr="00DA78C1" w:rsidRDefault="00B010DA" w:rsidP="00DA78C1">
      <w:pPr>
        <w:spacing w:after="200" w:line="360" w:lineRule="auto"/>
      </w:pPr>
      <w:r w:rsidRPr="00DA78C1">
        <w:br w:type="page"/>
      </w:r>
    </w:p>
    <w:p w:rsidR="00B010DA" w:rsidRPr="00DA78C1" w:rsidRDefault="00B010DA" w:rsidP="00DA78C1">
      <w:pPr>
        <w:spacing w:line="360" w:lineRule="auto"/>
        <w:sectPr w:rsidR="00B010DA" w:rsidRPr="00DA78C1" w:rsidSect="00994A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65454" w:rsidRPr="00065454" w:rsidRDefault="00A27E51" w:rsidP="00A27E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</w:rPr>
      </w:pPr>
      <w:r>
        <w:rPr>
          <w:b/>
        </w:rPr>
        <w:lastRenderedPageBreak/>
        <w:t>2</w:t>
      </w:r>
      <w:r w:rsidR="00065454" w:rsidRPr="00065454">
        <w:rPr>
          <w:b/>
        </w:rPr>
        <w:t>.</w:t>
      </w:r>
      <w:r>
        <w:rPr>
          <w:b/>
        </w:rPr>
        <w:t>2</w:t>
      </w:r>
      <w:r w:rsidR="00065454" w:rsidRPr="00065454">
        <w:rPr>
          <w:b/>
        </w:rPr>
        <w:t xml:space="preserve"> Тематический план и содержание учебной дисциплины ОГСЭ. 02.</w:t>
      </w:r>
      <w:r w:rsidR="00065454" w:rsidRPr="00065454">
        <w:rPr>
          <w:b/>
          <w:caps/>
        </w:rPr>
        <w:t>История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336"/>
        <w:gridCol w:w="7036"/>
        <w:gridCol w:w="788"/>
        <w:gridCol w:w="1124"/>
        <w:gridCol w:w="1297"/>
      </w:tblGrid>
      <w:tr w:rsidR="00065454" w:rsidRPr="00494571" w:rsidTr="00065454">
        <w:trPr>
          <w:trHeight w:val="278"/>
          <w:tblHeader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Наименование разделов и тем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Объем часов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Уровень освоения</w:t>
            </w:r>
          </w:p>
        </w:tc>
      </w:tr>
      <w:tr w:rsidR="00065454" w:rsidRPr="00494571" w:rsidTr="00065454">
        <w:trPr>
          <w:trHeight w:val="277"/>
          <w:tblHeader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4945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494571">
              <w:rPr>
                <w:b/>
                <w:bCs/>
                <w:color w:val="000000"/>
              </w:rPr>
              <w:t>В т.ч. практ. подг.</w:t>
            </w:r>
          </w:p>
        </w:tc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65454" w:rsidRPr="00494571" w:rsidTr="00065454">
        <w:trPr>
          <w:trHeight w:val="20"/>
          <w:tblHeader/>
        </w:trPr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4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Раздел 1.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Мир во второй половине </w:t>
            </w:r>
            <w:r w:rsidRPr="00494571">
              <w:rPr>
                <w:bCs/>
                <w:lang w:val="en-US"/>
              </w:rPr>
              <w:t>XX</w:t>
            </w:r>
            <w:r w:rsidRPr="00494571">
              <w:rPr>
                <w:bCs/>
              </w:rPr>
              <w:t xml:space="preserve"> века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shd w:val="clear" w:color="auto" w:fill="auto"/>
          </w:tcPr>
          <w:p w:rsidR="00065454" w:rsidRPr="00494571" w:rsidRDefault="00494571" w:rsidP="00FC31D2">
            <w:pPr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Тема 1.1Международные отношения во второй половине ХХ века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6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vMerge/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A27E51">
            <w:r w:rsidRPr="00494571">
              <w:t>Мирное урегулирование после второй мировой войны, начало и этапы  «холодной войны».Интересы СССР, США, Великобритании и Франции в Европе. Изменение международного положения и внутриполитическая ситуация в странах Центральной и Восточной Европы после освобождения .Образование ООН и германский вопрос. Доктрина Трумэна и «план Маршалла». НАТО и Варшавский Договор.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 xml:space="preserve">Советский Союз и крушение колониальной системы. Распад колониальной системы: причины и основные этапы. Локальные конфликты в странах Азии, Африки и Латинской Америки. Суэцкий кризис </w:t>
            </w:r>
            <w:smartTag w:uri="urn:schemas-microsoft-com:office:smarttags" w:element="metricconverter">
              <w:smartTagPr>
                <w:attr w:name="ProductID" w:val="1956 г"/>
              </w:smartTagPr>
              <w:r w:rsidRPr="00494571">
                <w:rPr>
                  <w:bCs/>
                </w:rPr>
                <w:t>1956 г</w:t>
              </w:r>
            </w:smartTag>
            <w:r w:rsidRPr="00494571">
              <w:rPr>
                <w:bCs/>
              </w:rPr>
              <w:t xml:space="preserve">. Карибский кризис </w:t>
            </w:r>
            <w:smartTag w:uri="urn:schemas-microsoft-com:office:smarttags" w:element="metricconverter">
              <w:smartTagPr>
                <w:attr w:name="ProductID" w:val="1962 г"/>
              </w:smartTagPr>
              <w:r w:rsidRPr="00494571">
                <w:rPr>
                  <w:bCs/>
                </w:rPr>
                <w:t>1962 г</w:t>
              </w:r>
            </w:smartTag>
            <w:r w:rsidRPr="00494571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>Евроатлантические страны и Япония после второй мировой войны (конец 1940-х – начало 1960-х г.г.). США после второй мировой войны «Экономическое чудо» в послевоенной Германии. Начало европейской интеграции. Япония после войны.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>Самостоятельная работа</w:t>
            </w:r>
          </w:p>
          <w:p w:rsidR="00065454" w:rsidRPr="00494571" w:rsidRDefault="00065454" w:rsidP="00FC31D2">
            <w:pPr>
              <w:jc w:val="both"/>
              <w:rPr>
                <w:bCs/>
              </w:rPr>
            </w:pPr>
            <w:r w:rsidRPr="00494571">
              <w:rPr>
                <w:bCs/>
              </w:rPr>
              <w:t xml:space="preserve">- работа с документами: ознакомиться с содержанием документов и ответить на вопросы - «Североатлантический договор 4 апреля 1949 </w:t>
            </w:r>
            <w:r w:rsidRPr="00494571">
              <w:rPr>
                <w:bCs/>
              </w:rPr>
              <w:lastRenderedPageBreak/>
              <w:t>года» и «Варшавский договор 14 мая 1952 года»;Заключительный акт Совещания по безопасности в Хельсинки, 30 июля  -1 августа 1975 года »;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lastRenderedPageBreak/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lastRenderedPageBreak/>
              <w:t>Тема 1.2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Кризис моделей развития: конец 1960-х – 1970-х г.г.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065454" w:rsidRPr="00494571" w:rsidRDefault="00494571" w:rsidP="00494571">
            <w: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Провал политики реформ в СССР. Пересмотр политики Н.С. Хрущева с 1965 года.</w:t>
            </w:r>
          </w:p>
          <w:p w:rsidR="00065454" w:rsidRPr="00494571" w:rsidRDefault="00065454" w:rsidP="00FC31D2">
            <w:pPr>
              <w:jc w:val="both"/>
            </w:pPr>
            <w:r w:rsidRPr="00494571">
              <w:t>Реформы А.Н. Косыгина и их итоги. Время застоя. Командно-административная система управления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Кризисы второй половины 1960-х г.г. на международной арене. Конфликт во Вьетнаме, Арабо-израильская война 1967 года. Кризис 1968 года в Чехословакии и его последствия. Кризис доверия в США. Подъем рабочего и коммунистического движения в Западной Европе.Период партнёрства и соперничества между СССР  и США. Кризис политики  «холодной войны»: Разрядка и ее перспективы. Кризис разрядки: причины и последствия.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74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494571">
            <w:pPr>
              <w:jc w:val="both"/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  <w:r w:rsidR="00494571" w:rsidRPr="00494571">
              <w:rPr>
                <w:bCs/>
              </w:rPr>
              <w:t>- работа с документами: ознакомиться с содержанием док</w:t>
            </w:r>
            <w:r w:rsidR="00494571">
              <w:rPr>
                <w:bCs/>
              </w:rPr>
              <w:t xml:space="preserve">ументов и ответить на вопросы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494571" w:rsidP="00FC31D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Раздел 2.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Ускорение научно-технического развития и его итоги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rPr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494571" w:rsidP="00FC31D2">
            <w:pPr>
              <w:jc w:val="center"/>
            </w:pPr>
            <w:r>
              <w:t>12</w:t>
            </w:r>
          </w:p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2.1.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Новая эпоха в развитии науки и </w:t>
            </w:r>
            <w:r w:rsidRPr="00494571">
              <w:rPr>
                <w:bCs/>
              </w:rPr>
              <w:lastRenderedPageBreak/>
              <w:t xml:space="preserve">техники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494571" w:rsidP="00FC31D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 xml:space="preserve">Энергетика, транспорт, космонавтика, новые конструкционные </w:t>
            </w:r>
            <w:r w:rsidRPr="00494571">
              <w:lastRenderedPageBreak/>
              <w:t>материалы. Биохимия, генетика, медицина. Электроника и робототехника. Энергетика. Транспорт. Машиностроение. Медицина.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Самостоятельная работа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Тема 2.2 Информационное общество: основные черты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Автоматизация роботизация. Индустрия и конкуренция в сфере производства знаний. Новая социальная структура общества.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Самостоятельная работа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2.3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Глобализация жизни человечества и модернизация мировой экономики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494571" w:rsidP="00FC31D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1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>Предпосылки и итоги возникновения транснациональных корпораций и банков. Интеграционные процессы и глобализация. Экология, развитие  и деятельность ТНК.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- составление  плана ответа по теме: «Глобализация: сторонники и противники».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Раздел 3. Модернизационные процессы в мире конца ХХ – начало ХХ</w:t>
            </w:r>
            <w:r w:rsidRPr="00494571">
              <w:rPr>
                <w:bCs/>
                <w:lang w:val="en-US"/>
              </w:rPr>
              <w:t>I</w:t>
            </w:r>
            <w:r w:rsidRPr="00494571">
              <w:rPr>
                <w:bCs/>
              </w:rPr>
              <w:t xml:space="preserve"> в.в. от СССР к РФ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3.1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Перестройка и новое политическое мышление в СССР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4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Необходимость реформирования всех сфер жизни советского общества Перестройка: первые шаги. Новое политическое мышление. 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Углубление кризиса советского общества. Конфликт в межнациональных отношениях.  Попытка обновления Союзного государства. Политический кризис в СССР. Попытка государственного переворота.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Самостоятельная работа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- составление таблицы "Основные этапы перестройки в СССР (конец 80-х ХХ в.-1991г.)"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Тема 3.2 Демократические революции в Восточной Европе и распад СССР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4</w:t>
            </w:r>
          </w:p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Подъем правозащитного движения в странах Восточной Европы в конце 1980-х – 1990-е г.г. Венгрия 1988 год , Чехословакия 1989 год. Польша 1988 год. Румыния 1989 год. Югославия. Объединение Германии 1990 год.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Политический кризис 1993 года. Общие черты демократических преобразований в странах Восточной Европы. Роспуск СССР. Образование СНГ.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110F03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работа. Работа с документами.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110F03" w:rsidP="00FC31D2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3.3 Модернизационные процессы конца ХХ- начала </w:t>
            </w:r>
            <w:r w:rsidRPr="00494571">
              <w:rPr>
                <w:bCs/>
                <w:lang w:val="en-US"/>
              </w:rPr>
              <w:t>XXI</w:t>
            </w:r>
            <w:r w:rsidRPr="00494571">
              <w:rPr>
                <w:bCs/>
              </w:rPr>
              <w:t xml:space="preserve"> в.в.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Модернизационные процессы в США и странах Европы в 1980-1990-х г. Неоконсервативная идеология. Социально-экономическая политика неоконсерватизма. Интеграционные процессы. Роль международных организаций в современном мире. США на рубеже ХХ – ХХ</w:t>
            </w:r>
            <w:r w:rsidRPr="00494571">
              <w:rPr>
                <w:bCs/>
                <w:lang w:val="en-US"/>
              </w:rPr>
              <w:t>I</w:t>
            </w:r>
            <w:r w:rsidRPr="00494571">
              <w:rPr>
                <w:bCs/>
              </w:rPr>
              <w:t xml:space="preserve">веков Страны Западной Европы </w:t>
            </w:r>
            <w:r w:rsidRPr="00494571">
              <w:rPr>
                <w:bCs/>
              </w:rPr>
              <w:lastRenderedPageBreak/>
              <w:t>на рубеже веков. Восточная Европа после - социализма.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 xml:space="preserve">Политическое и социально-экономическое развитие России во второй половине 1990-х г.г. Обострение международных отношений и его последствия </w:t>
            </w: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94571">
              <w:rPr>
                <w:bCs/>
              </w:rPr>
              <w:t xml:space="preserve">Дефолт 17 августа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94571">
                <w:rPr>
                  <w:bCs/>
                </w:rPr>
                <w:t>1998 г</w:t>
              </w:r>
            </w:smartTag>
            <w:r w:rsidRPr="00494571">
              <w:rPr>
                <w:bCs/>
              </w:rPr>
              <w:t>. Смена правительства. Уход Ельцина с поста Президента  страны.</w:t>
            </w:r>
            <w:r w:rsidRPr="00494571">
              <w:t xml:space="preserve"> Общественно-политическая жизнь Ростовской области на современном этапе. Формирование органов власти. Политические партии и общественные движения. Образование ЮФО.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Страны Азии и Африки: проблемы модернизации. Первые преобразования и их итоги. Трудности в  модернизации развивающихся стран в 1990-е г.г. Особенности модернизации в странах социализма. Опыт новых индустриальных стран. Специфика развития стран Южной Азии. Исламский мир.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/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Латинская Америка: между диктатурой и демократией. Модернизационная политика в Латинской Америке. Демократия в Латинской Америке. Латиноамериканские страны в 1990-е годы.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Российская Федерация  - правопреемница СССР. Россия и страны Запада в 1990-е г.г.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Россия и международные отношения начала ХХ</w:t>
            </w:r>
            <w:r w:rsidRPr="00494571">
              <w:rPr>
                <w:bCs/>
                <w:lang w:val="en-US"/>
              </w:rPr>
              <w:t>I</w:t>
            </w:r>
            <w:r w:rsidRPr="00494571">
              <w:rPr>
                <w:bCs/>
              </w:rPr>
              <w:t xml:space="preserve"> века. Современные проблемы международных отношений. Российская Федерация и международная безопасность.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both"/>
            </w:pPr>
            <w:r w:rsidRPr="00494571">
              <w:t xml:space="preserve">Самостоятельная работа </w:t>
            </w:r>
          </w:p>
          <w:p w:rsidR="00065454" w:rsidRPr="00494571" w:rsidRDefault="00065454" w:rsidP="00FC31D2">
            <w:pPr>
              <w:jc w:val="both"/>
            </w:pPr>
            <w:r w:rsidRPr="00494571">
              <w:t>- составление таблицы "Основные показатели экономического развития России в первой половине 90-х гг. ХХ в."</w:t>
            </w:r>
          </w:p>
          <w:p w:rsidR="00065454" w:rsidRPr="00494571" w:rsidRDefault="00065454" w:rsidP="00FC31D2">
            <w:pPr>
              <w:jc w:val="both"/>
            </w:pPr>
            <w:r w:rsidRPr="00494571">
              <w:t xml:space="preserve"> -</w:t>
            </w:r>
            <w:r w:rsidRPr="00494571">
              <w:rPr>
                <w:bCs/>
              </w:rPr>
              <w:t xml:space="preserve"> составление таблицы "Задачи международных организаций в современном мире".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FC31D2" w:rsidP="00FC31D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116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lastRenderedPageBreak/>
              <w:t>Раздел 4.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 Особенности духовной жизни второй половины ХХ века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Тема 4.1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 Эпоха постмодернизма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 xml:space="preserve">Модернизм и постмодернизм. НТР в 50-е – 60-е гг. Новые направления в изобразительном искусстве и музыкальной культуре. Видеоискусство в странах Запада. Культура молодежного бунта.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1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94571">
              <w:rPr>
                <w:bCs/>
              </w:rPr>
              <w:t>Расцвет национальных культур стран третьего мира: причины и значение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  <w:r w:rsidR="00494571">
              <w:rPr>
                <w:bCs/>
              </w:rPr>
              <w:t>–работа с документами. Составление презентаций.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 xml:space="preserve">Тема 4.2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4571">
              <w:rPr>
                <w:bCs/>
              </w:rPr>
              <w:t>Наука и культура во второй половине  ХХ века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Наука и культура во второй половине ХХ века. Вторая волна НТР в 1980-1990-е г.г. Новая роль религий. Гуманитарные аспекты общественно-политического развития. Духовная жизнь в </w:t>
            </w:r>
            <w:r w:rsidRPr="00494571">
              <w:rPr>
                <w:bCs/>
              </w:rPr>
              <w:lastRenderedPageBreak/>
              <w:t>советском и российском обществе.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Духовная жизнь в советском и российском обществе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</w:p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- составление таблицы  «Духовная жизнь в советском и российском обществе».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>Выполнение заданий КИМ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494571" w:rsidTr="0006545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4571">
              <w:rPr>
                <w:bCs/>
              </w:rPr>
              <w:t xml:space="preserve">Самостоятельная работа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  <w:tr w:rsidR="00065454" w:rsidRPr="00C3424E" w:rsidTr="00065454">
        <w:trPr>
          <w:trHeight w:val="282"/>
        </w:trPr>
        <w:tc>
          <w:tcPr>
            <w:tcW w:w="0" w:type="auto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right"/>
              <w:rPr>
                <w:bCs/>
              </w:rPr>
            </w:pPr>
            <w:r w:rsidRPr="00494571">
              <w:rPr>
                <w:bCs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816929" w:rsidP="00FC31D2">
            <w:pPr>
              <w:jc w:val="center"/>
            </w:pPr>
            <w:r>
              <w:t>72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54" w:rsidRPr="00494571" w:rsidRDefault="00065454" w:rsidP="00FC31D2">
            <w:pPr>
              <w:jc w:val="center"/>
            </w:pPr>
            <w:r w:rsidRPr="00494571"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B3B3B3"/>
          </w:tcPr>
          <w:p w:rsidR="00065454" w:rsidRPr="00494571" w:rsidRDefault="00065454" w:rsidP="00FC31D2">
            <w:pPr>
              <w:jc w:val="center"/>
            </w:pPr>
          </w:p>
        </w:tc>
      </w:tr>
    </w:tbl>
    <w:p w:rsidR="00065454" w:rsidRDefault="00065454" w:rsidP="0006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065454" w:rsidRDefault="00065454" w:rsidP="0006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A27E51" w:rsidRDefault="00A27E51" w:rsidP="0006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A27E51" w:rsidSect="00A27E5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D710E4" w:rsidRPr="00B74546" w:rsidRDefault="00D710E4" w:rsidP="00A27E51">
      <w:pPr>
        <w:tabs>
          <w:tab w:val="left" w:pos="6255"/>
        </w:tabs>
        <w:spacing w:line="360" w:lineRule="auto"/>
        <w:jc w:val="center"/>
      </w:pPr>
      <w:r w:rsidRPr="00DA78C1">
        <w:rPr>
          <w:b/>
          <w:caps/>
          <w:lang w:val="x-none"/>
        </w:rPr>
        <w:lastRenderedPageBreak/>
        <w:t>3. условия реализации УЧЕБНОЙ дисциплины</w:t>
      </w:r>
      <w:r w:rsidRPr="00DA78C1">
        <w:rPr>
          <w:bCs/>
        </w:rPr>
        <w:t xml:space="preserve"> </w:t>
      </w:r>
      <w:r w:rsidR="00DA78C1" w:rsidRPr="00DA78C1">
        <w:rPr>
          <w:b/>
          <w:bCs/>
        </w:rPr>
        <w:t>ОГСЭ</w:t>
      </w:r>
      <w:r w:rsidR="00653DF9" w:rsidRPr="00DA78C1">
        <w:rPr>
          <w:b/>
          <w:bCs/>
        </w:rPr>
        <w:t>.02.</w:t>
      </w:r>
      <w:r w:rsidR="00653DF9" w:rsidRPr="00DA78C1">
        <w:rPr>
          <w:bCs/>
        </w:rPr>
        <w:t xml:space="preserve"> </w:t>
      </w:r>
      <w:r w:rsidRPr="00DA78C1">
        <w:rPr>
          <w:b/>
          <w:caps/>
          <w:lang w:val="x-none"/>
        </w:rPr>
        <w:t>«История»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DA78C1">
        <w:rPr>
          <w:b/>
          <w:bCs/>
        </w:rPr>
        <w:t>3.1. Требования к минимальному материально-техническому обеспечению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  <w:r w:rsidRPr="00DA78C1">
        <w:rPr>
          <w:bCs/>
        </w:rPr>
        <w:t xml:space="preserve">     Реализация учебной дисциплины требует наличия учебного кабинета  истории и общественных наук </w:t>
      </w:r>
    </w:p>
    <w:p w:rsidR="00D710E4" w:rsidRPr="00DA78C1" w:rsidRDefault="00D710E4" w:rsidP="00AF351B">
      <w:pPr>
        <w:spacing w:line="360" w:lineRule="auto"/>
        <w:rPr>
          <w:b/>
        </w:rPr>
      </w:pPr>
      <w:r w:rsidRPr="00DA78C1">
        <w:rPr>
          <w:b/>
        </w:rPr>
        <w:t xml:space="preserve">    Оборудование учебного кабинета:                                                                                     </w:t>
      </w:r>
    </w:p>
    <w:p w:rsidR="00D710E4" w:rsidRPr="00DA78C1" w:rsidRDefault="00D710E4" w:rsidP="00DA78C1">
      <w:pPr>
        <w:spacing w:line="360" w:lineRule="auto"/>
        <w:rPr>
          <w:b/>
        </w:rPr>
      </w:pPr>
      <w:r w:rsidRPr="00DA78C1">
        <w:rPr>
          <w:b/>
        </w:rPr>
        <w:t xml:space="preserve">  - </w:t>
      </w:r>
      <w:r w:rsidRPr="00DA78C1">
        <w:t xml:space="preserve">посадочные места по количеству студентов; </w:t>
      </w:r>
      <w:r w:rsidRPr="00DA78C1">
        <w:rPr>
          <w:b/>
        </w:rPr>
        <w:t xml:space="preserve">                                                                             </w:t>
      </w:r>
    </w:p>
    <w:p w:rsidR="00D710E4" w:rsidRPr="00DA78C1" w:rsidRDefault="00D710E4" w:rsidP="00DA78C1">
      <w:pPr>
        <w:spacing w:line="360" w:lineRule="auto"/>
        <w:rPr>
          <w:b/>
        </w:rPr>
      </w:pPr>
      <w:r w:rsidRPr="00DA78C1">
        <w:rPr>
          <w:b/>
        </w:rPr>
        <w:t xml:space="preserve">  - </w:t>
      </w:r>
      <w:r w:rsidRPr="00DA78C1">
        <w:t>рабочее место преподавателя;</w:t>
      </w:r>
      <w:r w:rsidRPr="00DA78C1">
        <w:rPr>
          <w:b/>
        </w:rPr>
        <w:t xml:space="preserve">                                                                                                     </w:t>
      </w:r>
    </w:p>
    <w:p w:rsidR="00D710E4" w:rsidRPr="00AF351B" w:rsidRDefault="00D710E4" w:rsidP="00AF351B">
      <w:pPr>
        <w:spacing w:line="360" w:lineRule="auto"/>
        <w:rPr>
          <w:b/>
        </w:rPr>
      </w:pPr>
      <w:r w:rsidRPr="00DA78C1">
        <w:rPr>
          <w:b/>
        </w:rPr>
        <w:t xml:space="preserve">  - </w:t>
      </w:r>
      <w:r w:rsidRPr="00DA78C1">
        <w:t>комплект учебно-наглядных пособий «История».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Cs/>
        </w:rPr>
      </w:pPr>
      <w:r w:rsidRPr="00DA78C1">
        <w:rPr>
          <w:b/>
        </w:rPr>
        <w:t>Технические средства обучения</w:t>
      </w:r>
      <w:r w:rsidRPr="00DA78C1">
        <w:rPr>
          <w:bCs/>
        </w:rPr>
        <w:t xml:space="preserve">: 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sym w:font="Symbol" w:char="F02D"/>
      </w:r>
      <w:r w:rsidRPr="00DA78C1">
        <w:t xml:space="preserve"> компьютер с выходом в сеть Интернет;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t>- видеопроектор;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t>- презентации;</w:t>
      </w:r>
    </w:p>
    <w:p w:rsidR="00D710E4" w:rsidRPr="00DA78C1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sym w:font="Symbol" w:char="F02D"/>
      </w:r>
      <w:r w:rsidRPr="00DA78C1">
        <w:t xml:space="preserve"> видеофильмы;</w:t>
      </w:r>
    </w:p>
    <w:p w:rsidR="00D710E4" w:rsidRPr="00AF351B" w:rsidRDefault="00D710E4" w:rsidP="00DA78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DA78C1">
        <w:t>- электронные пособия.</w:t>
      </w:r>
    </w:p>
    <w:p w:rsidR="00D710E4" w:rsidRPr="00AF351B" w:rsidRDefault="00D710E4" w:rsidP="00AF351B">
      <w:pPr>
        <w:widowControl w:val="0"/>
        <w:suppressAutoHyphens/>
        <w:spacing w:line="360" w:lineRule="auto"/>
        <w:jc w:val="both"/>
        <w:rPr>
          <w:b/>
        </w:rPr>
      </w:pPr>
      <w:r w:rsidRPr="00DA78C1">
        <w:rPr>
          <w:b/>
        </w:rPr>
        <w:t xml:space="preserve">3.2. Информационное обеспечение обучения. </w:t>
      </w:r>
      <w:r w:rsidRPr="00DA78C1">
        <w:rPr>
          <w:b/>
          <w:bCs/>
        </w:rPr>
        <w:t>Перечень рекомендуемых учебных изданий, Интернет-ресурсов, дополнительной литературы.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i/>
        </w:rPr>
      </w:pPr>
      <w:r w:rsidRPr="00DA78C1">
        <w:rPr>
          <w:b/>
          <w:bCs/>
          <w:i/>
        </w:rPr>
        <w:t>Основные источники:</w:t>
      </w:r>
    </w:p>
    <w:p w:rsidR="00D710E4" w:rsidRPr="00AF351B" w:rsidRDefault="00D710E4" w:rsidP="00AF351B">
      <w:pPr>
        <w:spacing w:line="360" w:lineRule="auto"/>
        <w:jc w:val="both"/>
      </w:pPr>
      <w:r w:rsidRPr="00DA78C1">
        <w:t xml:space="preserve">1. </w:t>
      </w:r>
      <w:r w:rsidR="00E136E9" w:rsidRPr="00EF6032">
        <w:t>Артемов В.В.</w:t>
      </w:r>
      <w:r w:rsidR="00E136E9">
        <w:t xml:space="preserve">, Лубченков Ю.Н. История. </w:t>
      </w:r>
      <w:r w:rsidR="00E136E9" w:rsidRPr="00EF6032">
        <w:t>Учебник</w:t>
      </w:r>
      <w:r w:rsidR="00E136E9">
        <w:t xml:space="preserve"> В двух частях.</w:t>
      </w:r>
      <w:r w:rsidR="00E136E9" w:rsidRPr="00EF6032">
        <w:t>. - М.: Издательский центр «А</w:t>
      </w:r>
      <w:r w:rsidR="00E136E9">
        <w:t>кадемия», 2020</w:t>
      </w:r>
      <w:r w:rsidR="00E136E9" w:rsidRPr="00EF6032">
        <w:t>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i/>
        </w:rPr>
      </w:pPr>
      <w:r w:rsidRPr="00DA78C1">
        <w:rPr>
          <w:b/>
          <w:bCs/>
          <w:i/>
        </w:rPr>
        <w:t>Дополнительные источники:</w:t>
      </w:r>
    </w:p>
    <w:p w:rsidR="00D710E4" w:rsidRPr="00DA78C1" w:rsidRDefault="00D710E4" w:rsidP="00DA78C1">
      <w:pPr>
        <w:spacing w:line="360" w:lineRule="auto"/>
        <w:jc w:val="both"/>
      </w:pPr>
      <w:r w:rsidRPr="00DA78C1">
        <w:rPr>
          <w:bCs/>
        </w:rPr>
        <w:t>1.</w:t>
      </w:r>
      <w:r w:rsidRPr="00DA78C1">
        <w:t xml:space="preserve"> Загладин Н.В. Всеобщая история. Учебник для 10-11 кл. общеобразовательных учреждений. - М.: «ТИД» Русское слово – РС », 2007. Сахаров А.Н. История России. Учебник в 2-х частях для общеобразовательных учреждений. - М.: Просвещение, 2000.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Аганбегян А. Проект Россия. Кризис: беда и шанс для России./ А. Аганбегян. – М.: Астрел, 2009.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2. Артемьев В.В., Лубченков Ю.Н. История Отечества. С древнейших времен до наших дней. Учебник для студентов СПО./ В.В.Артемьев, Ю.Н.Лубченков.- М.: Академия, 2010.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A78C1">
        <w:t xml:space="preserve">3. Загладин Н.В. Всеобщая история. Учебник./ Н.В.Загладин. – М.: ООО «ТИД» Русское слово-РС», 2007. 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4. Исторический энциклопедический словарь./ М.: ОЛМА Медиа групп, 2010.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5. Кириллов В.В. История России. / В.В. Кириллов. – М.: Юрайт, 2010.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lastRenderedPageBreak/>
        <w:t>6. Мунчаев Ш.М., Устинов В.М. История советского государства. / Ш.М Мунчаев, В.М.Устинов. – М.: Норма, 2008.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7. Орлов А.С. Хрестоматия по истории России. Учебное пособие. / А.С. Орлов, Сивохина Т.А., В.А.Георгиев и др. – М.: Проспект, 2010.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8. Рогозин Д. НАТО точка РУ. / Д.Рогозин. – М.: ЭКСМО, Алгоритм, 2009.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9. Шевелев В.Н. История Отечества. / В.Н.Шевелев. – Ростов-на-Дону: Феникс, 2008.</w:t>
      </w: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rPr>
          <w:bCs/>
        </w:rPr>
        <w:t>10. Шевелев В.Н. История для колледжей. / В.Н.Шевелев, Е.В.Шевелева. – Ростов-на-Дону: Феникс, 2007.</w:t>
      </w:r>
    </w:p>
    <w:p w:rsidR="00D710E4" w:rsidRPr="00AF351B" w:rsidRDefault="00D710E4" w:rsidP="00AF3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i/>
        </w:rPr>
      </w:pPr>
      <w:r w:rsidRPr="00DA78C1">
        <w:rPr>
          <w:b/>
          <w:bCs/>
          <w:i/>
        </w:rPr>
        <w:t>Интернет- ресурсы:</w:t>
      </w:r>
    </w:p>
    <w:p w:rsidR="00D710E4" w:rsidRPr="00DA78C1" w:rsidRDefault="00D710E4" w:rsidP="00DA78C1">
      <w:pPr>
        <w:numPr>
          <w:ilvl w:val="0"/>
          <w:numId w:val="7"/>
        </w:numPr>
        <w:spacing w:line="360" w:lineRule="auto"/>
      </w:pPr>
      <w:r w:rsidRPr="00DA78C1">
        <w:t xml:space="preserve">Академик. Словари и энциклопедии. </w:t>
      </w:r>
      <w:hyperlink r:id="rId14" w:history="1">
        <w:r w:rsidRPr="00DA78C1">
          <w:t>http://dic.academic.ru/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Большая советская энциклопедия. </w:t>
      </w:r>
      <w:hyperlink r:id="rId15" w:history="1">
        <w:r w:rsidRPr="00DA78C1">
          <w:t>http://bse.sci-lib.com</w:t>
        </w:r>
      </w:hyperlink>
    </w:p>
    <w:p w:rsidR="00D710E4" w:rsidRPr="00DA78C1" w:rsidRDefault="00D710E4" w:rsidP="00DA78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t xml:space="preserve">Викепидия  </w:t>
      </w:r>
      <w:r w:rsidRPr="00DA78C1">
        <w:rPr>
          <w:bCs/>
          <w:lang w:val="en-US"/>
        </w:rPr>
        <w:t>http</w:t>
      </w:r>
      <w:r w:rsidRPr="00DA78C1">
        <w:rPr>
          <w:bCs/>
        </w:rPr>
        <w:t xml:space="preserve">:// </w:t>
      </w:r>
      <w:r w:rsidRPr="00DA78C1">
        <w:rPr>
          <w:bCs/>
          <w:lang w:val="en-US"/>
        </w:rPr>
        <w:t>ru</w:t>
      </w:r>
      <w:r w:rsidRPr="00DA78C1">
        <w:rPr>
          <w:bCs/>
        </w:rPr>
        <w:t>.</w:t>
      </w:r>
      <w:r w:rsidRPr="00DA78C1">
        <w:rPr>
          <w:bCs/>
          <w:lang w:val="en-US"/>
        </w:rPr>
        <w:t>wikipedia</w:t>
      </w:r>
      <w:r w:rsidRPr="00DA78C1">
        <w:rPr>
          <w:bCs/>
        </w:rPr>
        <w:t>.</w:t>
      </w:r>
      <w:r w:rsidRPr="00DA78C1">
        <w:rPr>
          <w:bCs/>
          <w:lang w:val="en-US"/>
        </w:rPr>
        <w:t>org</w:t>
      </w:r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Воокs Gid. Электронная библиотека. </w:t>
      </w:r>
      <w:hyperlink r:id="rId16" w:history="1">
        <w:r w:rsidRPr="00DA78C1">
          <w:t>http://www.booksgid.com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Глобалтека. Глобальная библиотека научных ресурсов. </w:t>
      </w:r>
      <w:hyperlink r:id="rId17" w:history="1">
        <w:r w:rsidRPr="00DA78C1">
          <w:t>http://globalteka.ru/index.html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Единое окно доступа к образовательным ресурсам. </w:t>
      </w:r>
      <w:hyperlink r:id="rId18" w:history="1">
        <w:r w:rsidRPr="00DA78C1">
          <w:t>http://window.edu.ru</w:t>
        </w:r>
      </w:hyperlink>
    </w:p>
    <w:p w:rsidR="00D710E4" w:rsidRPr="00DA78C1" w:rsidRDefault="00D710E4" w:rsidP="00DA78C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A78C1">
        <w:t xml:space="preserve">История </w:t>
      </w:r>
      <w:r w:rsidRPr="00DA78C1">
        <w:rPr>
          <w:bCs/>
        </w:rPr>
        <w:t xml:space="preserve">. </w:t>
      </w:r>
      <w:r w:rsidRPr="00DA78C1">
        <w:rPr>
          <w:bCs/>
          <w:lang w:val="en-US"/>
        </w:rPr>
        <w:t>http</w:t>
      </w:r>
      <w:r w:rsidRPr="00DA78C1">
        <w:rPr>
          <w:bCs/>
        </w:rPr>
        <w:t>://</w:t>
      </w:r>
      <w:r w:rsidRPr="00DA78C1">
        <w:rPr>
          <w:bCs/>
          <w:lang w:val="en-US"/>
        </w:rPr>
        <w:t>www</w:t>
      </w:r>
      <w:r w:rsidRPr="00DA78C1">
        <w:rPr>
          <w:bCs/>
        </w:rPr>
        <w:t>.</w:t>
      </w:r>
      <w:r w:rsidRPr="00DA78C1">
        <w:rPr>
          <w:bCs/>
          <w:lang w:val="en-US"/>
        </w:rPr>
        <w:t>istorya</w:t>
      </w:r>
      <w:r w:rsidRPr="00DA78C1">
        <w:rPr>
          <w:bCs/>
        </w:rPr>
        <w:t>.</w:t>
      </w:r>
      <w:r w:rsidRPr="00DA78C1">
        <w:rPr>
          <w:bCs/>
          <w:lang w:val="en-US"/>
        </w:rPr>
        <w:t>ru</w:t>
      </w:r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Книги. </w:t>
      </w:r>
      <w:hyperlink r:id="rId19" w:history="1">
        <w:r w:rsidRPr="00DA78C1">
          <w:t>http://www.ozon.ru/context/div_book/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Лучшая учебная литература. </w:t>
      </w:r>
      <w:hyperlink r:id="rId20" w:history="1">
        <w:r w:rsidRPr="00DA78C1">
          <w:t>http://st-books.ru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</w:pPr>
      <w:r w:rsidRPr="00DA78C1">
        <w:t xml:space="preserve">Российский образовательный портал. Доступность, качество, эффективность. </w:t>
      </w:r>
      <w:hyperlink r:id="rId21" w:history="1">
        <w:r w:rsidRPr="00DA78C1">
          <w:t>http://www.school.edu.ru/default.asp</w:t>
        </w:r>
      </w:hyperlink>
    </w:p>
    <w:p w:rsidR="00D710E4" w:rsidRPr="00DA78C1" w:rsidRDefault="00D710E4" w:rsidP="00DA78C1">
      <w:pPr>
        <w:numPr>
          <w:ilvl w:val="0"/>
          <w:numId w:val="7"/>
        </w:numPr>
        <w:spacing w:line="360" w:lineRule="auto"/>
        <w:outlineLvl w:val="0"/>
        <w:rPr>
          <w:bCs/>
        </w:rPr>
      </w:pPr>
      <w:r w:rsidRPr="00DA78C1">
        <w:t xml:space="preserve">Электронная библиотечная система </w:t>
      </w:r>
      <w:hyperlink r:id="rId22" w:history="1">
        <w:r w:rsidRPr="00DA78C1">
          <w:rPr>
            <w:lang w:val="en-US"/>
          </w:rPr>
          <w:t>http</w:t>
        </w:r>
        <w:r w:rsidRPr="00DA78C1">
          <w:t>://</w:t>
        </w:r>
        <w:r w:rsidRPr="00DA78C1">
          <w:rPr>
            <w:lang w:val="en-US"/>
          </w:rPr>
          <w:t>book</w:t>
        </w:r>
        <w:r w:rsidRPr="00DA78C1">
          <w:t>.</w:t>
        </w:r>
        <w:r w:rsidRPr="00DA78C1">
          <w:rPr>
            <w:lang w:val="en-US"/>
          </w:rPr>
          <w:t>ru</w:t>
        </w:r>
        <w:r w:rsidRPr="00DA78C1">
          <w:t>/</w:t>
        </w:r>
      </w:hyperlink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D710E4" w:rsidRPr="00DA78C1" w:rsidRDefault="00D710E4" w:rsidP="00DA7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AF351B" w:rsidRDefault="00AF351B">
      <w:pPr>
        <w:spacing w:after="200" w:line="276" w:lineRule="auto"/>
        <w:rPr>
          <w:b/>
          <w:caps/>
          <w:lang w:val="x-none"/>
        </w:rPr>
      </w:pPr>
      <w:r>
        <w:rPr>
          <w:b/>
          <w:caps/>
          <w:lang w:val="x-none"/>
        </w:rPr>
        <w:br w:type="page"/>
      </w:r>
    </w:p>
    <w:p w:rsidR="00D710E4" w:rsidRPr="00DA78C1" w:rsidRDefault="00D710E4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both"/>
        <w:outlineLvl w:val="0"/>
        <w:rPr>
          <w:b/>
          <w:caps/>
          <w:lang w:val="x-none"/>
        </w:rPr>
      </w:pPr>
      <w:r w:rsidRPr="00DA78C1">
        <w:rPr>
          <w:b/>
          <w:caps/>
          <w:lang w:val="x-none"/>
        </w:rPr>
        <w:lastRenderedPageBreak/>
        <w:t>4. Контроль и оценка результатов освоения УЧЕБНОЙ Дисциплины</w:t>
      </w:r>
    </w:p>
    <w:p w:rsidR="00D710E4" w:rsidRPr="00DA78C1" w:rsidRDefault="00D710E4" w:rsidP="00DA78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ind w:left="-113" w:firstLine="709"/>
        <w:jc w:val="both"/>
        <w:outlineLvl w:val="0"/>
      </w:pPr>
      <w:r w:rsidRPr="00DA78C1">
        <w:rPr>
          <w:b/>
          <w:lang w:val="x-none"/>
        </w:rPr>
        <w:t>Контроль</w:t>
      </w:r>
      <w:r w:rsidRPr="00DA78C1">
        <w:rPr>
          <w:lang w:val="x-none"/>
        </w:rPr>
        <w:t xml:space="preserve"> </w:t>
      </w:r>
      <w:r w:rsidRPr="00DA78C1">
        <w:rPr>
          <w:b/>
          <w:lang w:val="x-none"/>
        </w:rPr>
        <w:t>и оценка</w:t>
      </w:r>
      <w:r w:rsidRPr="00DA78C1">
        <w:rPr>
          <w:lang w:val="x-none"/>
        </w:rPr>
        <w:t xml:space="preserve"> результатов освоения учебной дисциплины осуществляется преподавателем в процессе проведения </w:t>
      </w:r>
      <w:r w:rsidR="00C73654" w:rsidRPr="00DA78C1">
        <w:t xml:space="preserve"> </w:t>
      </w:r>
      <w:r w:rsidRPr="00DA78C1">
        <w:rPr>
          <w:lang w:val="x-none"/>
        </w:rPr>
        <w:t>практических занятий, тестирования, а также выполнения студентами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394"/>
      </w:tblGrid>
      <w:tr w:rsidR="00D710E4" w:rsidRPr="00DA78C1" w:rsidTr="00C73654">
        <w:trPr>
          <w:trHeight w:val="134"/>
        </w:trPr>
        <w:tc>
          <w:tcPr>
            <w:tcW w:w="5353" w:type="dxa"/>
            <w:vAlign w:val="center"/>
          </w:tcPr>
          <w:p w:rsidR="00D710E4" w:rsidRPr="00DA78C1" w:rsidRDefault="00D710E4" w:rsidP="00DA78C1">
            <w:pPr>
              <w:jc w:val="center"/>
              <w:rPr>
                <w:bCs/>
              </w:rPr>
            </w:pPr>
            <w:r w:rsidRPr="00DA78C1"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D710E4" w:rsidRPr="00DA78C1" w:rsidRDefault="00D710E4" w:rsidP="00DA78C1">
            <w:pPr>
              <w:jc w:val="center"/>
              <w:rPr>
                <w:bCs/>
              </w:rPr>
            </w:pPr>
            <w:r w:rsidRPr="00DA78C1">
              <w:t xml:space="preserve">Формы и методы контроля и оценки результатов обучения </w:t>
            </w:r>
          </w:p>
        </w:tc>
      </w:tr>
      <w:tr w:rsidR="00D710E4" w:rsidRPr="00DA78C1" w:rsidTr="00C73654">
        <w:trPr>
          <w:trHeight w:val="290"/>
        </w:trPr>
        <w:tc>
          <w:tcPr>
            <w:tcW w:w="5353" w:type="dxa"/>
          </w:tcPr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В результате освоения учебной дисциплины обучающийся должен</w:t>
            </w:r>
          </w:p>
          <w:p w:rsidR="00CD3739" w:rsidRPr="00CD3739" w:rsidRDefault="00CD3739" w:rsidP="00CD3739">
            <w:pPr>
              <w:rPr>
                <w:b/>
                <w:bCs/>
              </w:rPr>
            </w:pPr>
            <w:r w:rsidRPr="00CD3739">
              <w:rPr>
                <w:b/>
                <w:bCs/>
              </w:rPr>
              <w:t>знать: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основные направления развития ключевых регионов мира на рубеже веков (XX и XXI вв.);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сущность и причины локальных, региональных, межгосударственных конфликтов в конце XX - начале XXI вв.;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назначение ООН, НАТО, ЕС и других организаций и основные направления их деятельности;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содержание и назначение важнейших нормативных правовых и законодательных актов мирового и регионального значения;</w:t>
            </w:r>
          </w:p>
          <w:p w:rsidR="00CD3739" w:rsidRPr="00CD3739" w:rsidRDefault="00CD3739" w:rsidP="00CD3739">
            <w:pPr>
              <w:rPr>
                <w:b/>
                <w:bCs/>
              </w:rPr>
            </w:pPr>
            <w:r w:rsidRPr="00CD3739">
              <w:rPr>
                <w:b/>
                <w:bCs/>
              </w:rPr>
              <w:t>уметь: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CD3739" w:rsidRPr="00CD3739" w:rsidRDefault="00CD3739" w:rsidP="00CD3739">
            <w:pPr>
              <w:rPr>
                <w:bCs/>
              </w:rPr>
            </w:pPr>
            <w:r w:rsidRPr="00CD3739">
              <w:rPr>
                <w:bCs/>
              </w:rPr>
              <w:t>- выявлять взаимосвязь российских, региональных, мировых социально-экономических, политических и культурных проблем.</w:t>
            </w:r>
          </w:p>
          <w:p w:rsidR="00D710E4" w:rsidRPr="00DA78C1" w:rsidRDefault="00D710E4" w:rsidP="00CD3739"/>
        </w:tc>
        <w:tc>
          <w:tcPr>
            <w:tcW w:w="4394" w:type="dxa"/>
          </w:tcPr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  <w:iCs/>
              </w:rPr>
              <w:t>1. Интерпретация результатов наблюдений за деятельностью студента в процессе освоения образовательной программы</w:t>
            </w:r>
            <w:r w:rsidRPr="00DA78C1">
              <w:rPr>
                <w:bCs/>
              </w:rPr>
              <w:t>.</w:t>
            </w:r>
          </w:p>
          <w:p w:rsidR="00D710E4" w:rsidRPr="00DA78C1" w:rsidRDefault="00D710E4" w:rsidP="00DA78C1">
            <w:pPr>
              <w:rPr>
                <w:bCs/>
              </w:rPr>
            </w:pPr>
          </w:p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</w:rPr>
              <w:t>2. Стартовая диагностика подготовки студентов по школьному курсу истории; выявление мотивации к изучению нового материала.</w:t>
            </w:r>
          </w:p>
          <w:p w:rsidR="00D710E4" w:rsidRPr="00DA78C1" w:rsidRDefault="00D710E4" w:rsidP="00DA78C1">
            <w:pPr>
              <w:rPr>
                <w:bCs/>
              </w:rPr>
            </w:pPr>
          </w:p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  <w:iCs/>
              </w:rPr>
              <w:t>3. Текущий контроль в форме:</w:t>
            </w:r>
            <w:r w:rsidRPr="00DA78C1">
              <w:rPr>
                <w:bCs/>
              </w:rPr>
              <w:t xml:space="preserve"> </w:t>
            </w:r>
          </w:p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  <w:iCs/>
              </w:rPr>
              <w:t>- защиты практических работ;</w:t>
            </w:r>
            <w:r w:rsidRPr="00DA78C1">
              <w:rPr>
                <w:bCs/>
              </w:rPr>
              <w:t xml:space="preserve"> </w:t>
            </w:r>
          </w:p>
          <w:p w:rsidR="00D710E4" w:rsidRPr="00DA78C1" w:rsidRDefault="00D710E4" w:rsidP="00DA78C1">
            <w:pPr>
              <w:rPr>
                <w:bCs/>
                <w:iCs/>
              </w:rPr>
            </w:pPr>
            <w:r w:rsidRPr="00DA78C1">
              <w:rPr>
                <w:bCs/>
                <w:iCs/>
              </w:rPr>
              <w:t>- контрольных работ по темам разделов дисциплины;</w:t>
            </w:r>
          </w:p>
          <w:p w:rsidR="00D710E4" w:rsidRPr="00DA78C1" w:rsidRDefault="00D710E4" w:rsidP="00DA78C1">
            <w:pPr>
              <w:rPr>
                <w:bCs/>
                <w:iCs/>
              </w:rPr>
            </w:pPr>
            <w:r w:rsidRPr="00DA78C1">
              <w:rPr>
                <w:bCs/>
                <w:iCs/>
              </w:rPr>
              <w:t>- тестирования;</w:t>
            </w:r>
          </w:p>
          <w:p w:rsidR="00D710E4" w:rsidRPr="00DA78C1" w:rsidRDefault="00D710E4" w:rsidP="00DA78C1">
            <w:pPr>
              <w:rPr>
                <w:bCs/>
                <w:iCs/>
              </w:rPr>
            </w:pPr>
            <w:r w:rsidRPr="00DA78C1">
              <w:rPr>
                <w:bCs/>
                <w:iCs/>
              </w:rPr>
              <w:t>- домашней работы;</w:t>
            </w:r>
          </w:p>
          <w:p w:rsidR="00D710E4" w:rsidRPr="00DA78C1" w:rsidRDefault="00D710E4" w:rsidP="00DA78C1">
            <w:pPr>
              <w:rPr>
                <w:bCs/>
                <w:iCs/>
              </w:rPr>
            </w:pPr>
            <w:r w:rsidRPr="00DA78C1">
              <w:rPr>
                <w:bCs/>
                <w:iCs/>
              </w:rPr>
              <w:t xml:space="preserve"> - отчёта по проделанной внеаудиторной самостоятельной работе согласно инструкции (представление пособия, презентации /буклета,  информационное сообщение).</w:t>
            </w:r>
          </w:p>
          <w:p w:rsidR="00D710E4" w:rsidRPr="00DA78C1" w:rsidRDefault="00D710E4" w:rsidP="00DA78C1">
            <w:pPr>
              <w:rPr>
                <w:bCs/>
              </w:rPr>
            </w:pPr>
            <w:r w:rsidRPr="00DA78C1">
              <w:rPr>
                <w:bCs/>
              </w:rPr>
              <w:t>4. Итоговая аттестация  в форме дифференцированного зачета.</w:t>
            </w:r>
          </w:p>
          <w:p w:rsidR="00D710E4" w:rsidRPr="00DA78C1" w:rsidRDefault="00D710E4" w:rsidP="00DA78C1">
            <w:pPr>
              <w:rPr>
                <w:bCs/>
              </w:rPr>
            </w:pPr>
          </w:p>
          <w:p w:rsidR="00D710E4" w:rsidRPr="00DA78C1" w:rsidRDefault="00D710E4" w:rsidP="00DA78C1">
            <w:pPr>
              <w:jc w:val="both"/>
              <w:rPr>
                <w:bCs/>
                <w:i/>
              </w:rPr>
            </w:pPr>
            <w:r w:rsidRPr="00DA78C1">
              <w:rPr>
                <w:bCs/>
                <w:i/>
                <w:iCs/>
              </w:rPr>
              <w:t> </w:t>
            </w:r>
            <w:r w:rsidRPr="00DA78C1">
              <w:rPr>
                <w:bCs/>
                <w:i/>
              </w:rPr>
              <w:t xml:space="preserve"> </w:t>
            </w:r>
          </w:p>
          <w:p w:rsidR="00D710E4" w:rsidRPr="00DA78C1" w:rsidRDefault="00D710E4" w:rsidP="00DA78C1">
            <w:pPr>
              <w:jc w:val="both"/>
              <w:rPr>
                <w:bCs/>
                <w:i/>
              </w:rPr>
            </w:pPr>
          </w:p>
        </w:tc>
      </w:tr>
    </w:tbl>
    <w:p w:rsidR="00D710E4" w:rsidRPr="00DA78C1" w:rsidRDefault="00D710E4" w:rsidP="00DA78C1">
      <w:pPr>
        <w:widowControl w:val="0"/>
        <w:suppressAutoHyphens/>
        <w:spacing w:line="360" w:lineRule="auto"/>
        <w:ind w:firstLine="709"/>
        <w:rPr>
          <w:color w:val="FF0000"/>
        </w:rPr>
      </w:pPr>
    </w:p>
    <w:p w:rsidR="00D710E4" w:rsidRPr="00DA78C1" w:rsidRDefault="00D710E4" w:rsidP="00DA78C1">
      <w:pPr>
        <w:widowControl w:val="0"/>
        <w:suppressAutoHyphens/>
        <w:spacing w:line="360" w:lineRule="auto"/>
        <w:ind w:firstLine="709"/>
      </w:pPr>
      <w:r w:rsidRPr="00DA78C1">
        <w:t xml:space="preserve"> </w:t>
      </w:r>
      <w:r w:rsidRPr="00DA78C1">
        <w:rPr>
          <w:b/>
          <w:bCs/>
        </w:rPr>
        <w:t xml:space="preserve"> </w:t>
      </w:r>
    </w:p>
    <w:p w:rsidR="00CD3739" w:rsidRDefault="00CD373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710E4" w:rsidRPr="00DA78C1" w:rsidRDefault="00D710E4" w:rsidP="00DA78C1">
      <w:pPr>
        <w:spacing w:line="360" w:lineRule="auto"/>
        <w:contextualSpacing/>
        <w:rPr>
          <w:b/>
        </w:rPr>
      </w:pPr>
      <w:r w:rsidRPr="00DA78C1">
        <w:rPr>
          <w:b/>
        </w:rPr>
        <w:lastRenderedPageBreak/>
        <w:t xml:space="preserve">Разработчики: </w:t>
      </w:r>
      <w:r w:rsidRPr="00DA78C1">
        <w:rPr>
          <w:b/>
        </w:rPr>
        <w:tab/>
      </w:r>
    </w:p>
    <w:p w:rsidR="00D710E4" w:rsidRPr="00DA78C1" w:rsidRDefault="00D710E4" w:rsidP="00DA78C1">
      <w:pPr>
        <w:spacing w:line="360" w:lineRule="auto"/>
        <w:contextualSpacing/>
        <w:jc w:val="both"/>
        <w:rPr>
          <w:u w:val="single"/>
        </w:rPr>
      </w:pPr>
      <w:r w:rsidRPr="00DA78C1">
        <w:rPr>
          <w:u w:val="single"/>
        </w:rPr>
        <w:t>ГА</w:t>
      </w:r>
      <w:r w:rsidR="00E136E9">
        <w:rPr>
          <w:u w:val="single"/>
        </w:rPr>
        <w:t>ПОУ МО  «</w:t>
      </w:r>
      <w:r w:rsidRPr="00DA78C1">
        <w:rPr>
          <w:u w:val="single"/>
        </w:rPr>
        <w:t>ПЭК</w:t>
      </w:r>
      <w:r w:rsidR="00E136E9">
        <w:rPr>
          <w:u w:val="single"/>
        </w:rPr>
        <w:t>»</w:t>
      </w:r>
      <w:r w:rsidRPr="00DA78C1">
        <w:rPr>
          <w:u w:val="single"/>
        </w:rPr>
        <w:t xml:space="preserve">                      преподаватель                                Н.В. Липаева</w:t>
      </w:r>
    </w:p>
    <w:p w:rsidR="00D710E4" w:rsidRDefault="00D710E4" w:rsidP="00DA78C1">
      <w:pPr>
        <w:tabs>
          <w:tab w:val="left" w:pos="6225"/>
        </w:tabs>
        <w:spacing w:line="360" w:lineRule="auto"/>
        <w:contextualSpacing/>
      </w:pPr>
      <w:r w:rsidRPr="00DA78C1">
        <w:t xml:space="preserve">   (место работы)                        (занимаемая должность)    </w:t>
      </w:r>
      <w:r w:rsidR="00C11C37">
        <w:t xml:space="preserve">            (инициалы, фамилия)</w:t>
      </w:r>
    </w:p>
    <w:p w:rsidR="00C11C37" w:rsidRPr="00DA78C1" w:rsidRDefault="00C11C37" w:rsidP="00DA78C1">
      <w:pPr>
        <w:tabs>
          <w:tab w:val="left" w:pos="6225"/>
        </w:tabs>
        <w:spacing w:line="360" w:lineRule="auto"/>
        <w:contextualSpacing/>
      </w:pPr>
    </w:p>
    <w:p w:rsidR="00D710E4" w:rsidRPr="00DA78C1" w:rsidRDefault="00D710E4" w:rsidP="00DA78C1">
      <w:pPr>
        <w:spacing w:line="360" w:lineRule="auto"/>
        <w:contextualSpacing/>
        <w:rPr>
          <w:b/>
        </w:rPr>
      </w:pPr>
      <w:r w:rsidRPr="00DA78C1">
        <w:rPr>
          <w:b/>
        </w:rPr>
        <w:t xml:space="preserve">Эксперты: </w:t>
      </w:r>
    </w:p>
    <w:p w:rsidR="00D710E4" w:rsidRPr="00DA78C1" w:rsidRDefault="00D710E4" w:rsidP="00DA78C1">
      <w:pPr>
        <w:spacing w:line="360" w:lineRule="auto"/>
        <w:ind w:firstLine="180"/>
        <w:contextualSpacing/>
      </w:pPr>
      <w:r w:rsidRPr="00DA78C1">
        <w:t>____________________            ___________________          _________________________</w:t>
      </w:r>
    </w:p>
    <w:p w:rsidR="00D710E4" w:rsidRPr="00DA78C1" w:rsidRDefault="00D710E4" w:rsidP="00DA78C1">
      <w:pPr>
        <w:tabs>
          <w:tab w:val="left" w:pos="6225"/>
        </w:tabs>
        <w:spacing w:line="360" w:lineRule="auto"/>
        <w:contextualSpacing/>
      </w:pPr>
      <w:r w:rsidRPr="00DA78C1">
        <w:t xml:space="preserve">    (место работы)                         (занимаемая должность)              (инициалы, фамилия)</w:t>
      </w:r>
    </w:p>
    <w:p w:rsidR="00D710E4" w:rsidRPr="00DA78C1" w:rsidRDefault="00D710E4" w:rsidP="00C11C37">
      <w:pPr>
        <w:spacing w:line="360" w:lineRule="auto"/>
        <w:contextualSpacing/>
      </w:pPr>
    </w:p>
    <w:p w:rsidR="00D710E4" w:rsidRPr="00DA78C1" w:rsidRDefault="00D710E4" w:rsidP="00DA78C1">
      <w:pPr>
        <w:spacing w:line="360" w:lineRule="auto"/>
        <w:ind w:firstLine="180"/>
        <w:contextualSpacing/>
      </w:pPr>
      <w:r w:rsidRPr="00DA78C1">
        <w:t>____________________            ___________________          _________________________</w:t>
      </w:r>
    </w:p>
    <w:p w:rsidR="00C205CD" w:rsidRPr="00DA78C1" w:rsidRDefault="00D710E4" w:rsidP="00DA78C1">
      <w:pPr>
        <w:spacing w:after="200" w:line="360" w:lineRule="auto"/>
        <w:jc w:val="both"/>
      </w:pPr>
      <w:r w:rsidRPr="00DA78C1">
        <w:t xml:space="preserve">   (место работы)                 </w:t>
      </w:r>
      <w:r w:rsidR="002D3B9C" w:rsidRPr="00DA78C1">
        <w:t xml:space="preserve">          (занимаемая должность</w:t>
      </w:r>
    </w:p>
    <w:sectPr w:rsidR="00C205CD" w:rsidRPr="00DA78C1" w:rsidSect="00065454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523" w:rsidRDefault="00CC4523" w:rsidP="00C205CD">
      <w:r>
        <w:separator/>
      </w:r>
    </w:p>
  </w:endnote>
  <w:endnote w:type="continuationSeparator" w:id="0">
    <w:p w:rsidR="00CC4523" w:rsidRDefault="00CC4523" w:rsidP="00C2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Default="00FC31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Default="00FC31D2">
    <w:pPr>
      <w:pStyle w:val="a6"/>
      <w:jc w:val="center"/>
    </w:pPr>
  </w:p>
  <w:tbl>
    <w:tblPr>
      <w:tblW w:w="0" w:type="auto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FC31D2" w:rsidRPr="00994A34" w:rsidTr="00C73654">
      <w:trPr>
        <w:trHeight w:val="624"/>
      </w:trPr>
      <w:tc>
        <w:tcPr>
          <w:tcW w:w="2660" w:type="dxa"/>
          <w:shd w:val="clear" w:color="auto" w:fill="auto"/>
          <w:vAlign w:val="bottom"/>
        </w:tcPr>
        <w:p w:rsidR="00FC31D2" w:rsidRPr="00994A34" w:rsidRDefault="00FC31D2" w:rsidP="00994A34">
          <w:pPr>
            <w:rPr>
              <w:rFonts w:eastAsia="Calibri"/>
              <w:b/>
              <w:sz w:val="22"/>
              <w:szCs w:val="22"/>
              <w:lang w:eastAsia="en-US"/>
            </w:rPr>
          </w:pPr>
          <w:r w:rsidRPr="00994A34">
            <w:rPr>
              <w:rFonts w:eastAsia="Calibri"/>
              <w:b/>
              <w:sz w:val="22"/>
              <w:szCs w:val="22"/>
              <w:lang w:eastAsia="en-US"/>
            </w:rPr>
            <w:t>ГА</w:t>
          </w:r>
          <w:r>
            <w:rPr>
              <w:rFonts w:eastAsia="Calibri"/>
              <w:b/>
              <w:sz w:val="22"/>
              <w:szCs w:val="22"/>
              <w:lang w:eastAsia="en-US"/>
            </w:rPr>
            <w:t xml:space="preserve">ПОУ МО </w:t>
          </w:r>
          <w:r w:rsidRPr="00994A34">
            <w:rPr>
              <w:rFonts w:eastAsia="Calibri"/>
              <w:b/>
              <w:sz w:val="22"/>
              <w:szCs w:val="22"/>
              <w:lang w:eastAsia="en-US"/>
            </w:rPr>
            <w:t>«ПЭК»</w:t>
          </w:r>
        </w:p>
      </w:tc>
      <w:tc>
        <w:tcPr>
          <w:tcW w:w="5812" w:type="dxa"/>
          <w:shd w:val="clear" w:color="auto" w:fill="auto"/>
          <w:vAlign w:val="bottom"/>
        </w:tcPr>
        <w:p w:rsidR="00FC31D2" w:rsidRPr="00994A34" w:rsidRDefault="00CC4523" w:rsidP="00994A34">
          <w:pPr>
            <w:tabs>
              <w:tab w:val="right" w:pos="9355"/>
            </w:tabs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hyperlink r:id="rId1" w:history="1"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val="en-US" w:eastAsia="en-US"/>
              </w:rPr>
              <w:t>http</w:t>
            </w:r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eastAsia="en-US"/>
              </w:rPr>
              <w:t>://</w:t>
            </w:r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val="en-US" w:eastAsia="en-US"/>
              </w:rPr>
              <w:t>mypek</w:t>
            </w:r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eastAsia="en-US"/>
              </w:rPr>
              <w:t>.</w:t>
            </w:r>
            <w:r w:rsidR="00FC31D2" w:rsidRPr="00994A34">
              <w:rPr>
                <w:rFonts w:eastAsia="Calibri"/>
                <w:b/>
                <w:color w:val="355E44"/>
                <w:sz w:val="21"/>
                <w:szCs w:val="21"/>
                <w:u w:val="single"/>
                <w:lang w:val="en-US" w:eastAsia="en-US"/>
              </w:rPr>
              <w:t>ru</w:t>
            </w:r>
          </w:hyperlink>
        </w:p>
      </w:tc>
      <w:tc>
        <w:tcPr>
          <w:tcW w:w="1807" w:type="dxa"/>
          <w:shd w:val="clear" w:color="auto" w:fill="auto"/>
          <w:vAlign w:val="bottom"/>
        </w:tcPr>
        <w:p w:rsidR="00FC31D2" w:rsidRPr="00994A34" w:rsidRDefault="00FC31D2" w:rsidP="00994A34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994A34">
            <w:rPr>
              <w:rFonts w:eastAsia="Calibri"/>
              <w:sz w:val="22"/>
              <w:szCs w:val="22"/>
              <w:lang w:eastAsia="en-US"/>
            </w:rPr>
            <w:t xml:space="preserve">Страница </w: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begin"/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instrText>PAGE</w:instrTex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separate"/>
          </w:r>
          <w:r w:rsidR="00923FFD">
            <w:rPr>
              <w:rFonts w:eastAsia="Calibri"/>
              <w:bCs/>
              <w:noProof/>
              <w:sz w:val="22"/>
              <w:szCs w:val="22"/>
              <w:lang w:eastAsia="en-US"/>
            </w:rPr>
            <w:t>4</w: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end"/>
          </w:r>
          <w:r w:rsidRPr="00994A34">
            <w:rPr>
              <w:rFonts w:eastAsia="Calibri"/>
              <w:sz w:val="22"/>
              <w:szCs w:val="22"/>
              <w:lang w:eastAsia="en-US"/>
            </w:rPr>
            <w:t xml:space="preserve"> из </w: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begin"/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instrText>NUMPAGES</w:instrTex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separate"/>
          </w:r>
          <w:r w:rsidR="00923FFD">
            <w:rPr>
              <w:rFonts w:eastAsia="Calibri"/>
              <w:bCs/>
              <w:noProof/>
              <w:sz w:val="22"/>
              <w:szCs w:val="22"/>
              <w:lang w:eastAsia="en-US"/>
            </w:rPr>
            <w:t>17</w:t>
          </w:r>
          <w:r w:rsidRPr="00994A34">
            <w:rPr>
              <w:rFonts w:eastAsia="Calibri"/>
              <w:bCs/>
              <w:sz w:val="22"/>
              <w:szCs w:val="22"/>
              <w:lang w:eastAsia="en-US"/>
            </w:rPr>
            <w:fldChar w:fldCharType="end"/>
          </w:r>
        </w:p>
      </w:tc>
    </w:tr>
  </w:tbl>
  <w:p w:rsidR="00FC31D2" w:rsidRDefault="00FC31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Pr="00E6162F" w:rsidRDefault="00CC4523" w:rsidP="00E6162F">
    <w:pPr>
      <w:autoSpaceDE w:val="0"/>
      <w:autoSpaceDN w:val="0"/>
      <w:adjustRightInd w:val="0"/>
      <w:jc w:val="center"/>
      <w:rPr>
        <w:sz w:val="26"/>
        <w:szCs w:val="26"/>
      </w:rPr>
    </w:pPr>
    <w:hyperlink r:id="rId1" w:history="1">
      <w:r w:rsidR="00FC31D2" w:rsidRPr="00E6162F">
        <w:rPr>
          <w:b/>
          <w:sz w:val="26"/>
          <w:szCs w:val="26"/>
          <w:u w:val="single"/>
          <w:lang w:val="en-US"/>
        </w:rPr>
        <w:t>http</w:t>
      </w:r>
      <w:r w:rsidR="00FC31D2" w:rsidRPr="00E6162F">
        <w:rPr>
          <w:b/>
          <w:sz w:val="26"/>
          <w:szCs w:val="26"/>
          <w:u w:val="single"/>
        </w:rPr>
        <w:t>://</w:t>
      </w:r>
      <w:r w:rsidR="00FC31D2" w:rsidRPr="00E6162F">
        <w:rPr>
          <w:b/>
          <w:sz w:val="26"/>
          <w:szCs w:val="26"/>
          <w:u w:val="single"/>
          <w:lang w:val="en-US"/>
        </w:rPr>
        <w:t>mypek</w:t>
      </w:r>
      <w:r w:rsidR="00FC31D2" w:rsidRPr="00E6162F">
        <w:rPr>
          <w:b/>
          <w:sz w:val="26"/>
          <w:szCs w:val="26"/>
          <w:u w:val="single"/>
        </w:rPr>
        <w:t>.</w:t>
      </w:r>
      <w:r w:rsidR="00FC31D2" w:rsidRPr="00E6162F">
        <w:rPr>
          <w:b/>
          <w:sz w:val="26"/>
          <w:szCs w:val="26"/>
          <w:u w:val="single"/>
          <w:lang w:val="en-US"/>
        </w:rPr>
        <w:t>ru</w:t>
      </w:r>
    </w:hyperlink>
  </w:p>
  <w:p w:rsidR="00FC31D2" w:rsidRDefault="00FC31D2" w:rsidP="008F517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523" w:rsidRDefault="00CC4523" w:rsidP="00C205CD">
      <w:r>
        <w:separator/>
      </w:r>
    </w:p>
  </w:footnote>
  <w:footnote w:type="continuationSeparator" w:id="0">
    <w:p w:rsidR="00CC4523" w:rsidRDefault="00CC4523" w:rsidP="00C2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Default="00FC31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95"/>
      <w:gridCol w:w="1176"/>
    </w:tblGrid>
    <w:tr w:rsidR="00FC31D2" w:rsidRPr="00994A34" w:rsidTr="00C73654">
      <w:trPr>
        <w:trHeight w:val="836"/>
      </w:trPr>
      <w:tc>
        <w:tcPr>
          <w:tcW w:w="932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FC31D2" w:rsidRPr="00994A34" w:rsidRDefault="00FC31D2" w:rsidP="00994A34">
          <w:pPr>
            <w:jc w:val="center"/>
            <w:rPr>
              <w:rFonts w:eastAsia="Calibri"/>
              <w:sz w:val="18"/>
              <w:szCs w:val="18"/>
              <w:lang w:eastAsia="en-US"/>
            </w:rPr>
          </w:pPr>
          <w:r w:rsidRPr="00994A34">
            <w:rPr>
              <w:rFonts w:eastAsia="Calibri"/>
              <w:sz w:val="18"/>
              <w:szCs w:val="18"/>
              <w:lang w:eastAsia="en-US"/>
            </w:rPr>
            <w:t xml:space="preserve">Рабочая программа  учебной дисциплины </w:t>
          </w:r>
          <w:r>
            <w:rPr>
              <w:rFonts w:eastAsia="Calibri"/>
              <w:sz w:val="18"/>
              <w:szCs w:val="18"/>
              <w:lang w:eastAsia="en-US"/>
            </w:rPr>
            <w:t xml:space="preserve">ОГСЭ.02. </w:t>
          </w:r>
          <w:r w:rsidRPr="00D222E4">
            <w:rPr>
              <w:rFonts w:eastAsia="Calibri"/>
              <w:sz w:val="18"/>
              <w:szCs w:val="18"/>
              <w:lang w:eastAsia="en-US"/>
            </w:rPr>
            <w:t>Истори</w:t>
          </w:r>
          <w:r>
            <w:rPr>
              <w:rFonts w:eastAsia="Calibri"/>
              <w:sz w:val="18"/>
              <w:szCs w:val="18"/>
              <w:lang w:eastAsia="en-US"/>
            </w:rPr>
            <w:t>я</w:t>
          </w:r>
        </w:p>
        <w:p w:rsidR="00FC31D2" w:rsidRPr="00994A34" w:rsidRDefault="00FC31D2" w:rsidP="00271380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contextualSpacing/>
            <w:jc w:val="both"/>
            <w:rPr>
              <w:rFonts w:eastAsia="Calibri"/>
              <w:sz w:val="18"/>
              <w:szCs w:val="18"/>
              <w:lang w:eastAsia="en-US"/>
            </w:rPr>
          </w:pPr>
          <w:r w:rsidRPr="00994A34">
            <w:rPr>
              <w:rFonts w:eastAsia="Calibri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95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FC31D2" w:rsidRPr="00994A34" w:rsidRDefault="00FC31D2" w:rsidP="00994A34">
          <w:pPr>
            <w:jc w:val="both"/>
            <w:rPr>
              <w:rFonts w:eastAsia="Calibri"/>
              <w:sz w:val="18"/>
              <w:szCs w:val="18"/>
              <w:lang w:eastAsia="en-US"/>
            </w:rPr>
          </w:pPr>
          <w:r w:rsidRPr="00994A34">
            <w:rPr>
              <w:rFonts w:ascii="Calibri" w:eastAsia="Calibri" w:hAnsi="Calibri"/>
              <w:b/>
              <w:noProof/>
              <w:sz w:val="22"/>
              <w:szCs w:val="22"/>
            </w:rPr>
            <w:drawing>
              <wp:inline distT="0" distB="0" distL="0" distR="0" wp14:anchorId="00C2EA6A" wp14:editId="50A783E7">
                <wp:extent cx="600075" cy="409575"/>
                <wp:effectExtent l="0" t="0" r="9525" b="9525"/>
                <wp:docPr id="2" name="Рисунок 2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31D2" w:rsidRDefault="00FC31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D2" w:rsidRPr="00B1408B" w:rsidRDefault="00FC31D2" w:rsidP="00B1408B">
    <w:pPr>
      <w:ind w:left="-113" w:right="-113"/>
      <w:jc w:val="center"/>
      <w:rPr>
        <w:rFonts w:eastAsia="Calibri"/>
        <w:sz w:val="26"/>
        <w:szCs w:val="26"/>
        <w:lang w:eastAsia="en-US"/>
      </w:rPr>
    </w:pPr>
    <w:r w:rsidRPr="00B1408B">
      <w:rPr>
        <w:rFonts w:eastAsia="Calibri"/>
        <w:b/>
        <w:bCs/>
        <w:sz w:val="26"/>
        <w:szCs w:val="26"/>
        <w:lang w:eastAsia="en-US"/>
      </w:rPr>
      <w:t>МИНИСТЕРСТВО ОБРАЗОВАНИЯ И НАУКИ МУРМАНСКОЙ ОБЛАСТИ</w:t>
    </w:r>
  </w:p>
  <w:p w:rsidR="00FC31D2" w:rsidRPr="00B1408B" w:rsidRDefault="00FC31D2" w:rsidP="00B1408B">
    <w:pPr>
      <w:ind w:left="-113" w:right="-113"/>
      <w:jc w:val="center"/>
      <w:rPr>
        <w:rFonts w:eastAsia="Calibri"/>
        <w:sz w:val="26"/>
        <w:szCs w:val="26"/>
        <w:lang w:eastAsia="en-US"/>
      </w:rPr>
    </w:pPr>
    <w:r w:rsidRPr="00B1408B">
      <w:rPr>
        <w:rFonts w:eastAsia="Calibri"/>
        <w:sz w:val="26"/>
        <w:szCs w:val="26"/>
        <w:lang w:eastAsia="en-US"/>
      </w:rPr>
      <w:t xml:space="preserve">Государственное автономное </w:t>
    </w:r>
    <w:r>
      <w:rPr>
        <w:rFonts w:eastAsia="Calibri"/>
        <w:sz w:val="26"/>
        <w:szCs w:val="26"/>
        <w:lang w:eastAsia="en-US"/>
      </w:rPr>
      <w:t xml:space="preserve">профессиональное </w:t>
    </w:r>
    <w:r w:rsidRPr="00B1408B">
      <w:rPr>
        <w:rFonts w:eastAsia="Calibri"/>
        <w:sz w:val="26"/>
        <w:szCs w:val="26"/>
        <w:lang w:eastAsia="en-US"/>
      </w:rPr>
      <w:t>образовательное учреждение Мурманской области «Полярнозоринский энергетический колледж»</w:t>
    </w:r>
  </w:p>
  <w:p w:rsidR="00FC31D2" w:rsidRDefault="00FC31D2" w:rsidP="00653DF9">
    <w:pPr>
      <w:tabs>
        <w:tab w:val="center" w:pos="4677"/>
        <w:tab w:val="right" w:pos="9355"/>
      </w:tabs>
      <w:spacing w:after="200" w:line="276" w:lineRule="auto"/>
      <w:jc w:val="center"/>
    </w:pPr>
    <w:r w:rsidRPr="00B1408B">
      <w:rPr>
        <w:rFonts w:eastAsia="Calibri"/>
        <w:b/>
        <w:sz w:val="26"/>
        <w:szCs w:val="26"/>
        <w:lang w:eastAsia="en-US"/>
      </w:rPr>
      <w:t>(ГА</w:t>
    </w:r>
    <w:r>
      <w:rPr>
        <w:rFonts w:eastAsia="Calibri"/>
        <w:b/>
        <w:sz w:val="26"/>
        <w:szCs w:val="26"/>
        <w:lang w:eastAsia="en-US"/>
      </w:rPr>
      <w:t xml:space="preserve">ПОУ МО </w:t>
    </w:r>
    <w:r w:rsidRPr="00B1408B">
      <w:rPr>
        <w:rFonts w:eastAsia="Calibri"/>
        <w:b/>
        <w:sz w:val="26"/>
        <w:szCs w:val="26"/>
        <w:lang w:eastAsia="en-US"/>
      </w:rPr>
      <w:t xml:space="preserve"> «ПЭК»)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F0E"/>
    <w:multiLevelType w:val="hybridMultilevel"/>
    <w:tmpl w:val="E6EED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561D"/>
    <w:multiLevelType w:val="hybridMultilevel"/>
    <w:tmpl w:val="67B8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C78A9"/>
    <w:multiLevelType w:val="hybridMultilevel"/>
    <w:tmpl w:val="892C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2F3"/>
    <w:multiLevelType w:val="multilevel"/>
    <w:tmpl w:val="36A6F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C11F19"/>
    <w:multiLevelType w:val="hybridMultilevel"/>
    <w:tmpl w:val="DC74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78B6"/>
    <w:multiLevelType w:val="hybridMultilevel"/>
    <w:tmpl w:val="73EA5BFE"/>
    <w:lvl w:ilvl="0" w:tplc="0024A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3ED5"/>
    <w:multiLevelType w:val="hybridMultilevel"/>
    <w:tmpl w:val="85A48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B32D2"/>
    <w:multiLevelType w:val="hybridMultilevel"/>
    <w:tmpl w:val="9038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3059D"/>
    <w:multiLevelType w:val="hybridMultilevel"/>
    <w:tmpl w:val="5818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05127"/>
    <w:multiLevelType w:val="hybridMultilevel"/>
    <w:tmpl w:val="613A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9279F"/>
    <w:multiLevelType w:val="hybridMultilevel"/>
    <w:tmpl w:val="78E214D0"/>
    <w:lvl w:ilvl="0" w:tplc="0024A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A0B6E"/>
    <w:multiLevelType w:val="hybridMultilevel"/>
    <w:tmpl w:val="B8CAD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CC"/>
    <w:rsid w:val="00020891"/>
    <w:rsid w:val="00026BFD"/>
    <w:rsid w:val="00065454"/>
    <w:rsid w:val="0008608A"/>
    <w:rsid w:val="000C2661"/>
    <w:rsid w:val="000E6497"/>
    <w:rsid w:val="000F39FC"/>
    <w:rsid w:val="00110F03"/>
    <w:rsid w:val="00112307"/>
    <w:rsid w:val="001675ED"/>
    <w:rsid w:val="001C0FCE"/>
    <w:rsid w:val="001C1188"/>
    <w:rsid w:val="00271380"/>
    <w:rsid w:val="002A2FE7"/>
    <w:rsid w:val="002D3B9C"/>
    <w:rsid w:val="002F509A"/>
    <w:rsid w:val="002F6EB3"/>
    <w:rsid w:val="00336466"/>
    <w:rsid w:val="00397F69"/>
    <w:rsid w:val="003A6601"/>
    <w:rsid w:val="003F4D1E"/>
    <w:rsid w:val="00494571"/>
    <w:rsid w:val="00497DB4"/>
    <w:rsid w:val="004C2980"/>
    <w:rsid w:val="004D6057"/>
    <w:rsid w:val="00523C8C"/>
    <w:rsid w:val="005455DB"/>
    <w:rsid w:val="005A335A"/>
    <w:rsid w:val="005B3C20"/>
    <w:rsid w:val="006340A3"/>
    <w:rsid w:val="00651BA4"/>
    <w:rsid w:val="00653DF9"/>
    <w:rsid w:val="00664393"/>
    <w:rsid w:val="0067169D"/>
    <w:rsid w:val="00726403"/>
    <w:rsid w:val="0074731A"/>
    <w:rsid w:val="00752147"/>
    <w:rsid w:val="00761B6D"/>
    <w:rsid w:val="00775455"/>
    <w:rsid w:val="007E02CE"/>
    <w:rsid w:val="007F5DE3"/>
    <w:rsid w:val="00816929"/>
    <w:rsid w:val="00825B97"/>
    <w:rsid w:val="00827D66"/>
    <w:rsid w:val="00847F19"/>
    <w:rsid w:val="008A4157"/>
    <w:rsid w:val="008C0C96"/>
    <w:rsid w:val="008F517E"/>
    <w:rsid w:val="00923FFD"/>
    <w:rsid w:val="00944488"/>
    <w:rsid w:val="00954253"/>
    <w:rsid w:val="009602D4"/>
    <w:rsid w:val="009705A6"/>
    <w:rsid w:val="00994A34"/>
    <w:rsid w:val="00994BC5"/>
    <w:rsid w:val="00A27E51"/>
    <w:rsid w:val="00A95BA5"/>
    <w:rsid w:val="00AC0A88"/>
    <w:rsid w:val="00AF351B"/>
    <w:rsid w:val="00B010DA"/>
    <w:rsid w:val="00B01F4C"/>
    <w:rsid w:val="00B1408B"/>
    <w:rsid w:val="00B24002"/>
    <w:rsid w:val="00B34C27"/>
    <w:rsid w:val="00B63796"/>
    <w:rsid w:val="00B74546"/>
    <w:rsid w:val="00B76EF5"/>
    <w:rsid w:val="00C11C37"/>
    <w:rsid w:val="00C205CD"/>
    <w:rsid w:val="00C45484"/>
    <w:rsid w:val="00C73654"/>
    <w:rsid w:val="00CC4523"/>
    <w:rsid w:val="00CD3739"/>
    <w:rsid w:val="00CF2517"/>
    <w:rsid w:val="00D222E4"/>
    <w:rsid w:val="00D41D60"/>
    <w:rsid w:val="00D44B30"/>
    <w:rsid w:val="00D710E4"/>
    <w:rsid w:val="00D93707"/>
    <w:rsid w:val="00DA78C1"/>
    <w:rsid w:val="00E136E9"/>
    <w:rsid w:val="00E30342"/>
    <w:rsid w:val="00E3651D"/>
    <w:rsid w:val="00E416B5"/>
    <w:rsid w:val="00E6162F"/>
    <w:rsid w:val="00E677EC"/>
    <w:rsid w:val="00E7578D"/>
    <w:rsid w:val="00E8488F"/>
    <w:rsid w:val="00EA19D5"/>
    <w:rsid w:val="00EC3F22"/>
    <w:rsid w:val="00EE50D7"/>
    <w:rsid w:val="00EF419E"/>
    <w:rsid w:val="00F3584C"/>
    <w:rsid w:val="00FB3A52"/>
    <w:rsid w:val="00FC31D2"/>
    <w:rsid w:val="00FD04D2"/>
    <w:rsid w:val="00FD4327"/>
    <w:rsid w:val="00FD54CC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C71997"/>
  <w15:docId w15:val="{DB710455-81F0-4A51-B6FA-414A4170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0A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757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05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0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05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0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4A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A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indo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.edu.ru/default.asp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globalteka.ru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sgid.com" TargetMode="External"/><Relationship Id="rId20" Type="http://schemas.openxmlformats.org/officeDocument/2006/relationships/hyperlink" Target="http://st-book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se.sci-lib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ozon.ru/context/div_book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ic.academic.ru/" TargetMode="External"/><Relationship Id="rId22" Type="http://schemas.openxmlformats.org/officeDocument/2006/relationships/hyperlink" Target="http://book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07B5-6415-4A92-84F8-65FA4465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17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НБ-6</dc:creator>
  <cp:lastModifiedBy>user</cp:lastModifiedBy>
  <cp:revision>37</cp:revision>
  <dcterms:created xsi:type="dcterms:W3CDTF">2015-10-18T19:18:00Z</dcterms:created>
  <dcterms:modified xsi:type="dcterms:W3CDTF">2025-09-08T09:26:00Z</dcterms:modified>
</cp:coreProperties>
</file>