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27C939" w14:textId="306792B0" w:rsidR="00DB31EF" w:rsidRDefault="00DB31EF" w:rsidP="00DB31EF">
      <w:pPr>
        <w:pStyle w:val="c28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14"/>
          <w:b/>
          <w:bCs/>
          <w:color w:val="000000"/>
        </w:rPr>
        <w:t xml:space="preserve">Урок "Формирование политической карты мира" </w:t>
      </w:r>
    </w:p>
    <w:p w14:paraId="6A5F54CA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4"/>
          <w:b/>
          <w:bCs/>
          <w:color w:val="333333"/>
          <w:u w:val="single"/>
        </w:rPr>
        <w:t>Цели и задачи урока</w:t>
      </w:r>
      <w:r>
        <w:rPr>
          <w:rStyle w:val="c6"/>
          <w:color w:val="333333"/>
        </w:rPr>
        <w:t xml:space="preserve">: Сегодня на уроке </w:t>
      </w:r>
      <w:proofErr w:type="gramStart"/>
      <w:r>
        <w:rPr>
          <w:rStyle w:val="c6"/>
          <w:color w:val="333333"/>
        </w:rPr>
        <w:t>мы  рассмотрим</w:t>
      </w:r>
      <w:proofErr w:type="gramEnd"/>
      <w:r>
        <w:rPr>
          <w:rStyle w:val="c6"/>
          <w:color w:val="333333"/>
        </w:rPr>
        <w:t xml:space="preserve">  особенности различных исторических эпох и этапов формирования современной политической карты мира, её количественные и качественные сдвиги.</w:t>
      </w:r>
    </w:p>
    <w:p w14:paraId="6644B55A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333333"/>
        </w:rPr>
        <w:t xml:space="preserve">Формирование современной политической карты   </w:t>
      </w:r>
      <w:proofErr w:type="gramStart"/>
      <w:r>
        <w:rPr>
          <w:rStyle w:val="c0"/>
          <w:color w:val="333333"/>
        </w:rPr>
        <w:t>и  современного</w:t>
      </w:r>
      <w:proofErr w:type="gramEnd"/>
      <w:r>
        <w:rPr>
          <w:rStyle w:val="c0"/>
          <w:color w:val="333333"/>
        </w:rPr>
        <w:t xml:space="preserve"> мирового хозяйства – очень продолжительный исторический процесс,</w:t>
      </w:r>
      <w:r>
        <w:rPr>
          <w:rStyle w:val="c0"/>
          <w:color w:val="000000"/>
        </w:rPr>
        <w:t> . Он отражает ход развития человеческого общества</w:t>
      </w:r>
      <w:r>
        <w:rPr>
          <w:rStyle w:val="c0"/>
          <w:color w:val="333333"/>
        </w:rPr>
        <w:t>. </w:t>
      </w:r>
      <w:r>
        <w:rPr>
          <w:rStyle w:val="c0"/>
          <w:color w:val="000000"/>
        </w:rPr>
        <w:t xml:space="preserve">Политическая </w:t>
      </w:r>
      <w:proofErr w:type="gramStart"/>
      <w:r>
        <w:rPr>
          <w:rStyle w:val="c0"/>
          <w:color w:val="000000"/>
        </w:rPr>
        <w:t>карта  мира</w:t>
      </w:r>
      <w:proofErr w:type="gramEnd"/>
      <w:r>
        <w:rPr>
          <w:rStyle w:val="c0"/>
          <w:color w:val="000000"/>
        </w:rPr>
        <w:t xml:space="preserve"> постоянно меняется. Выделяют несколько этапов формирования ПКМ:</w:t>
      </w:r>
    </w:p>
    <w:p w14:paraId="74EE3414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i/>
          <w:iCs/>
          <w:color w:val="000000"/>
        </w:rPr>
        <w:t>а) Древний </w:t>
      </w:r>
      <w:r>
        <w:rPr>
          <w:rStyle w:val="c0"/>
          <w:color w:val="000000"/>
        </w:rPr>
        <w:t>(до V в. н.э.) – возникновение и крушение первых государств: Древний Египет, Древняя Греция.</w:t>
      </w:r>
    </w:p>
    <w:p w14:paraId="7150E32A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i/>
          <w:iCs/>
          <w:color w:val="000000"/>
        </w:rPr>
        <w:t>б) Средневековый</w:t>
      </w:r>
      <w:r>
        <w:rPr>
          <w:rStyle w:val="c0"/>
          <w:i/>
          <w:iCs/>
          <w:color w:val="000000"/>
        </w:rPr>
        <w:t> </w:t>
      </w:r>
      <w:r>
        <w:rPr>
          <w:rStyle w:val="c0"/>
          <w:color w:val="000000"/>
        </w:rPr>
        <w:t>(V–XVI вв.) – возникновение крупных феодальных государств в Европе и Азии.</w:t>
      </w:r>
    </w:p>
    <w:p w14:paraId="4727C4DC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i/>
          <w:iCs/>
          <w:color w:val="000000"/>
        </w:rPr>
        <w:t>в) Новый</w:t>
      </w:r>
      <w:r>
        <w:rPr>
          <w:rStyle w:val="c0"/>
          <w:color w:val="000000"/>
        </w:rPr>
        <w:t> (XVI–XIX вв.) – формирование колониальной империи</w:t>
      </w:r>
    </w:p>
    <w:p w14:paraId="5BB7F679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i/>
          <w:iCs/>
          <w:color w:val="000000"/>
        </w:rPr>
        <w:t>г) Новейший</w:t>
      </w:r>
      <w:r>
        <w:rPr>
          <w:rStyle w:val="c0"/>
          <w:color w:val="000000"/>
        </w:rPr>
        <w:t> (первая половина XX века) – формирование социалистических стран, распад колониальной системы.</w:t>
      </w:r>
    </w:p>
    <w:p w14:paraId="3B7775E5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   а) окончание I </w:t>
      </w:r>
      <w:proofErr w:type="gramStart"/>
      <w:r>
        <w:rPr>
          <w:rStyle w:val="c0"/>
          <w:color w:val="000000"/>
        </w:rPr>
        <w:t>и  II</w:t>
      </w:r>
      <w:proofErr w:type="gramEnd"/>
      <w:r>
        <w:rPr>
          <w:rStyle w:val="c0"/>
          <w:color w:val="000000"/>
        </w:rPr>
        <w:t xml:space="preserve">  мировых войн ,образование новых государств,</w:t>
      </w:r>
    </w:p>
    <w:p w14:paraId="70F2A848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  б) возникновение мировой социалистической системы, образование независимых государств в Азии;</w:t>
      </w:r>
    </w:p>
    <w:p w14:paraId="282EC70C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i/>
          <w:iCs/>
          <w:color w:val="000000"/>
        </w:rPr>
        <w:t>д) Современный </w:t>
      </w:r>
      <w:r>
        <w:rPr>
          <w:rStyle w:val="c0"/>
          <w:color w:val="000000"/>
        </w:rPr>
        <w:t xml:space="preserve">(вторая половина </w:t>
      </w:r>
      <w:proofErr w:type="spellStart"/>
      <w:r>
        <w:rPr>
          <w:rStyle w:val="c0"/>
          <w:color w:val="000000"/>
        </w:rPr>
        <w:t>XXв</w:t>
      </w:r>
      <w:proofErr w:type="spellEnd"/>
      <w:proofErr w:type="gramStart"/>
      <w:r>
        <w:rPr>
          <w:rStyle w:val="c0"/>
          <w:color w:val="000000"/>
        </w:rPr>
        <w:t>)</w:t>
      </w:r>
      <w:proofErr w:type="gramEnd"/>
      <w:r>
        <w:rPr>
          <w:rStyle w:val="c0"/>
          <w:color w:val="000000"/>
        </w:rPr>
        <w:t xml:space="preserve"> В нём выделяется 3 основных </w:t>
      </w:r>
      <w:proofErr w:type="spellStart"/>
      <w:r>
        <w:rPr>
          <w:rStyle w:val="c0"/>
          <w:color w:val="000000"/>
        </w:rPr>
        <w:t>подэтапа</w:t>
      </w:r>
      <w:proofErr w:type="spellEnd"/>
      <w:r>
        <w:rPr>
          <w:rStyle w:val="c0"/>
          <w:color w:val="000000"/>
        </w:rPr>
        <w:t>:</w:t>
      </w:r>
    </w:p>
    <w:p w14:paraId="2596D8A0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  а) образование независимых государств Африки;</w:t>
      </w:r>
    </w:p>
    <w:p w14:paraId="27012D9F" w14:textId="77777777" w:rsidR="00DB31EF" w:rsidRDefault="00DB31EF" w:rsidP="00DB31EF">
      <w:pPr>
        <w:pStyle w:val="c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  б) крушение социалистической системы хозяйства и последовавшие изменения на политической карте Европы и Азии.</w:t>
      </w:r>
    </w:p>
    <w:p w14:paraId="733FE8C7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9"/>
          <w:b/>
          <w:bCs/>
          <w:color w:val="333333"/>
        </w:rPr>
        <w:t>Рассмотрим эти этапы подробнее:</w:t>
      </w:r>
    </w:p>
    <w:p w14:paraId="75D20716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1.</w:t>
      </w:r>
      <w:r>
        <w:rPr>
          <w:rStyle w:val="c2"/>
          <w:b/>
          <w:bCs/>
          <w:i/>
          <w:iCs/>
          <w:color w:val="000000"/>
        </w:rPr>
        <w:t> Древний </w:t>
      </w:r>
      <w:r>
        <w:rPr>
          <w:rStyle w:val="c0"/>
          <w:color w:val="000000"/>
        </w:rPr>
        <w:t>(до V в. н.э.)</w:t>
      </w:r>
    </w:p>
    <w:p w14:paraId="1566CD4F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color w:val="333333"/>
        </w:rPr>
        <w:t xml:space="preserve">Охватывает эпоху рабовладельческого строя. В этот период происходит развитие производительных сил: расширяется добыча полезных ископаемых, начинается строительство парусных судов, ирригационных систем и т.п. Возникают города – сначала как центры сосредоточения ремесленного производства, а потом и торговли, которая в особенности быстро развивалась в Средиземноморье, Южной и Юго-Восточной Азии. Развитие производительных сил и товарного хозяйства обусловило появление избыточного продукта, частной собственности, распределение общества на классы и образование государств. В это </w:t>
      </w:r>
      <w:proofErr w:type="gramStart"/>
      <w:r>
        <w:rPr>
          <w:rStyle w:val="c6"/>
          <w:color w:val="333333"/>
        </w:rPr>
        <w:t>время  существовали</w:t>
      </w:r>
      <w:proofErr w:type="gramEnd"/>
      <w:r>
        <w:rPr>
          <w:rStyle w:val="c6"/>
          <w:color w:val="333333"/>
        </w:rPr>
        <w:t xml:space="preserve"> следующие очаги цивилизаций:</w:t>
      </w:r>
    </w:p>
    <w:p w14:paraId="23DEFBFC" w14:textId="77777777" w:rsidR="00DB31EF" w:rsidRDefault="00DB31EF" w:rsidP="00DB31EF">
      <w:pPr>
        <w:pStyle w:val="c5"/>
        <w:numPr>
          <w:ilvl w:val="0"/>
          <w:numId w:val="1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color w:val="333333"/>
        </w:rPr>
        <w:t>древнеегипетский</w:t>
      </w:r>
    </w:p>
    <w:p w14:paraId="3C75B36F" w14:textId="77777777" w:rsidR="00DB31EF" w:rsidRDefault="00DB31EF" w:rsidP="00DB31EF">
      <w:pPr>
        <w:pStyle w:val="c5"/>
        <w:numPr>
          <w:ilvl w:val="0"/>
          <w:numId w:val="1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color w:val="333333"/>
        </w:rPr>
        <w:t>месопотамский</w:t>
      </w:r>
    </w:p>
    <w:p w14:paraId="0A718EB5" w14:textId="77777777" w:rsidR="00DB31EF" w:rsidRDefault="00DB31EF" w:rsidP="00DB31EF">
      <w:pPr>
        <w:pStyle w:val="c5"/>
        <w:numPr>
          <w:ilvl w:val="0"/>
          <w:numId w:val="1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color w:val="333333"/>
        </w:rPr>
        <w:t>древнеиндийский</w:t>
      </w:r>
    </w:p>
    <w:p w14:paraId="417C6004" w14:textId="77777777" w:rsidR="00DB31EF" w:rsidRDefault="00DB31EF" w:rsidP="00DB31EF">
      <w:pPr>
        <w:pStyle w:val="c5"/>
        <w:numPr>
          <w:ilvl w:val="0"/>
          <w:numId w:val="1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color w:val="333333"/>
        </w:rPr>
        <w:t>древнекитайский</w:t>
      </w:r>
    </w:p>
    <w:p w14:paraId="5B7C3E03" w14:textId="77777777" w:rsidR="00DB31EF" w:rsidRDefault="00DB31EF" w:rsidP="00DB31EF">
      <w:pPr>
        <w:pStyle w:val="c5"/>
        <w:numPr>
          <w:ilvl w:val="0"/>
          <w:numId w:val="1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proofErr w:type="spellStart"/>
      <w:r>
        <w:rPr>
          <w:rStyle w:val="c6"/>
          <w:color w:val="333333"/>
        </w:rPr>
        <w:t>южноевропейский</w:t>
      </w:r>
      <w:proofErr w:type="spellEnd"/>
      <w:r>
        <w:rPr>
          <w:rStyle w:val="c6"/>
          <w:color w:val="333333"/>
        </w:rPr>
        <w:t xml:space="preserve"> (</w:t>
      </w:r>
      <w:proofErr w:type="spellStart"/>
      <w:proofErr w:type="gramStart"/>
      <w:r>
        <w:rPr>
          <w:rStyle w:val="c6"/>
          <w:color w:val="333333"/>
        </w:rPr>
        <w:t>Крит,Микены</w:t>
      </w:r>
      <w:proofErr w:type="spellEnd"/>
      <w:proofErr w:type="gramEnd"/>
      <w:r>
        <w:rPr>
          <w:rStyle w:val="c6"/>
          <w:color w:val="333333"/>
        </w:rPr>
        <w:t>)</w:t>
      </w:r>
    </w:p>
    <w:p w14:paraId="4863DAA5" w14:textId="77777777" w:rsidR="00DB31EF" w:rsidRDefault="00DB31EF" w:rsidP="00DB31EF">
      <w:pPr>
        <w:pStyle w:val="c5"/>
        <w:numPr>
          <w:ilvl w:val="0"/>
          <w:numId w:val="1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proofErr w:type="spellStart"/>
      <w:r>
        <w:rPr>
          <w:rStyle w:val="c6"/>
          <w:color w:val="333333"/>
        </w:rPr>
        <w:t>мезоамериканский</w:t>
      </w:r>
      <w:proofErr w:type="spellEnd"/>
      <w:r>
        <w:rPr>
          <w:rStyle w:val="c6"/>
          <w:color w:val="333333"/>
        </w:rPr>
        <w:t>(</w:t>
      </w:r>
      <w:proofErr w:type="spellStart"/>
      <w:r>
        <w:rPr>
          <w:rStyle w:val="c6"/>
          <w:color w:val="333333"/>
        </w:rPr>
        <w:t>ольмеки</w:t>
      </w:r>
      <w:proofErr w:type="spellEnd"/>
      <w:r>
        <w:rPr>
          <w:rStyle w:val="c6"/>
          <w:color w:val="333333"/>
        </w:rPr>
        <w:t>)</w:t>
      </w:r>
    </w:p>
    <w:p w14:paraId="39C7D8D0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color w:val="333333"/>
        </w:rPr>
        <w:t>Вместе с первыми государствами возникают и </w:t>
      </w:r>
      <w:r>
        <w:rPr>
          <w:rStyle w:val="c14"/>
          <w:b/>
          <w:bCs/>
          <w:i/>
          <w:iCs/>
          <w:color w:val="333333"/>
        </w:rPr>
        <w:t>две основные формы государственного правления: монархия</w:t>
      </w:r>
      <w:r>
        <w:rPr>
          <w:rStyle w:val="c6"/>
          <w:color w:val="333333"/>
        </w:rPr>
        <w:t> (Древний Египет, Вавилон, Ассирия, Персия, Римская империя) и </w:t>
      </w:r>
      <w:r>
        <w:rPr>
          <w:rStyle w:val="c14"/>
          <w:b/>
          <w:bCs/>
          <w:i/>
          <w:iCs/>
          <w:color w:val="333333"/>
        </w:rPr>
        <w:t>республика</w:t>
      </w:r>
      <w:r>
        <w:rPr>
          <w:rStyle w:val="c6"/>
          <w:color w:val="333333"/>
        </w:rPr>
        <w:t> (города-государства Финикии, Греции, Древний Рим). Главным способом разделения территорий в этот период были войны.</w:t>
      </w:r>
    </w:p>
    <w:p w14:paraId="42D57A7B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i/>
          <w:iCs/>
          <w:color w:val="000000"/>
        </w:rPr>
        <w:t>2.Средневековый</w:t>
      </w:r>
      <w:r>
        <w:rPr>
          <w:rStyle w:val="c0"/>
          <w:i/>
          <w:iCs/>
          <w:color w:val="000000"/>
        </w:rPr>
        <w:t> </w:t>
      </w:r>
      <w:r>
        <w:rPr>
          <w:rStyle w:val="c0"/>
          <w:color w:val="000000"/>
        </w:rPr>
        <w:t>(V–XVI вв.)</w:t>
      </w:r>
    </w:p>
    <w:p w14:paraId="12C88F23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hd w:val="clear" w:color="auto" w:fill="FFFFFF"/>
        </w:rPr>
        <w:t>Началом средневекового периода считается эпоха после распада Западной Римской империи (476 год). </w:t>
      </w:r>
      <w:r>
        <w:rPr>
          <w:rStyle w:val="c0"/>
          <w:color w:val="333333"/>
        </w:rPr>
        <w:t>Это эпоха феодализма. Для неё характерно дальнейшее постепенное развитие производительных сил. Появляется внутренний рынок государств, преодолевается отдаленность хозяйств и районов. </w:t>
      </w:r>
      <w:r>
        <w:rPr>
          <w:rStyle w:val="c0"/>
          <w:color w:val="000000"/>
          <w:shd w:val="clear" w:color="auto" w:fill="FFFFFF"/>
        </w:rPr>
        <w:t>В эту эпоху процветали такие государства, как Византия, Киевская Русь, Золотая Орда, Арабский халифат. </w:t>
      </w:r>
      <w:r>
        <w:rPr>
          <w:rStyle w:val="c0"/>
          <w:color w:val="333333"/>
        </w:rPr>
        <w:t>Почти единой формой государственного правления на протяжении всей феодальной эпохи остается монархия, преимущественно абсолютная.</w:t>
      </w:r>
      <w:r>
        <w:rPr>
          <w:rStyle w:val="c0"/>
          <w:color w:val="000000"/>
          <w:shd w:val="clear" w:color="auto" w:fill="FFFFFF"/>
        </w:rPr>
        <w:t xml:space="preserve"> Из-за ослабления центральной власти началась </w:t>
      </w:r>
      <w:r>
        <w:rPr>
          <w:rStyle w:val="c0"/>
          <w:color w:val="000000"/>
          <w:shd w:val="clear" w:color="auto" w:fill="FFFFFF"/>
        </w:rPr>
        <w:lastRenderedPageBreak/>
        <w:t>феодальная раздробленность. Крупные землевладельцы вели почти автономную жизнь. Они держали у себя в руках все ветви власти. Средневековая политическая карта состояла из отдельных маленьких и крупных территорий, принадлежавших конкретным сеньорам (феодалам). Передавались они по наследству.</w:t>
      </w:r>
    </w:p>
    <w:p w14:paraId="3327EC03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333333"/>
        </w:rPr>
        <w:t xml:space="preserve">В конце 15-16 века начинается активный процесс </w:t>
      </w:r>
      <w:proofErr w:type="gramStart"/>
      <w:r>
        <w:rPr>
          <w:rStyle w:val="c0"/>
          <w:color w:val="333333"/>
        </w:rPr>
        <w:t>капитализации  мира</w:t>
      </w:r>
      <w:proofErr w:type="gramEnd"/>
      <w:r>
        <w:rPr>
          <w:rStyle w:val="c0"/>
          <w:color w:val="333333"/>
        </w:rPr>
        <w:t>. Именно с ним происходит радикальное изменение границ государств, их появление и исчезновение. К этому времени начинается колониальная экспансия ведущих европейских стран того времени: Кастилия и Арагон(буд. Испания) и Португалия, которые </w:t>
      </w:r>
      <w:r>
        <w:rPr>
          <w:rStyle w:val="c0"/>
          <w:color w:val="202122"/>
          <w:shd w:val="clear" w:color="auto" w:fill="FFFFFF"/>
        </w:rPr>
        <w:t>были пионерами </w:t>
      </w:r>
      <w:hyperlink r:id="rId5" w:history="1">
        <w:r>
          <w:rPr>
            <w:rStyle w:val="a3"/>
            <w:shd w:val="clear" w:color="auto" w:fill="FFFFFF"/>
          </w:rPr>
          <w:t>Великих географических открытий</w:t>
        </w:r>
      </w:hyperlink>
      <w:r>
        <w:rPr>
          <w:rStyle w:val="c0"/>
          <w:color w:val="202122"/>
          <w:shd w:val="clear" w:color="auto" w:fill="FFFFFF"/>
        </w:rPr>
        <w:t>, обладая самой совершенным  по тем временам морским флотом и познаниями в </w:t>
      </w:r>
      <w:hyperlink r:id="rId6" w:history="1">
        <w:r>
          <w:rPr>
            <w:rStyle w:val="a3"/>
            <w:shd w:val="clear" w:color="auto" w:fill="FFFFFF"/>
          </w:rPr>
          <w:t>навигации</w:t>
        </w:r>
      </w:hyperlink>
      <w:r>
        <w:rPr>
          <w:rStyle w:val="c0"/>
          <w:color w:val="202122"/>
          <w:shd w:val="clear" w:color="auto" w:fill="FFFFFF"/>
        </w:rPr>
        <w:t>.</w:t>
      </w:r>
    </w:p>
    <w:p w14:paraId="1D95EEB5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hd w:val="clear" w:color="auto" w:fill="FFFFFF"/>
        </w:rPr>
        <w:t>Толчком для начала новой эпохи Великих географических открытий стал захват турками Восточной Римской империи. После того как мусульмане перекрыли путь в Индию, европейцам пришлось искать новые способы попасть к богатствам Востока, поэтому </w:t>
      </w:r>
      <w:r>
        <w:rPr>
          <w:rStyle w:val="c0"/>
          <w:color w:val="202122"/>
          <w:shd w:val="clear" w:color="auto" w:fill="FFFFFF"/>
        </w:rPr>
        <w:t> </w:t>
      </w:r>
      <w:r>
        <w:rPr>
          <w:rStyle w:val="c0"/>
          <w:color w:val="333333"/>
        </w:rPr>
        <w:t xml:space="preserve">в 1488г -португальский мореплаватель </w:t>
      </w:r>
      <w:proofErr w:type="spellStart"/>
      <w:r>
        <w:rPr>
          <w:rStyle w:val="c0"/>
          <w:color w:val="333333"/>
        </w:rPr>
        <w:t>Бартоломеу</w:t>
      </w:r>
      <w:proofErr w:type="spellEnd"/>
      <w:r>
        <w:rPr>
          <w:rStyle w:val="c0"/>
          <w:color w:val="333333"/>
        </w:rPr>
        <w:t xml:space="preserve"> </w:t>
      </w:r>
      <w:proofErr w:type="spellStart"/>
      <w:r>
        <w:rPr>
          <w:rStyle w:val="c0"/>
          <w:color w:val="333333"/>
        </w:rPr>
        <w:t>Диаш</w:t>
      </w:r>
      <w:proofErr w:type="spellEnd"/>
      <w:r>
        <w:rPr>
          <w:rStyle w:val="c0"/>
          <w:color w:val="333333"/>
        </w:rPr>
        <w:t xml:space="preserve"> в поисках морского пути в Индию огибает Африку с юга; в 1492г -испанец Христофор Колумб достигает Нового Света(</w:t>
      </w:r>
      <w:r>
        <w:rPr>
          <w:rStyle w:val="c0"/>
          <w:color w:val="000000"/>
          <w:shd w:val="clear" w:color="auto" w:fill="FFFFFF"/>
        </w:rPr>
        <w:t>освоение Америки длилось несколько столетий – от самого открытия континента и вплоть до конца 18 века). </w:t>
      </w:r>
      <w:r>
        <w:rPr>
          <w:rStyle w:val="c0"/>
          <w:color w:val="202122"/>
          <w:shd w:val="clear" w:color="auto" w:fill="FFFFFF"/>
        </w:rPr>
        <w:t>Экспедиция Колумба существенным образом изменила геополитический контекст: назревал конфликт между Кастилией и Арагоном(</w:t>
      </w:r>
      <w:proofErr w:type="spellStart"/>
      <w:proofErr w:type="gramStart"/>
      <w:r>
        <w:rPr>
          <w:rStyle w:val="c0"/>
          <w:color w:val="202122"/>
          <w:shd w:val="clear" w:color="auto" w:fill="FFFFFF"/>
        </w:rPr>
        <w:t>буд.Испания</w:t>
      </w:r>
      <w:proofErr w:type="spellEnd"/>
      <w:proofErr w:type="gramEnd"/>
      <w:r>
        <w:rPr>
          <w:rStyle w:val="c0"/>
          <w:color w:val="202122"/>
          <w:shd w:val="clear" w:color="auto" w:fill="FFFFFF"/>
        </w:rPr>
        <w:t>)  и Португалией.</w:t>
      </w:r>
      <w:r>
        <w:rPr>
          <w:rStyle w:val="c0"/>
          <w:color w:val="333333"/>
        </w:rPr>
        <w:t>  В результате 7 июня 1494 г между Испанией и Португалией заключается </w:t>
      </w:r>
      <w:proofErr w:type="spellStart"/>
      <w:r>
        <w:rPr>
          <w:rStyle w:val="c14"/>
          <w:b/>
          <w:bCs/>
          <w:color w:val="202122"/>
          <w:shd w:val="clear" w:color="auto" w:fill="FFFFFF"/>
        </w:rPr>
        <w:t>Тордеси́льясский</w:t>
      </w:r>
      <w:proofErr w:type="spellEnd"/>
      <w:r>
        <w:rPr>
          <w:rStyle w:val="c14"/>
          <w:b/>
          <w:bCs/>
          <w:color w:val="202122"/>
          <w:shd w:val="clear" w:color="auto" w:fill="FFFFFF"/>
        </w:rPr>
        <w:t xml:space="preserve"> </w:t>
      </w:r>
      <w:proofErr w:type="gramStart"/>
      <w:r>
        <w:rPr>
          <w:rStyle w:val="c14"/>
          <w:b/>
          <w:bCs/>
          <w:color w:val="202122"/>
          <w:shd w:val="clear" w:color="auto" w:fill="FFFFFF"/>
        </w:rPr>
        <w:t>договор </w:t>
      </w:r>
      <w:r>
        <w:rPr>
          <w:rStyle w:val="c0"/>
          <w:color w:val="202122"/>
          <w:shd w:val="clear" w:color="auto" w:fill="FFFFFF"/>
        </w:rPr>
        <w:t> о</w:t>
      </w:r>
      <w:proofErr w:type="gramEnd"/>
      <w:r>
        <w:rPr>
          <w:rStyle w:val="c0"/>
          <w:color w:val="202122"/>
          <w:shd w:val="clear" w:color="auto" w:fill="FFFFFF"/>
        </w:rPr>
        <w:t xml:space="preserve"> разделе сфер  влияния в мире.  По которому все территории, находящиеся к западу от 49 меридиана западной долготы принадлежали Испании( исключение -Бразилия(Порт.), а все территории восточнее этого меридиана - Португалии( исключение - Филиппинские о-ва(Исп.)</w:t>
      </w:r>
      <w:r>
        <w:rPr>
          <w:rStyle w:val="c0"/>
          <w:color w:val="333333"/>
        </w:rPr>
        <w:t> Поэтому в 1497г -португалец Васко да Гама открывает морской путь в Индию, отправившись на восток( по условиям договора).</w:t>
      </w:r>
      <w:proofErr w:type="spellStart"/>
      <w:r>
        <w:rPr>
          <w:rStyle w:val="c0"/>
          <w:color w:val="202122"/>
          <w:shd w:val="clear" w:color="auto" w:fill="FFFFFF"/>
        </w:rPr>
        <w:t>Тордесильясский</w:t>
      </w:r>
      <w:proofErr w:type="spellEnd"/>
      <w:r>
        <w:rPr>
          <w:rStyle w:val="c0"/>
          <w:color w:val="202122"/>
          <w:shd w:val="clear" w:color="auto" w:fill="FFFFFF"/>
        </w:rPr>
        <w:t xml:space="preserve"> договор подразумевал вечное и монопольное господство Испании и Португалии над внеевропейским миром.</w:t>
      </w:r>
    </w:p>
    <w:p w14:paraId="1BF35166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i/>
          <w:iCs/>
          <w:color w:val="000000"/>
        </w:rPr>
        <w:t>3.Новый</w:t>
      </w:r>
      <w:r>
        <w:rPr>
          <w:rStyle w:val="c0"/>
          <w:color w:val="000000"/>
        </w:rPr>
        <w:t> (XVI–XIX вв.)</w:t>
      </w:r>
    </w:p>
    <w:p w14:paraId="60868002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202122"/>
          <w:shd w:val="clear" w:color="auto" w:fill="FFFFFF"/>
        </w:rPr>
        <w:t xml:space="preserve">Другие европейские державы (Голландия, Франция, Англия) отказались признать такое положение вещей и активно </w:t>
      </w:r>
      <w:proofErr w:type="gramStart"/>
      <w:r>
        <w:rPr>
          <w:rStyle w:val="c0"/>
          <w:color w:val="202122"/>
          <w:shd w:val="clear" w:color="auto" w:fill="FFFFFF"/>
        </w:rPr>
        <w:t>промышляли  пиратством</w:t>
      </w:r>
      <w:proofErr w:type="gramEnd"/>
      <w:r>
        <w:rPr>
          <w:rStyle w:val="c0"/>
          <w:color w:val="202122"/>
          <w:shd w:val="clear" w:color="auto" w:fill="FFFFFF"/>
        </w:rPr>
        <w:t xml:space="preserve">  в формально закрытом для себя Мировом океане.  В </w:t>
      </w:r>
      <w:hyperlink r:id="rId7" w:history="1">
        <w:r>
          <w:rPr>
            <w:rStyle w:val="a3"/>
            <w:shd w:val="clear" w:color="auto" w:fill="FFFFFF"/>
          </w:rPr>
          <w:t>XVII веке</w:t>
        </w:r>
      </w:hyperlink>
      <w:r>
        <w:rPr>
          <w:rStyle w:val="c0"/>
          <w:color w:val="202122"/>
          <w:shd w:val="clear" w:color="auto" w:fill="FFFFFF"/>
        </w:rPr>
        <w:t> начался закат испано-португальского колониального могущества. На мировую арену выходят новые лидеры мирового господства. В Голландии, Англии, США, Франции, а затем в Российской империи, Германии, Австро-Венгрии, Италии и др. происходят буржуазно-демократические революции</w:t>
      </w:r>
      <w:proofErr w:type="gramStart"/>
      <w:r>
        <w:rPr>
          <w:rStyle w:val="c0"/>
          <w:color w:val="202122"/>
          <w:shd w:val="clear" w:color="auto" w:fill="FFFFFF"/>
        </w:rPr>
        <w:t>.</w:t>
      </w:r>
      <w:r>
        <w:rPr>
          <w:rStyle w:val="c6"/>
          <w:color w:val="333333"/>
        </w:rPr>
        <w:t> .</w:t>
      </w:r>
      <w:proofErr w:type="gramEnd"/>
      <w:r>
        <w:rPr>
          <w:rStyle w:val="c6"/>
          <w:color w:val="333333"/>
        </w:rPr>
        <w:t xml:space="preserve"> В этот период технический прогресс охватывает все области промышленности, новые толчки для развития получили торговля и </w:t>
      </w:r>
      <w:proofErr w:type="gramStart"/>
      <w:r>
        <w:rPr>
          <w:rStyle w:val="c6"/>
          <w:color w:val="333333"/>
        </w:rPr>
        <w:t>транспорт(</w:t>
      </w:r>
      <w:proofErr w:type="gramEnd"/>
      <w:r>
        <w:rPr>
          <w:rStyle w:val="c6"/>
          <w:color w:val="333333"/>
        </w:rPr>
        <w:t xml:space="preserve">теперь у этих стран могущественный флот). Великие географические открытия значительно повлияли на формирование политической карты мира и всего мирового хозяйства. Европейские страны </w:t>
      </w:r>
      <w:proofErr w:type="gramStart"/>
      <w:r>
        <w:rPr>
          <w:rStyle w:val="c6"/>
          <w:color w:val="333333"/>
        </w:rPr>
        <w:t>становятся  крупными</w:t>
      </w:r>
      <w:proofErr w:type="gramEnd"/>
      <w:r>
        <w:rPr>
          <w:rStyle w:val="c6"/>
          <w:color w:val="333333"/>
        </w:rPr>
        <w:t xml:space="preserve"> метрополиями.</w:t>
      </w:r>
    </w:p>
    <w:p w14:paraId="22E9B148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9"/>
          <w:b/>
          <w:bCs/>
          <w:color w:val="333333"/>
        </w:rPr>
        <w:t>Этот период можно назвать периодом борьбы за раздел мира: </w:t>
      </w:r>
      <w:proofErr w:type="gramStart"/>
      <w:r>
        <w:rPr>
          <w:rStyle w:val="c6"/>
          <w:color w:val="333333"/>
        </w:rPr>
        <w:t>стимулом  захвата</w:t>
      </w:r>
      <w:proofErr w:type="gramEnd"/>
      <w:r>
        <w:rPr>
          <w:rStyle w:val="c6"/>
          <w:color w:val="333333"/>
        </w:rPr>
        <w:t xml:space="preserve"> стран была потребность в золоте, серебре, в источниках сырья, в рынках сбыта продукции; возможности контролировать торговые пути(Гибралтар, Сингапур и др.) Активно делили Океанию: лишь бы не досталось другим. Итог: к 1914 году весь мир поделён, ничьих территорий нет (кроме Антарктиды).</w:t>
      </w:r>
    </w:p>
    <w:p w14:paraId="7A42E7DA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9"/>
          <w:b/>
          <w:bCs/>
          <w:i/>
          <w:iCs/>
          <w:color w:val="333333"/>
        </w:rPr>
        <w:t>К 1914 году на политической карте мира были следующие группы стран:</w:t>
      </w:r>
    </w:p>
    <w:p w14:paraId="73C58815" w14:textId="77777777" w:rsidR="00DB31EF" w:rsidRDefault="00DB31EF" w:rsidP="00DB31EF">
      <w:pPr>
        <w:pStyle w:val="c1"/>
        <w:numPr>
          <w:ilvl w:val="0"/>
          <w:numId w:val="2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Ведущие капиталистические империалистические </w:t>
      </w:r>
      <w:proofErr w:type="gramStart"/>
      <w:r>
        <w:rPr>
          <w:rStyle w:val="c0"/>
          <w:color w:val="000000"/>
        </w:rPr>
        <w:t>державы(</w:t>
      </w:r>
      <w:proofErr w:type="gramEnd"/>
      <w:r>
        <w:rPr>
          <w:rStyle w:val="c0"/>
          <w:color w:val="000000"/>
        </w:rPr>
        <w:t>имели колонии): США, Германия, Англия, Франция.</w:t>
      </w:r>
    </w:p>
    <w:p w14:paraId="7C02916D" w14:textId="77777777" w:rsidR="00DB31EF" w:rsidRDefault="00DB31EF" w:rsidP="00DB31EF">
      <w:pPr>
        <w:pStyle w:val="c1"/>
        <w:numPr>
          <w:ilvl w:val="0"/>
          <w:numId w:val="2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Малые европейские капиталистические страны (</w:t>
      </w:r>
      <w:proofErr w:type="spellStart"/>
      <w:proofErr w:type="gramStart"/>
      <w:r>
        <w:rPr>
          <w:rStyle w:val="c0"/>
          <w:color w:val="000000"/>
        </w:rPr>
        <w:t>Бельгия,Дания</w:t>
      </w:r>
      <w:proofErr w:type="gramEnd"/>
      <w:r>
        <w:rPr>
          <w:rStyle w:val="c0"/>
          <w:color w:val="000000"/>
        </w:rPr>
        <w:t>,Голландия</w:t>
      </w:r>
      <w:proofErr w:type="spellEnd"/>
      <w:r>
        <w:rPr>
          <w:rStyle w:val="c0"/>
          <w:color w:val="000000"/>
        </w:rPr>
        <w:t>, Швейцария и др.)</w:t>
      </w:r>
    </w:p>
    <w:p w14:paraId="0991EFEC" w14:textId="77777777" w:rsidR="00DB31EF" w:rsidRDefault="00DB31EF" w:rsidP="00DB31EF">
      <w:pPr>
        <w:pStyle w:val="c1"/>
        <w:numPr>
          <w:ilvl w:val="0"/>
          <w:numId w:val="2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Среднеразвитые капиталистические империалистические </w:t>
      </w:r>
      <w:proofErr w:type="gramStart"/>
      <w:r>
        <w:rPr>
          <w:rStyle w:val="c0"/>
          <w:color w:val="000000"/>
        </w:rPr>
        <w:t>державы( Российская</w:t>
      </w:r>
      <w:proofErr w:type="gramEnd"/>
      <w:r>
        <w:rPr>
          <w:rStyle w:val="c0"/>
          <w:color w:val="000000"/>
        </w:rPr>
        <w:t xml:space="preserve"> империя, Австро-Венгрия, Япония, Италия)</w:t>
      </w:r>
    </w:p>
    <w:p w14:paraId="3EADE4CF" w14:textId="77777777" w:rsidR="00DB31EF" w:rsidRDefault="00DB31EF" w:rsidP="00DB31EF">
      <w:pPr>
        <w:pStyle w:val="c1"/>
        <w:numPr>
          <w:ilvl w:val="0"/>
          <w:numId w:val="2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lastRenderedPageBreak/>
        <w:t>Феодально-капиталистические страны: Испания, Португалия, Греция, Болгария, латиноамериканские страны</w:t>
      </w:r>
    </w:p>
    <w:p w14:paraId="302FBC41" w14:textId="77777777" w:rsidR="00DB31EF" w:rsidRDefault="00DB31EF" w:rsidP="00DB31EF">
      <w:pPr>
        <w:pStyle w:val="c1"/>
        <w:numPr>
          <w:ilvl w:val="0"/>
          <w:numId w:val="2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Страны докапиталистического типа: Эфиопия, Либерия, Албания и др.</w:t>
      </w:r>
    </w:p>
    <w:p w14:paraId="3255E866" w14:textId="77777777" w:rsidR="00DB31EF" w:rsidRDefault="00DB31EF" w:rsidP="00DB31EF">
      <w:pPr>
        <w:pStyle w:val="c1"/>
        <w:numPr>
          <w:ilvl w:val="0"/>
          <w:numId w:val="2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Страны -полуколонии: Китай, Сиам, Персия, Османская империя, Монголия, Куба и др.</w:t>
      </w:r>
    </w:p>
    <w:p w14:paraId="24C16247" w14:textId="77777777" w:rsidR="00DB31EF" w:rsidRDefault="00DB31EF" w:rsidP="00DB31EF">
      <w:pPr>
        <w:pStyle w:val="c1"/>
        <w:numPr>
          <w:ilvl w:val="0"/>
          <w:numId w:val="2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Колониально зависимые государства(колонии): Алжир, Хивинское ханство, доминионы Англии и др.</w:t>
      </w:r>
    </w:p>
    <w:p w14:paraId="29E413BD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i/>
          <w:iCs/>
          <w:color w:val="000000"/>
        </w:rPr>
        <w:t>г) Новейший</w:t>
      </w:r>
      <w:r>
        <w:rPr>
          <w:rStyle w:val="c0"/>
          <w:color w:val="000000"/>
        </w:rPr>
        <w:t> </w:t>
      </w:r>
      <w:proofErr w:type="gramStart"/>
      <w:r>
        <w:rPr>
          <w:rStyle w:val="c0"/>
          <w:color w:val="000000"/>
        </w:rPr>
        <w:t>( начало</w:t>
      </w:r>
      <w:proofErr w:type="gramEnd"/>
      <w:r>
        <w:rPr>
          <w:rStyle w:val="c0"/>
          <w:color w:val="000000"/>
        </w:rPr>
        <w:t xml:space="preserve"> XX века)</w:t>
      </w:r>
    </w:p>
    <w:p w14:paraId="2DD5FA40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hd w:val="clear" w:color="auto" w:fill="FFFFFF"/>
        </w:rPr>
        <w:t xml:space="preserve">Один из самых интересных, так как человечество до сих пор живет именно в нем. Начался этот период в конце Первой мировой войны. Происходило много событий, поэтому логичней выделить </w:t>
      </w:r>
      <w:proofErr w:type="spellStart"/>
      <w:r>
        <w:rPr>
          <w:rStyle w:val="c0"/>
          <w:color w:val="000000"/>
          <w:shd w:val="clear" w:color="auto" w:fill="FFFFFF"/>
        </w:rPr>
        <w:t>подэтапы</w:t>
      </w:r>
      <w:proofErr w:type="spellEnd"/>
      <w:r>
        <w:rPr>
          <w:rStyle w:val="c0"/>
          <w:color w:val="000000"/>
          <w:shd w:val="clear" w:color="auto" w:fill="FFFFFF"/>
        </w:rPr>
        <w:t>.</w:t>
      </w:r>
    </w:p>
    <w:p w14:paraId="04EE32C2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b/>
          <w:bCs/>
          <w:i/>
          <w:iCs/>
          <w:color w:val="1D1D1B"/>
        </w:rPr>
        <w:t>А) в первой половине XX века</w:t>
      </w:r>
      <w:r>
        <w:rPr>
          <w:rStyle w:val="c0"/>
          <w:i/>
          <w:iCs/>
          <w:color w:val="1D1D1B"/>
        </w:rPr>
        <w:t> </w:t>
      </w:r>
      <w:r>
        <w:rPr>
          <w:rStyle w:val="c3"/>
          <w:color w:val="1D1D1B"/>
        </w:rPr>
        <w:t>произошли важные события – Первая мировая война и Октябрьская революция в России. В результате этих событий внесены серьёзные корректировки в карты Европы.</w:t>
      </w:r>
    </w:p>
    <w:p w14:paraId="411DF738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1D1D1B"/>
        </w:rPr>
        <w:t xml:space="preserve">     1.  После раздела мира меньше всего колоний достаётся Германии, она развязывает Первую мировую войну за передел мира. После первой мировой войны - резко сократилась территория Германии ,также она потеряла колонии Того, Камерун и др. Распад Российской и Австро-Венгерской империй(появились Австрия, Венгрия, Финляндия, Чехословакия, Польша и др.), а также Османской империи (территории Греции, Болгарии были скорректированы; появились государства Ирак, Сирия, Ливан и </w:t>
      </w:r>
      <w:proofErr w:type="spellStart"/>
      <w:r>
        <w:rPr>
          <w:rStyle w:val="c3"/>
          <w:color w:val="1D1D1B"/>
        </w:rPr>
        <w:t>др</w:t>
      </w:r>
      <w:proofErr w:type="spellEnd"/>
      <w:r>
        <w:rPr>
          <w:rStyle w:val="c3"/>
          <w:color w:val="1D1D1B"/>
        </w:rPr>
        <w:t>).</w:t>
      </w:r>
    </w:p>
    <w:p w14:paraId="35A208C5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1D1D1B"/>
        </w:rPr>
        <w:t>     2. В 1917 году образуется </w:t>
      </w:r>
      <w:r>
        <w:rPr>
          <w:rStyle w:val="c0"/>
          <w:color w:val="333333"/>
        </w:rPr>
        <w:t>первое социалистическое государство – РСФСР, а в декабре 1922г -СССР, состоявший из 15 республик. В 1921г- Монгольская социалистическая революция.</w:t>
      </w:r>
    </w:p>
    <w:p w14:paraId="243736D9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b/>
          <w:bCs/>
          <w:i/>
          <w:iCs/>
          <w:color w:val="1D1D1B"/>
        </w:rPr>
        <w:t>Б) 40-50-е годы –</w:t>
      </w:r>
      <w:r>
        <w:rPr>
          <w:rStyle w:val="c3"/>
          <w:color w:val="1D1D1B"/>
        </w:rPr>
        <w:t> прежде всего, победа Советского союза во Второй мировой войне и образование мировой социалистической системы, раскол Германии на ГДР и ФРГ.</w:t>
      </w:r>
    </w:p>
    <w:p w14:paraId="753FEF08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1D1D1B"/>
        </w:rPr>
        <w:t>       1.</w:t>
      </w:r>
      <w:r>
        <w:rPr>
          <w:rStyle w:val="c0"/>
          <w:color w:val="333333"/>
        </w:rPr>
        <w:t>В это время  идёт дальнейшее разделение сфер влияния в Европе между СССР и Германией: 1938 г. – аннексия Австрии и Чехословакии, 1939 г. – захват Польши, 1939 г. – присоединение к СССР Западной Украины, 1940 – присоединение к СССР Буковины и Бессарабии.</w:t>
      </w:r>
      <w:r>
        <w:rPr>
          <w:rStyle w:val="c3"/>
          <w:color w:val="1D1D1B"/>
        </w:rPr>
        <w:t xml:space="preserve"> Германия была недовольна итогами Первой мировой войны, </w:t>
      </w:r>
      <w:proofErr w:type="gramStart"/>
      <w:r>
        <w:rPr>
          <w:rStyle w:val="c3"/>
          <w:color w:val="1D1D1B"/>
        </w:rPr>
        <w:t>создаёт  военный</w:t>
      </w:r>
      <w:proofErr w:type="gramEnd"/>
      <w:r>
        <w:rPr>
          <w:rStyle w:val="c3"/>
          <w:color w:val="1D1D1B"/>
        </w:rPr>
        <w:t xml:space="preserve"> блок "Страны Оси" (Германия, Италия, Япония) и развязывает Вторую мировую войну. Задуманный ими передел мира: всё что находилось до Уральских гор стало бы принадлежать Германии, после Уральских гор- Японии, Средиземноморье - Италии. Ему противодействовал блок антигитлеровской коалиции (СССР, Франция, Великобритания). Итоги Второй мировой войны: Германия окончательно теряет все свои колонии, в 1949 году была разделена на ГДР и ФРГ, часть территорий отходит СССР ( Калининградская </w:t>
      </w:r>
      <w:proofErr w:type="spellStart"/>
      <w:r>
        <w:rPr>
          <w:rStyle w:val="c3"/>
          <w:color w:val="1D1D1B"/>
        </w:rPr>
        <w:t>обл</w:t>
      </w:r>
      <w:proofErr w:type="spellEnd"/>
      <w:r>
        <w:rPr>
          <w:rStyle w:val="c3"/>
          <w:color w:val="1D1D1B"/>
        </w:rPr>
        <w:t>), Польше. Япония лишилась Кореи, Тайваня, некоторых островов Тихого океана и др.</w:t>
      </w:r>
    </w:p>
    <w:p w14:paraId="30C1FBB2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1D1D1B"/>
        </w:rPr>
        <w:t>   2.</w:t>
      </w:r>
      <w:r>
        <w:rPr>
          <w:rStyle w:val="c0"/>
          <w:color w:val="333333"/>
        </w:rPr>
        <w:t xml:space="preserve"> Разгром фашизма в 1945 г. и победа социалистических революций во многих странах превратили социализм в мировую систему: образовался социалистический лагерь в Европе (Польша, Германская Демократическая Республика (ГДР), Болгария, Венгрия, Чехословакия, Югославия, Румыния, Албания), в Азии (Китай, Монголия, Вьетнам, Корейская Народно-Демократическая Республика, Лаос) и в 1959 г. – на Кубе. Страны, проигравшие во II мировой </w:t>
      </w:r>
      <w:proofErr w:type="gramStart"/>
      <w:r>
        <w:rPr>
          <w:rStyle w:val="c0"/>
          <w:color w:val="333333"/>
        </w:rPr>
        <w:t>войне,  были</w:t>
      </w:r>
      <w:proofErr w:type="gramEnd"/>
      <w:r>
        <w:rPr>
          <w:rStyle w:val="c0"/>
          <w:color w:val="333333"/>
        </w:rPr>
        <w:t xml:space="preserve"> ослаблены , не были способны конкурировать ни в военных, ни в экономических, ни в политических сферах.</w:t>
      </w:r>
    </w:p>
    <w:p w14:paraId="1CE1A3D3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i/>
          <w:iCs/>
          <w:color w:val="000000"/>
        </w:rPr>
        <w:t>5) Современный </w:t>
      </w:r>
      <w:r>
        <w:rPr>
          <w:rStyle w:val="c0"/>
          <w:color w:val="000000"/>
        </w:rPr>
        <w:t xml:space="preserve">(вторая половина </w:t>
      </w:r>
      <w:proofErr w:type="spellStart"/>
      <w:r>
        <w:rPr>
          <w:rStyle w:val="c0"/>
          <w:color w:val="000000"/>
        </w:rPr>
        <w:t>XXв</w:t>
      </w:r>
      <w:proofErr w:type="spellEnd"/>
      <w:r>
        <w:rPr>
          <w:rStyle w:val="c0"/>
          <w:color w:val="000000"/>
        </w:rPr>
        <w:t>)</w:t>
      </w:r>
    </w:p>
    <w:p w14:paraId="1756860F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b/>
          <w:bCs/>
          <w:i/>
          <w:iCs/>
          <w:color w:val="1D1D1B"/>
        </w:rPr>
        <w:t>а) </w:t>
      </w:r>
      <w:r>
        <w:rPr>
          <w:rStyle w:val="c0"/>
          <w:i/>
          <w:iCs/>
          <w:color w:val="1D1D1B"/>
        </w:rPr>
        <w:t>в</w:t>
      </w:r>
      <w:r>
        <w:rPr>
          <w:rStyle w:val="c10"/>
          <w:b/>
          <w:bCs/>
          <w:i/>
          <w:iCs/>
          <w:color w:val="1D1D1B"/>
        </w:rPr>
        <w:t xml:space="preserve"> 60-80-е </w:t>
      </w:r>
      <w:proofErr w:type="gramStart"/>
      <w:r>
        <w:rPr>
          <w:rStyle w:val="c10"/>
          <w:b/>
          <w:bCs/>
          <w:i/>
          <w:iCs/>
          <w:color w:val="1D1D1B"/>
        </w:rPr>
        <w:t>годы</w:t>
      </w:r>
      <w:r>
        <w:rPr>
          <w:rStyle w:val="c14"/>
          <w:b/>
          <w:bCs/>
          <w:color w:val="1D1D1B"/>
        </w:rPr>
        <w:t>  20</w:t>
      </w:r>
      <w:proofErr w:type="gramEnd"/>
      <w:r>
        <w:rPr>
          <w:rStyle w:val="c14"/>
          <w:b/>
          <w:bCs/>
          <w:color w:val="1D1D1B"/>
        </w:rPr>
        <w:t xml:space="preserve"> века рухнула</w:t>
      </w:r>
      <w:r>
        <w:rPr>
          <w:rStyle w:val="c3"/>
          <w:color w:val="1D1D1B"/>
        </w:rPr>
        <w:t> колониальная система, Куба вошла с состав социалистического лагеря, резко ухудшились отношения двух систем: капиталистической и социалистической («холодная война).</w:t>
      </w:r>
    </w:p>
    <w:p w14:paraId="6D61ADF6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color w:val="333333"/>
        </w:rPr>
        <w:t xml:space="preserve">С 60-х гг. начинается национально-освободительное движение во многих странах Африки, в следствие которого ими получена независимость. Если в 1955 г. в Африке насчитывалось всего четыре независимых государства: Египет, Либерия, Эфиопия и Королевство Ливия, то в 1960 г., считающийся „годом Африки”, приобрели суверенитет и независимость 17 </w:t>
      </w:r>
      <w:r>
        <w:rPr>
          <w:rStyle w:val="c6"/>
          <w:color w:val="333333"/>
        </w:rPr>
        <w:lastRenderedPageBreak/>
        <w:t>колоний, в том числе 14 французских. В 60-70-тые годы процесс деколонизации затронул Латинскую Америку (получили независимость Ямайка, Тринидад и Тобаго, Гайана, Гренада, Доминика и др.), Океанию (Западное Самоа, Тонга, Папуа-Новая Гвинея, Фиджи и др.) и Европу (в 1964 г. стала независимой Мальта). Вследствие этого на месте бывших колоний появилось приблизительно 100 новых государств.</w:t>
      </w:r>
    </w:p>
    <w:p w14:paraId="575B9F44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b/>
          <w:bCs/>
          <w:i/>
          <w:iCs/>
          <w:color w:val="1D1D1B"/>
        </w:rPr>
        <w:t>б) 90-е годы</w:t>
      </w:r>
      <w:r>
        <w:rPr>
          <w:rStyle w:val="c14"/>
          <w:b/>
          <w:bCs/>
          <w:color w:val="1D1D1B"/>
        </w:rPr>
        <w:t> -</w:t>
      </w:r>
      <w:r>
        <w:rPr>
          <w:rStyle w:val="c0"/>
          <w:color w:val="333333"/>
        </w:rPr>
        <w:t> характеризуются изменениями на политической карте мира, которые состоялись почти на всех континентах и существенным образом повлияли на социально-экономическую и общественно-политическую жизнь мирового сообщества</w:t>
      </w:r>
    </w:p>
    <w:p w14:paraId="70F9D8EE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i/>
          <w:iCs/>
          <w:color w:val="000000"/>
          <w:u w:val="single"/>
        </w:rPr>
        <w:t>Европа:</w:t>
      </w:r>
    </w:p>
    <w:p w14:paraId="3C040B83" w14:textId="77777777" w:rsidR="00DB31EF" w:rsidRDefault="00DB31EF" w:rsidP="00DB31EF">
      <w:pPr>
        <w:pStyle w:val="c12"/>
        <w:numPr>
          <w:ilvl w:val="0"/>
          <w:numId w:val="3"/>
        </w:numPr>
        <w:shd w:val="clear" w:color="auto" w:fill="FFFFFF"/>
        <w:ind w:left="50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1990 г-Объединение Германии</w:t>
      </w:r>
    </w:p>
    <w:p w14:paraId="023A6D8C" w14:textId="77777777" w:rsidR="00DB31EF" w:rsidRDefault="00DB31EF" w:rsidP="00DB31EF">
      <w:pPr>
        <w:pStyle w:val="c12"/>
        <w:numPr>
          <w:ilvl w:val="0"/>
          <w:numId w:val="3"/>
        </w:numPr>
        <w:shd w:val="clear" w:color="auto" w:fill="FFFFFF"/>
        <w:ind w:left="50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1991 г- Распад СССР на 15 стран (СНГ- 11 стран)</w:t>
      </w:r>
    </w:p>
    <w:p w14:paraId="168935E1" w14:textId="77777777" w:rsidR="00DB31EF" w:rsidRDefault="00DB31EF" w:rsidP="00DB31EF">
      <w:pPr>
        <w:pStyle w:val="c12"/>
        <w:numPr>
          <w:ilvl w:val="0"/>
          <w:numId w:val="3"/>
        </w:numPr>
        <w:shd w:val="clear" w:color="auto" w:fill="FFFFFF"/>
        <w:ind w:left="50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1993г- Разделилась ЧССР на Чехию и Словакию</w:t>
      </w:r>
    </w:p>
    <w:p w14:paraId="28E4BE0D" w14:textId="77777777" w:rsidR="00DB31EF" w:rsidRDefault="00DB31EF" w:rsidP="00DB31EF">
      <w:pPr>
        <w:pStyle w:val="c12"/>
        <w:numPr>
          <w:ilvl w:val="0"/>
          <w:numId w:val="3"/>
        </w:numPr>
        <w:shd w:val="clear" w:color="auto" w:fill="FFFFFF"/>
        <w:ind w:left="50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1991 г- Разделилась Югославия:  изначально на 5: Словения, Хорватия, Македония (БЮРМ- Бывшая Югославская Республика Македония принята в состав ООН), Босния и Герцеговина, Союзная Республика Югославия, которая позже стала называться Союзом Сербии и Черногории, а в 2007 году разделилась на Сербию и </w:t>
      </w:r>
      <w:proofErr w:type="spellStart"/>
      <w:r>
        <w:rPr>
          <w:rStyle w:val="c0"/>
          <w:color w:val="000000"/>
        </w:rPr>
        <w:t>Черногорию.Чуть</w:t>
      </w:r>
      <w:proofErr w:type="spellEnd"/>
      <w:r>
        <w:rPr>
          <w:rStyle w:val="c0"/>
          <w:color w:val="000000"/>
        </w:rPr>
        <w:t xml:space="preserve"> позже отделился автономный округ Косово от Сербии.</w:t>
      </w:r>
    </w:p>
    <w:p w14:paraId="6A5BC3E0" w14:textId="77777777" w:rsidR="00DB31EF" w:rsidRDefault="00DB31EF" w:rsidP="00DB31EF">
      <w:pPr>
        <w:pStyle w:val="c12"/>
        <w:numPr>
          <w:ilvl w:val="0"/>
          <w:numId w:val="3"/>
        </w:numPr>
        <w:shd w:val="clear" w:color="auto" w:fill="FFFFFF"/>
        <w:ind w:left="50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333333"/>
        </w:rPr>
        <w:t>1992 г- образование Содружества Независимых Государств (СНГ);</w:t>
      </w:r>
    </w:p>
    <w:p w14:paraId="5D764955" w14:textId="77777777" w:rsidR="00DB31EF" w:rsidRDefault="00DB31EF" w:rsidP="00DB31EF">
      <w:pPr>
        <w:pStyle w:val="c12"/>
        <w:numPr>
          <w:ilvl w:val="0"/>
          <w:numId w:val="3"/>
        </w:numPr>
        <w:shd w:val="clear" w:color="auto" w:fill="FFFFFF"/>
        <w:ind w:left="50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Происходит расширение ЕС- 27 стран.</w:t>
      </w:r>
    </w:p>
    <w:p w14:paraId="1DE81D5E" w14:textId="77777777" w:rsidR="00DB31EF" w:rsidRDefault="00DB31EF" w:rsidP="00DB31EF">
      <w:pPr>
        <w:pStyle w:val="c12"/>
        <w:numPr>
          <w:ilvl w:val="0"/>
          <w:numId w:val="3"/>
        </w:numPr>
        <w:shd w:val="clear" w:color="auto" w:fill="FFFFFF"/>
        <w:ind w:left="50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2008г- Абхазия и Южная Осетия объявляют о своей независимости</w:t>
      </w:r>
    </w:p>
    <w:p w14:paraId="6CBB70AB" w14:textId="77777777" w:rsidR="00DB31EF" w:rsidRDefault="00DB31EF" w:rsidP="00DB31EF">
      <w:pPr>
        <w:pStyle w:val="c12"/>
        <w:numPr>
          <w:ilvl w:val="0"/>
          <w:numId w:val="3"/>
        </w:numPr>
        <w:shd w:val="clear" w:color="auto" w:fill="FFFFFF"/>
        <w:ind w:left="502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2014г -присоединение Крыма к Российской Федерации.</w:t>
      </w:r>
    </w:p>
    <w:p w14:paraId="6DDE41EF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i/>
          <w:iCs/>
          <w:color w:val="000000"/>
          <w:u w:val="single"/>
        </w:rPr>
        <w:t> Азия:</w:t>
      </w:r>
    </w:p>
    <w:p w14:paraId="02946ABC" w14:textId="77777777" w:rsidR="00DB31EF" w:rsidRDefault="00DB31EF" w:rsidP="00DB31EF">
      <w:pPr>
        <w:pStyle w:val="c12"/>
        <w:numPr>
          <w:ilvl w:val="0"/>
          <w:numId w:val="4"/>
        </w:numPr>
        <w:shd w:val="clear" w:color="auto" w:fill="FFFFFF"/>
        <w:ind w:left="70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1990г.-Йеменская Арабская республика и НДРЙ объединились в Йеменскую Республику со столицей в Сане.</w:t>
      </w:r>
    </w:p>
    <w:p w14:paraId="12CF59FC" w14:textId="77777777" w:rsidR="00DB31EF" w:rsidRDefault="00DB31EF" w:rsidP="00DB31EF">
      <w:pPr>
        <w:pStyle w:val="c12"/>
        <w:numPr>
          <w:ilvl w:val="0"/>
          <w:numId w:val="4"/>
        </w:numPr>
        <w:shd w:val="clear" w:color="auto" w:fill="FFFFFF"/>
        <w:ind w:left="70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color w:val="333333"/>
        </w:rPr>
        <w:t>1993 г. – декларирование автономии Палестины (370 км</w:t>
      </w:r>
      <w:r>
        <w:rPr>
          <w:rStyle w:val="c0"/>
          <w:color w:val="333333"/>
          <w:vertAlign w:val="superscript"/>
        </w:rPr>
        <w:t>2</w:t>
      </w:r>
      <w:r>
        <w:rPr>
          <w:rStyle w:val="c6"/>
          <w:color w:val="333333"/>
        </w:rPr>
        <w:t> сектора Газа, г. Иерихон и Западный берег реки Иордан)</w:t>
      </w:r>
    </w:p>
    <w:p w14:paraId="37BBC80E" w14:textId="77777777" w:rsidR="00DB31EF" w:rsidRDefault="00DB31EF" w:rsidP="00DB31EF">
      <w:pPr>
        <w:pStyle w:val="c12"/>
        <w:numPr>
          <w:ilvl w:val="0"/>
          <w:numId w:val="4"/>
        </w:numPr>
        <w:shd w:val="clear" w:color="auto" w:fill="FFFFFF"/>
        <w:ind w:left="70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1993г.- Изменилась форма правления в Камбоджи (была монархия, потом республика, снова монархия)</w:t>
      </w:r>
    </w:p>
    <w:p w14:paraId="39F691B6" w14:textId="77777777" w:rsidR="00DB31EF" w:rsidRDefault="00DB31EF" w:rsidP="00DB31EF">
      <w:pPr>
        <w:pStyle w:val="c12"/>
        <w:numPr>
          <w:ilvl w:val="0"/>
          <w:numId w:val="4"/>
        </w:numPr>
        <w:shd w:val="clear" w:color="auto" w:fill="FFFFFF"/>
        <w:ind w:left="70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1997г. –Гонконг вошел в Состав Китая</w:t>
      </w:r>
    </w:p>
    <w:p w14:paraId="4340B7AD" w14:textId="77777777" w:rsidR="00DB31EF" w:rsidRDefault="00DB31EF" w:rsidP="00DB31EF">
      <w:pPr>
        <w:pStyle w:val="c12"/>
        <w:numPr>
          <w:ilvl w:val="0"/>
          <w:numId w:val="4"/>
        </w:numPr>
        <w:shd w:val="clear" w:color="auto" w:fill="FFFFFF"/>
        <w:ind w:left="70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2000г.-в состав Китая вошел Макао (владение Португалии)</w:t>
      </w:r>
    </w:p>
    <w:p w14:paraId="24D34968" w14:textId="77777777" w:rsidR="00DB31EF" w:rsidRDefault="00DB31EF" w:rsidP="00DB31EF">
      <w:pPr>
        <w:pStyle w:val="c12"/>
        <w:numPr>
          <w:ilvl w:val="0"/>
          <w:numId w:val="4"/>
        </w:numPr>
        <w:shd w:val="clear" w:color="auto" w:fill="FFFFFF"/>
        <w:ind w:left="70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2008г.- Непал стал республикой</w:t>
      </w:r>
    </w:p>
    <w:p w14:paraId="58B3E14A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b/>
          <w:bCs/>
          <w:i/>
          <w:iCs/>
          <w:color w:val="000000"/>
          <w:u w:val="single"/>
        </w:rPr>
        <w:t>Африка:</w:t>
      </w:r>
    </w:p>
    <w:p w14:paraId="07D6AACE" w14:textId="77777777" w:rsidR="00DB31EF" w:rsidRDefault="00DB31EF" w:rsidP="00DB31EF">
      <w:pPr>
        <w:pStyle w:val="c1"/>
        <w:numPr>
          <w:ilvl w:val="0"/>
          <w:numId w:val="5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1990г.- последней в Африке Намибия получила независимость</w:t>
      </w:r>
    </w:p>
    <w:p w14:paraId="516348EC" w14:textId="77777777" w:rsidR="00DB31EF" w:rsidRDefault="00DB31EF" w:rsidP="00DB31EF">
      <w:pPr>
        <w:pStyle w:val="c1"/>
        <w:numPr>
          <w:ilvl w:val="0"/>
          <w:numId w:val="5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В ЮАР пал режим апартеида</w:t>
      </w:r>
    </w:p>
    <w:p w14:paraId="68F16664" w14:textId="77777777" w:rsidR="00DB31EF" w:rsidRDefault="00DB31EF" w:rsidP="00DB31EF">
      <w:pPr>
        <w:pStyle w:val="c1"/>
        <w:numPr>
          <w:ilvl w:val="0"/>
          <w:numId w:val="5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3.1993г. добилась независимости Эритрея, освободившись от Эфиопии</w:t>
      </w:r>
    </w:p>
    <w:p w14:paraId="0FF1F04F" w14:textId="77777777" w:rsidR="00DB31EF" w:rsidRDefault="00DB31EF" w:rsidP="00DB31EF">
      <w:pPr>
        <w:pStyle w:val="c1"/>
        <w:numPr>
          <w:ilvl w:val="0"/>
          <w:numId w:val="5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1995г.-Эфиопия стала федерацией</w:t>
      </w:r>
    </w:p>
    <w:p w14:paraId="4F9CC257" w14:textId="77777777" w:rsidR="00DB31EF" w:rsidRDefault="00DB31EF" w:rsidP="00DB31EF">
      <w:pPr>
        <w:pStyle w:val="c1"/>
        <w:numPr>
          <w:ilvl w:val="0"/>
          <w:numId w:val="5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color w:val="333333"/>
        </w:rPr>
        <w:t>1997 г. – переименование африканского государства Заир в Демократическую Республику Конго;</w:t>
      </w:r>
    </w:p>
    <w:p w14:paraId="4BD873EC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</w:t>
      </w:r>
      <w:r>
        <w:rPr>
          <w:rStyle w:val="c2"/>
          <w:b/>
          <w:bCs/>
          <w:i/>
          <w:iCs/>
          <w:color w:val="000000"/>
          <w:u w:val="single"/>
        </w:rPr>
        <w:t>Австралия и Океания:</w:t>
      </w:r>
    </w:p>
    <w:p w14:paraId="49E4094A" w14:textId="77777777" w:rsidR="00DB31EF" w:rsidRDefault="00DB31EF" w:rsidP="00DB31EF">
      <w:pPr>
        <w:pStyle w:val="c1"/>
        <w:numPr>
          <w:ilvl w:val="0"/>
          <w:numId w:val="6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333333"/>
        </w:rPr>
        <w:t>1991г - получение суверенитета Федеративными Штатами Микронезии (бывшие Каролинские Острова), Республикой Маршалловы Острова.</w:t>
      </w:r>
    </w:p>
    <w:p w14:paraId="4C452C95" w14:textId="77777777" w:rsidR="00DB31EF" w:rsidRDefault="00DB31EF" w:rsidP="00DB31EF">
      <w:pPr>
        <w:pStyle w:val="c1"/>
        <w:numPr>
          <w:ilvl w:val="0"/>
          <w:numId w:val="6"/>
        </w:numPr>
        <w:shd w:val="clear" w:color="auto" w:fill="FFFFFF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1994г. –стала независимой республика Палау, освободившись от Федеративных Штатов Микронезии.</w:t>
      </w:r>
    </w:p>
    <w:p w14:paraId="14CC1BA9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333333"/>
        </w:rPr>
        <w:lastRenderedPageBreak/>
        <w:t xml:space="preserve"> Таким образом, на </w:t>
      </w:r>
      <w:proofErr w:type="gramStart"/>
      <w:r>
        <w:rPr>
          <w:rStyle w:val="c0"/>
          <w:color w:val="333333"/>
        </w:rPr>
        <w:t>2021  год</w:t>
      </w:r>
      <w:proofErr w:type="gramEnd"/>
      <w:r>
        <w:rPr>
          <w:rStyle w:val="c0"/>
          <w:color w:val="333333"/>
        </w:rPr>
        <w:t xml:space="preserve"> в мире</w:t>
      </w:r>
      <w:r>
        <w:rPr>
          <w:rStyle w:val="c0"/>
          <w:color w:val="000000"/>
        </w:rPr>
        <w:t> насчитывается</w:t>
      </w:r>
      <w:r>
        <w:rPr>
          <w:rStyle w:val="c14"/>
          <w:b/>
          <w:bCs/>
          <w:color w:val="000000"/>
        </w:rPr>
        <w:t> 251 страна-/195 независимых государств.</w:t>
      </w:r>
      <w:r>
        <w:rPr>
          <w:rStyle w:val="c0"/>
          <w:color w:val="000000"/>
        </w:rPr>
        <w:t> А также 12 непризнанных государств,</w:t>
      </w:r>
      <w:r>
        <w:rPr>
          <w:rStyle w:val="c14"/>
          <w:b/>
          <w:bCs/>
          <w:color w:val="000000"/>
        </w:rPr>
        <w:t> </w:t>
      </w:r>
      <w:r>
        <w:rPr>
          <w:rStyle w:val="c0"/>
          <w:color w:val="000000"/>
        </w:rPr>
        <w:t>10</w:t>
      </w:r>
      <w:r>
        <w:rPr>
          <w:rStyle w:val="c14"/>
          <w:b/>
          <w:bCs/>
          <w:color w:val="000000"/>
        </w:rPr>
        <w:t> </w:t>
      </w:r>
      <w:r>
        <w:rPr>
          <w:rStyle w:val="c0"/>
          <w:color w:val="000000"/>
        </w:rPr>
        <w:t>территорий с неопределённым статусом, и более 60 зависимых территорий.</w:t>
      </w:r>
    </w:p>
    <w:p w14:paraId="754DD977" w14:textId="77777777" w:rsidR="00DB31EF" w:rsidRDefault="00DB31EF" w:rsidP="00DB31EF">
      <w:pPr>
        <w:pStyle w:val="c1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333333"/>
        </w:rPr>
        <w:t>Итак, политическая карта мира является особенно динамичной. Она отображает и фиксирует основные политико-географические процессы, связанные с количественными и качественными изменениями.  </w:t>
      </w:r>
    </w:p>
    <w:p w14:paraId="184A61BD" w14:textId="107328E1" w:rsidR="00265524" w:rsidRDefault="00265524"/>
    <w:p w14:paraId="2CF40965" w14:textId="29193060" w:rsidR="00DB31EF" w:rsidRDefault="00DB31EF"/>
    <w:p w14:paraId="46618DB2" w14:textId="3B7554B3" w:rsidR="00DB31EF" w:rsidRDefault="00DB31EF" w:rsidP="00DB31EF">
      <w:pPr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DB31EF">
        <w:rPr>
          <w:rFonts w:ascii="Times New Roman" w:hAnsi="Times New Roman" w:cs="Times New Roman"/>
          <w:color w:val="FF0000"/>
          <w:sz w:val="36"/>
          <w:szCs w:val="36"/>
        </w:rPr>
        <w:t>Заполните таблицу «Этапы формирования политической карты мира»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47"/>
        <w:gridCol w:w="6798"/>
      </w:tblGrid>
      <w:tr w:rsidR="00DB31EF" w14:paraId="386854D8" w14:textId="77777777" w:rsidTr="00DB31EF">
        <w:tc>
          <w:tcPr>
            <w:tcW w:w="2547" w:type="dxa"/>
          </w:tcPr>
          <w:p w14:paraId="480C5845" w14:textId="5AE495F7" w:rsidR="00DB31EF" w:rsidRDefault="00DB31EF" w:rsidP="00DB31EF">
            <w:pPr>
              <w:jc w:val="center"/>
              <w:rPr>
                <w:rFonts w:ascii="Times New Roman" w:hAnsi="Times New Roman" w:cs="Times New Roman"/>
                <w:color w:val="FF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Этапы</w:t>
            </w:r>
          </w:p>
        </w:tc>
        <w:tc>
          <w:tcPr>
            <w:tcW w:w="6798" w:type="dxa"/>
          </w:tcPr>
          <w:p w14:paraId="1CA31BA5" w14:textId="5EEB865E" w:rsidR="00DB31EF" w:rsidRDefault="00DB31EF" w:rsidP="00DB31EF">
            <w:pPr>
              <w:jc w:val="center"/>
              <w:rPr>
                <w:rFonts w:ascii="Times New Roman" w:hAnsi="Times New Roman" w:cs="Times New Roman"/>
                <w:color w:val="FF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Особенности формирования</w:t>
            </w:r>
          </w:p>
        </w:tc>
      </w:tr>
      <w:tr w:rsidR="00DB31EF" w14:paraId="62C923CA" w14:textId="77777777" w:rsidTr="00DB31EF">
        <w:tc>
          <w:tcPr>
            <w:tcW w:w="2547" w:type="dxa"/>
          </w:tcPr>
          <w:p w14:paraId="158BBC63" w14:textId="77777777" w:rsidR="00DB31EF" w:rsidRDefault="00DB31EF" w:rsidP="00DB31EF">
            <w:pPr>
              <w:jc w:val="both"/>
              <w:rPr>
                <w:rFonts w:ascii="Times New Roman" w:hAnsi="Times New Roman" w:cs="Times New Roman"/>
                <w:color w:val="FF0000"/>
                <w:sz w:val="36"/>
                <w:szCs w:val="36"/>
              </w:rPr>
            </w:pPr>
          </w:p>
        </w:tc>
        <w:tc>
          <w:tcPr>
            <w:tcW w:w="6798" w:type="dxa"/>
          </w:tcPr>
          <w:p w14:paraId="2CC6D43E" w14:textId="77777777" w:rsidR="00DB31EF" w:rsidRDefault="00DB31EF" w:rsidP="00DB31EF">
            <w:pPr>
              <w:jc w:val="both"/>
              <w:rPr>
                <w:rFonts w:ascii="Times New Roman" w:hAnsi="Times New Roman" w:cs="Times New Roman"/>
                <w:color w:val="FF0000"/>
                <w:sz w:val="36"/>
                <w:szCs w:val="36"/>
              </w:rPr>
            </w:pPr>
          </w:p>
        </w:tc>
      </w:tr>
      <w:tr w:rsidR="00DB31EF" w14:paraId="431B910C" w14:textId="77777777" w:rsidTr="00DB31EF">
        <w:tc>
          <w:tcPr>
            <w:tcW w:w="2547" w:type="dxa"/>
          </w:tcPr>
          <w:p w14:paraId="596EF158" w14:textId="77777777" w:rsidR="00DB31EF" w:rsidRDefault="00DB31EF" w:rsidP="00DB31EF">
            <w:pPr>
              <w:jc w:val="both"/>
              <w:rPr>
                <w:rFonts w:ascii="Times New Roman" w:hAnsi="Times New Roman" w:cs="Times New Roman"/>
                <w:color w:val="FF0000"/>
                <w:sz w:val="36"/>
                <w:szCs w:val="36"/>
              </w:rPr>
            </w:pPr>
          </w:p>
        </w:tc>
        <w:tc>
          <w:tcPr>
            <w:tcW w:w="6798" w:type="dxa"/>
          </w:tcPr>
          <w:p w14:paraId="102DAB91" w14:textId="77777777" w:rsidR="00DB31EF" w:rsidRDefault="00DB31EF" w:rsidP="00DB31EF">
            <w:pPr>
              <w:jc w:val="both"/>
              <w:rPr>
                <w:rFonts w:ascii="Times New Roman" w:hAnsi="Times New Roman" w:cs="Times New Roman"/>
                <w:color w:val="FF0000"/>
                <w:sz w:val="36"/>
                <w:szCs w:val="36"/>
              </w:rPr>
            </w:pPr>
          </w:p>
        </w:tc>
      </w:tr>
      <w:tr w:rsidR="00DB31EF" w14:paraId="02A2BFE9" w14:textId="77777777" w:rsidTr="00DB31EF">
        <w:tc>
          <w:tcPr>
            <w:tcW w:w="2547" w:type="dxa"/>
          </w:tcPr>
          <w:p w14:paraId="13985C1E" w14:textId="77777777" w:rsidR="00DB31EF" w:rsidRDefault="00DB31EF" w:rsidP="00DB31EF">
            <w:pPr>
              <w:jc w:val="both"/>
              <w:rPr>
                <w:rFonts w:ascii="Times New Roman" w:hAnsi="Times New Roman" w:cs="Times New Roman"/>
                <w:color w:val="FF0000"/>
                <w:sz w:val="36"/>
                <w:szCs w:val="36"/>
              </w:rPr>
            </w:pPr>
          </w:p>
        </w:tc>
        <w:tc>
          <w:tcPr>
            <w:tcW w:w="6798" w:type="dxa"/>
          </w:tcPr>
          <w:p w14:paraId="5712ADCF" w14:textId="77777777" w:rsidR="00DB31EF" w:rsidRDefault="00DB31EF" w:rsidP="00DB31EF">
            <w:pPr>
              <w:jc w:val="both"/>
              <w:rPr>
                <w:rFonts w:ascii="Times New Roman" w:hAnsi="Times New Roman" w:cs="Times New Roman"/>
                <w:color w:val="FF0000"/>
                <w:sz w:val="36"/>
                <w:szCs w:val="36"/>
              </w:rPr>
            </w:pPr>
          </w:p>
        </w:tc>
      </w:tr>
    </w:tbl>
    <w:p w14:paraId="1F3F37D6" w14:textId="77777777" w:rsidR="00DB31EF" w:rsidRPr="00DB31EF" w:rsidRDefault="00DB31EF" w:rsidP="00DB31EF">
      <w:pPr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bookmarkStart w:id="0" w:name="_GoBack"/>
      <w:bookmarkEnd w:id="0"/>
    </w:p>
    <w:sectPr w:rsidR="00DB31EF" w:rsidRPr="00DB31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4B72ED"/>
    <w:multiLevelType w:val="multilevel"/>
    <w:tmpl w:val="65304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E463DE"/>
    <w:multiLevelType w:val="multilevel"/>
    <w:tmpl w:val="F75C2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7A6B53"/>
    <w:multiLevelType w:val="multilevel"/>
    <w:tmpl w:val="1A2A0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23424FB"/>
    <w:multiLevelType w:val="multilevel"/>
    <w:tmpl w:val="E1CE4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42A5CE7"/>
    <w:multiLevelType w:val="multilevel"/>
    <w:tmpl w:val="C7C43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8BD5C09"/>
    <w:multiLevelType w:val="multilevel"/>
    <w:tmpl w:val="0DF85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E18"/>
    <w:rsid w:val="00265524"/>
    <w:rsid w:val="00936E18"/>
    <w:rsid w:val="00DB3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C977A"/>
  <w15:chartTrackingRefBased/>
  <w15:docId w15:val="{768B9B7F-797D-4C7C-90FF-F101EDB4F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8">
    <w:name w:val="c28"/>
    <w:basedOn w:val="a"/>
    <w:rsid w:val="00DB3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DB31EF"/>
  </w:style>
  <w:style w:type="character" w:customStyle="1" w:styleId="c6">
    <w:name w:val="c6"/>
    <w:basedOn w:val="a0"/>
    <w:rsid w:val="00DB31EF"/>
  </w:style>
  <w:style w:type="paragraph" w:customStyle="1" w:styleId="c12">
    <w:name w:val="c12"/>
    <w:basedOn w:val="a"/>
    <w:rsid w:val="00DB3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B31EF"/>
  </w:style>
  <w:style w:type="character" w:customStyle="1" w:styleId="c2">
    <w:name w:val="c2"/>
    <w:basedOn w:val="a0"/>
    <w:rsid w:val="00DB31EF"/>
  </w:style>
  <w:style w:type="paragraph" w:customStyle="1" w:styleId="c8">
    <w:name w:val="c8"/>
    <w:basedOn w:val="a"/>
    <w:rsid w:val="00DB3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DB31EF"/>
  </w:style>
  <w:style w:type="paragraph" w:customStyle="1" w:styleId="c5">
    <w:name w:val="c5"/>
    <w:basedOn w:val="a"/>
    <w:rsid w:val="00DB3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DB31EF"/>
    <w:rPr>
      <w:color w:val="0000FF"/>
      <w:u w:val="single"/>
    </w:rPr>
  </w:style>
  <w:style w:type="character" w:customStyle="1" w:styleId="c20">
    <w:name w:val="c20"/>
    <w:basedOn w:val="a0"/>
    <w:rsid w:val="00DB31EF"/>
  </w:style>
  <w:style w:type="character" w:customStyle="1" w:styleId="c9">
    <w:name w:val="c9"/>
    <w:basedOn w:val="a0"/>
    <w:rsid w:val="00DB31EF"/>
  </w:style>
  <w:style w:type="paragraph" w:customStyle="1" w:styleId="c1">
    <w:name w:val="c1"/>
    <w:basedOn w:val="a"/>
    <w:rsid w:val="00DB3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DB31EF"/>
  </w:style>
  <w:style w:type="character" w:customStyle="1" w:styleId="c3">
    <w:name w:val="c3"/>
    <w:basedOn w:val="a0"/>
    <w:rsid w:val="00DB31EF"/>
  </w:style>
  <w:style w:type="table" w:styleId="a4">
    <w:name w:val="Table Grid"/>
    <w:basedOn w:val="a1"/>
    <w:uiPriority w:val="39"/>
    <w:rsid w:val="00DB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62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s://ru.wikipedia.org/wiki/XVII_%25D0%25B2%25D0%25B5%25D0%25BA&amp;sa=D&amp;source=editors&amp;ust=1654425834829030&amp;usg=AOvVaw00qvlnkIgJslk1-t-sHll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s://ru.wikipedia.org/wiki/%25D0%259D%25D0%25B0%25D0%25B2%25D0%25B8%25D0%25B3%25D0%25B0%25D1%2586%25D0%25B8%25D1%258F&amp;sa=D&amp;source=editors&amp;ust=1654425834828159&amp;usg=AOvVaw3asv_dQN4ADIzg_1l9em3e" TargetMode="External"/><Relationship Id="rId5" Type="http://schemas.openxmlformats.org/officeDocument/2006/relationships/hyperlink" Target="https://www.google.com/url?q=https://ru.wikipedia.org/wiki/%25D0%2592%25D0%25B5%25D0%25BB%25D0%25B8%25D0%25BA%25D0%25B8%25D0%25B5_%25D0%25B3%25D0%25B5%25D0%25BE%25D0%25B3%25D1%2580%25D0%25B0%25D1%2584%25D0%25B8%25D1%2587%25D0%25B5%25D1%2581%25D0%25BA%25D0%25B8%25D0%25B5_%25D0%25BE%25D1%2582%25D0%25BA%25D1%2580%25D1%258B%25D1%2582%25D0%25B8%25D1%258F&amp;sa=D&amp;source=editors&amp;ust=1654425834827810&amp;usg=AOvVaw31pw_n8ycsXKu-xThq0i0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2047</Words>
  <Characters>11672</Characters>
  <Application>Microsoft Office Word</Application>
  <DocSecurity>0</DocSecurity>
  <Lines>97</Lines>
  <Paragraphs>27</Paragraphs>
  <ScaleCrop>false</ScaleCrop>
  <Company/>
  <LinksUpToDate>false</LinksUpToDate>
  <CharactersWithSpaces>13692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2025-12-08T08:18:00Z</dcterms:created>
  <dcterms:modified xsi:type="dcterms:W3CDTF">2025-12-08T08:24:00Z</dcterms:modified>
</cp:coreProperties>
</file>