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32BDCA" w14:textId="0563A7FE" w:rsidR="00BA14D9" w:rsidRPr="00BA14D9" w:rsidRDefault="00BA14D9" w:rsidP="00BA14D9">
      <w:pPr>
        <w:ind w:left="30"/>
        <w:jc w:val="center"/>
        <w:rPr>
          <w:b/>
        </w:rPr>
      </w:pPr>
      <w:r>
        <w:rPr>
          <w:b/>
        </w:rPr>
        <w:t>Практическая работа</w:t>
      </w:r>
      <w:bookmarkStart w:id="0" w:name="_GoBack"/>
      <w:bookmarkEnd w:id="0"/>
    </w:p>
    <w:p w14:paraId="1AA7C0BB" w14:textId="77777777" w:rsidR="00BA14D9" w:rsidRPr="00D0630D" w:rsidRDefault="00BA14D9" w:rsidP="00BA14D9">
      <w:pPr>
        <w:ind w:left="30"/>
        <w:jc w:val="center"/>
        <w:rPr>
          <w:b/>
        </w:rPr>
      </w:pPr>
      <w:r w:rsidRPr="00D0630D">
        <w:rPr>
          <w:b/>
        </w:rPr>
        <w:t>Определение степени обеспеченности крупных регионов и стран трудовыми р</w:t>
      </w:r>
      <w:r w:rsidRPr="00D0630D">
        <w:rPr>
          <w:b/>
        </w:rPr>
        <w:t>е</w:t>
      </w:r>
      <w:r w:rsidRPr="00D0630D">
        <w:rPr>
          <w:b/>
        </w:rPr>
        <w:t>сурсами.</w:t>
      </w:r>
    </w:p>
    <w:p w14:paraId="30999150" w14:textId="77777777" w:rsidR="00BA14D9" w:rsidRDefault="00BA14D9" w:rsidP="00BA14D9">
      <w:pPr>
        <w:jc w:val="both"/>
        <w:rPr>
          <w:i/>
        </w:rPr>
      </w:pPr>
    </w:p>
    <w:p w14:paraId="0E687991" w14:textId="77777777" w:rsidR="00BA14D9" w:rsidRPr="00D0630D" w:rsidRDefault="00BA14D9" w:rsidP="00BA14D9">
      <w:pPr>
        <w:jc w:val="both"/>
      </w:pPr>
      <w:r w:rsidRPr="00D0630D">
        <w:rPr>
          <w:i/>
        </w:rPr>
        <w:t>Цель:</w:t>
      </w:r>
      <w:r w:rsidRPr="00D0630D">
        <w:t xml:space="preserve"> Формирование умений сравнивать обеспеченность трудовыми ресурсами</w:t>
      </w:r>
      <w:r w:rsidRPr="00D0630D">
        <w:rPr>
          <w:b/>
        </w:rPr>
        <w:t xml:space="preserve"> </w:t>
      </w:r>
      <w:r w:rsidRPr="00D0630D">
        <w:t>отдельных стран (регионов) мира, используя различные источники информации.</w:t>
      </w:r>
    </w:p>
    <w:p w14:paraId="590C5870" w14:textId="77777777" w:rsidR="00BA14D9" w:rsidRDefault="00BA14D9" w:rsidP="00BA14D9">
      <w:pPr>
        <w:jc w:val="both"/>
      </w:pPr>
    </w:p>
    <w:p w14:paraId="49A99355" w14:textId="77777777" w:rsidR="00BA14D9" w:rsidRDefault="00BA14D9" w:rsidP="00BA14D9">
      <w:pPr>
        <w:jc w:val="both"/>
      </w:pPr>
      <w:r w:rsidRPr="008B4031">
        <w:rPr>
          <w:i/>
        </w:rPr>
        <w:t>Ход работы</w:t>
      </w:r>
      <w:r w:rsidRPr="008B4031">
        <w:t xml:space="preserve">: </w:t>
      </w:r>
      <w:proofErr w:type="gramStart"/>
      <w:r w:rsidRPr="008B4031">
        <w:t>Используя  материал</w:t>
      </w:r>
      <w:proofErr w:type="gramEnd"/>
      <w:r w:rsidRPr="008B4031">
        <w:t xml:space="preserve"> учебника и справочные материалы, заполните таблицу:</w:t>
      </w:r>
    </w:p>
    <w:p w14:paraId="09860B22" w14:textId="77777777" w:rsidR="00BA14D9" w:rsidRDefault="00BA14D9" w:rsidP="00BA14D9">
      <w:pPr>
        <w:jc w:val="both"/>
      </w:pPr>
    </w:p>
    <w:p w14:paraId="7665D65D" w14:textId="77777777" w:rsidR="00BA14D9" w:rsidRPr="00D0630D" w:rsidRDefault="00BA14D9" w:rsidP="00BA14D9">
      <w:pPr>
        <w:jc w:val="both"/>
      </w:pPr>
      <w:r w:rsidRPr="00D0630D">
        <w:t>- Дать оценку общей численности населения страны (по выбору). Назвать районы с наибольшей и наименьшей плотностью населения</w:t>
      </w:r>
    </w:p>
    <w:p w14:paraId="3BDDA4C6" w14:textId="77777777" w:rsidR="00BA14D9" w:rsidRPr="00D0630D" w:rsidRDefault="00BA14D9" w:rsidP="00BA14D9">
      <w:pPr>
        <w:jc w:val="both"/>
      </w:pPr>
    </w:p>
    <w:p w14:paraId="4107047D" w14:textId="77777777" w:rsidR="00BA14D9" w:rsidRPr="00D0630D" w:rsidRDefault="00BA14D9" w:rsidP="00BA14D9">
      <w:pPr>
        <w:jc w:val="both"/>
      </w:pPr>
      <w:r w:rsidRPr="00D0630D">
        <w:t>- Охарактеризовать показатель естественного прироста населения. Определить тип воспроизводства населения в выбранной стране.</w:t>
      </w:r>
    </w:p>
    <w:p w14:paraId="454410F7" w14:textId="77777777" w:rsidR="00BA14D9" w:rsidRPr="00D0630D" w:rsidRDefault="00BA14D9" w:rsidP="00BA14D9">
      <w:pPr>
        <w:jc w:val="both"/>
      </w:pPr>
    </w:p>
    <w:p w14:paraId="5F4BC09A" w14:textId="77777777" w:rsidR="00BA14D9" w:rsidRPr="00D0630D" w:rsidRDefault="00BA14D9" w:rsidP="00BA14D9">
      <w:pPr>
        <w:jc w:val="both"/>
      </w:pPr>
      <w:r w:rsidRPr="00D0630D">
        <w:t>- Дать характеристику возрастного состава населения, определить обеспеченность страны трудовыми ресурсами, сделать вывод об обеспеченности страны трудовыми ресурсами в настоящее время, дать прогноз обеспеченности трудовыми ресурсами через 20-30 лет.</w:t>
      </w:r>
    </w:p>
    <w:p w14:paraId="7828AADC" w14:textId="77777777" w:rsidR="00BA14D9" w:rsidRPr="00D0630D" w:rsidRDefault="00BA14D9" w:rsidP="00BA14D9">
      <w:pPr>
        <w:jc w:val="both"/>
      </w:pPr>
    </w:p>
    <w:p w14:paraId="4B2FAEBC" w14:textId="77777777" w:rsidR="00BA14D9" w:rsidRPr="00D0630D" w:rsidRDefault="00BA14D9" w:rsidP="00BA14D9">
      <w:pPr>
        <w:jc w:val="both"/>
      </w:pPr>
      <w:r w:rsidRPr="00D0630D">
        <w:t>- Оценить уровень урбанизации, дать сравнительную оценку городского и сельского населения</w:t>
      </w:r>
    </w:p>
    <w:p w14:paraId="7F4F4307" w14:textId="77777777" w:rsidR="00BA14D9" w:rsidRPr="00D0630D" w:rsidRDefault="00BA14D9" w:rsidP="00BA14D9">
      <w:pPr>
        <w:jc w:val="both"/>
      </w:pPr>
    </w:p>
    <w:p w14:paraId="1ECB507E" w14:textId="77777777" w:rsidR="00BA14D9" w:rsidRPr="00D0630D" w:rsidRDefault="00BA14D9" w:rsidP="00BA14D9">
      <w:pPr>
        <w:jc w:val="both"/>
      </w:pPr>
      <w:r w:rsidRPr="00D0630D">
        <w:t>- Охарактеризовать занятость населения, сравнить с показателями уровня урбанизации, сделать вывод об уровне развития экономики страны.</w:t>
      </w:r>
    </w:p>
    <w:p w14:paraId="78DBA971" w14:textId="77777777" w:rsidR="00BA14D9" w:rsidRPr="00D0630D" w:rsidRDefault="00BA14D9" w:rsidP="00BA14D9">
      <w:pPr>
        <w:jc w:val="both"/>
      </w:pPr>
    </w:p>
    <w:p w14:paraId="1E0052AF" w14:textId="77777777" w:rsidR="00BA14D9" w:rsidRPr="00D0630D" w:rsidRDefault="00BA14D9" w:rsidP="00BA14D9">
      <w:pPr>
        <w:jc w:val="center"/>
      </w:pPr>
      <w:r w:rsidRPr="00D0630D">
        <w:t>Статистические материалы для практической работы</w:t>
      </w:r>
    </w:p>
    <w:p w14:paraId="0D70B627" w14:textId="77777777" w:rsidR="00BA14D9" w:rsidRPr="00D0630D" w:rsidRDefault="00BA14D9" w:rsidP="00BA14D9">
      <w:pPr>
        <w:jc w:val="both"/>
        <w:rPr>
          <w:b/>
        </w:rPr>
      </w:pPr>
    </w:p>
    <w:tbl>
      <w:tblPr>
        <w:tblStyle w:val="a3"/>
        <w:tblW w:w="10025" w:type="dxa"/>
        <w:tblLayout w:type="fixed"/>
        <w:tblLook w:val="01E0" w:firstRow="1" w:lastRow="1" w:firstColumn="1" w:lastColumn="1" w:noHBand="0" w:noVBand="0"/>
      </w:tblPr>
      <w:tblGrid>
        <w:gridCol w:w="1278"/>
        <w:gridCol w:w="1170"/>
        <w:gridCol w:w="1080"/>
        <w:gridCol w:w="2042"/>
        <w:gridCol w:w="1018"/>
        <w:gridCol w:w="1260"/>
        <w:gridCol w:w="1080"/>
        <w:gridCol w:w="1097"/>
      </w:tblGrid>
      <w:tr w:rsidR="00BA14D9" w:rsidRPr="00D0630D" w14:paraId="4A55CD00" w14:textId="77777777" w:rsidTr="005711BB">
        <w:tc>
          <w:tcPr>
            <w:tcW w:w="1278" w:type="dxa"/>
            <w:vMerge w:val="restart"/>
          </w:tcPr>
          <w:p w14:paraId="3808C0F2" w14:textId="77777777" w:rsidR="00BA14D9" w:rsidRPr="00D0630D" w:rsidRDefault="00BA14D9" w:rsidP="005711BB">
            <w:pPr>
              <w:jc w:val="center"/>
            </w:pPr>
            <w:r w:rsidRPr="00D0630D">
              <w:t>страна</w:t>
            </w:r>
          </w:p>
        </w:tc>
        <w:tc>
          <w:tcPr>
            <w:tcW w:w="1170" w:type="dxa"/>
            <w:vMerge w:val="restart"/>
          </w:tcPr>
          <w:p w14:paraId="42DEE865" w14:textId="77777777" w:rsidR="00BA14D9" w:rsidRPr="00D0630D" w:rsidRDefault="00BA14D9" w:rsidP="005711BB">
            <w:pPr>
              <w:jc w:val="center"/>
            </w:pPr>
            <w:r w:rsidRPr="00D0630D">
              <w:t>Численность населения</w:t>
            </w:r>
          </w:p>
          <w:p w14:paraId="7C86346B" w14:textId="77777777" w:rsidR="00BA14D9" w:rsidRPr="00D0630D" w:rsidRDefault="00BA14D9" w:rsidP="005711BB">
            <w:pPr>
              <w:jc w:val="center"/>
            </w:pPr>
            <w:r w:rsidRPr="00D0630D">
              <w:t>(млн)</w:t>
            </w:r>
          </w:p>
        </w:tc>
        <w:tc>
          <w:tcPr>
            <w:tcW w:w="1080" w:type="dxa"/>
            <w:vMerge w:val="restart"/>
          </w:tcPr>
          <w:p w14:paraId="4395E2E2" w14:textId="77777777" w:rsidR="00BA14D9" w:rsidRPr="00D0630D" w:rsidRDefault="00BA14D9" w:rsidP="005711BB">
            <w:pPr>
              <w:jc w:val="center"/>
            </w:pPr>
            <w:r w:rsidRPr="00D0630D">
              <w:t>Естественный прирост</w:t>
            </w:r>
          </w:p>
          <w:p w14:paraId="682DD53C" w14:textId="77777777" w:rsidR="00BA14D9" w:rsidRPr="00D0630D" w:rsidRDefault="00BA14D9" w:rsidP="005711BB">
            <w:pPr>
              <w:jc w:val="center"/>
            </w:pPr>
            <w:r w:rsidRPr="00D0630D">
              <w:t>(%)</w:t>
            </w:r>
          </w:p>
        </w:tc>
        <w:tc>
          <w:tcPr>
            <w:tcW w:w="2042" w:type="dxa"/>
            <w:vMerge w:val="restart"/>
          </w:tcPr>
          <w:p w14:paraId="415A5688" w14:textId="77777777" w:rsidR="00BA14D9" w:rsidRPr="00D0630D" w:rsidRDefault="00BA14D9" w:rsidP="005711BB">
            <w:pPr>
              <w:jc w:val="center"/>
            </w:pPr>
            <w:r w:rsidRPr="00D0630D">
              <w:t>Возрастной состав</w:t>
            </w:r>
          </w:p>
          <w:p w14:paraId="41B68349" w14:textId="77777777" w:rsidR="00BA14D9" w:rsidRPr="00D0630D" w:rsidRDefault="00BA14D9" w:rsidP="005711BB">
            <w:pPr>
              <w:jc w:val="center"/>
            </w:pPr>
            <w:r w:rsidRPr="00D0630D">
              <w:t>(%)</w:t>
            </w:r>
          </w:p>
        </w:tc>
        <w:tc>
          <w:tcPr>
            <w:tcW w:w="1018" w:type="dxa"/>
            <w:vMerge w:val="restart"/>
          </w:tcPr>
          <w:p w14:paraId="11D7663B" w14:textId="77777777" w:rsidR="00BA14D9" w:rsidRPr="00D0630D" w:rsidRDefault="00BA14D9" w:rsidP="005711BB">
            <w:pPr>
              <w:jc w:val="center"/>
            </w:pPr>
            <w:r w:rsidRPr="00D0630D">
              <w:t>Доля городского населения</w:t>
            </w:r>
          </w:p>
        </w:tc>
        <w:tc>
          <w:tcPr>
            <w:tcW w:w="3437" w:type="dxa"/>
            <w:gridSpan w:val="3"/>
          </w:tcPr>
          <w:p w14:paraId="0F79AFB1" w14:textId="77777777" w:rsidR="00BA14D9" w:rsidRPr="00D0630D" w:rsidRDefault="00BA14D9" w:rsidP="005711BB">
            <w:pPr>
              <w:jc w:val="center"/>
            </w:pPr>
            <w:r w:rsidRPr="00D0630D">
              <w:t>Занятость населения</w:t>
            </w:r>
          </w:p>
        </w:tc>
      </w:tr>
      <w:tr w:rsidR="00BA14D9" w:rsidRPr="00D0630D" w14:paraId="017CFCED" w14:textId="77777777" w:rsidTr="005711BB">
        <w:tc>
          <w:tcPr>
            <w:tcW w:w="1278" w:type="dxa"/>
            <w:vMerge/>
          </w:tcPr>
          <w:p w14:paraId="58A65F93" w14:textId="77777777" w:rsidR="00BA14D9" w:rsidRPr="00D0630D" w:rsidRDefault="00BA14D9" w:rsidP="005711BB">
            <w:pPr>
              <w:jc w:val="both"/>
            </w:pPr>
          </w:p>
        </w:tc>
        <w:tc>
          <w:tcPr>
            <w:tcW w:w="1170" w:type="dxa"/>
            <w:vMerge/>
          </w:tcPr>
          <w:p w14:paraId="01AD7DCC" w14:textId="77777777" w:rsidR="00BA14D9" w:rsidRPr="00D0630D" w:rsidRDefault="00BA14D9" w:rsidP="005711BB">
            <w:pPr>
              <w:jc w:val="both"/>
            </w:pPr>
          </w:p>
        </w:tc>
        <w:tc>
          <w:tcPr>
            <w:tcW w:w="1080" w:type="dxa"/>
            <w:vMerge/>
          </w:tcPr>
          <w:p w14:paraId="77BFA418" w14:textId="77777777" w:rsidR="00BA14D9" w:rsidRPr="00D0630D" w:rsidRDefault="00BA14D9" w:rsidP="005711BB">
            <w:pPr>
              <w:jc w:val="both"/>
            </w:pPr>
          </w:p>
        </w:tc>
        <w:tc>
          <w:tcPr>
            <w:tcW w:w="2042" w:type="dxa"/>
            <w:vMerge/>
          </w:tcPr>
          <w:p w14:paraId="0E071446" w14:textId="77777777" w:rsidR="00BA14D9" w:rsidRPr="00D0630D" w:rsidRDefault="00BA14D9" w:rsidP="005711BB">
            <w:pPr>
              <w:jc w:val="both"/>
            </w:pPr>
          </w:p>
        </w:tc>
        <w:tc>
          <w:tcPr>
            <w:tcW w:w="1018" w:type="dxa"/>
            <w:vMerge/>
          </w:tcPr>
          <w:p w14:paraId="40A18D08" w14:textId="77777777" w:rsidR="00BA14D9" w:rsidRPr="00D0630D" w:rsidRDefault="00BA14D9" w:rsidP="005711BB">
            <w:pPr>
              <w:jc w:val="both"/>
            </w:pPr>
          </w:p>
        </w:tc>
        <w:tc>
          <w:tcPr>
            <w:tcW w:w="1260" w:type="dxa"/>
          </w:tcPr>
          <w:p w14:paraId="10AC5050" w14:textId="77777777" w:rsidR="00BA14D9" w:rsidRPr="00D0630D" w:rsidRDefault="00BA14D9" w:rsidP="005711BB">
            <w:pPr>
              <w:jc w:val="center"/>
            </w:pPr>
            <w:r w:rsidRPr="00D0630D">
              <w:t>в промышленности</w:t>
            </w:r>
          </w:p>
        </w:tc>
        <w:tc>
          <w:tcPr>
            <w:tcW w:w="1080" w:type="dxa"/>
          </w:tcPr>
          <w:p w14:paraId="3D91CFD3" w14:textId="77777777" w:rsidR="00BA14D9" w:rsidRPr="00D0630D" w:rsidRDefault="00BA14D9" w:rsidP="005711BB">
            <w:pPr>
              <w:jc w:val="center"/>
            </w:pPr>
            <w:r w:rsidRPr="00D0630D">
              <w:t>в сфере услуг</w:t>
            </w:r>
          </w:p>
        </w:tc>
        <w:tc>
          <w:tcPr>
            <w:tcW w:w="1097" w:type="dxa"/>
          </w:tcPr>
          <w:p w14:paraId="1DDEA56D" w14:textId="77777777" w:rsidR="00BA14D9" w:rsidRPr="00D0630D" w:rsidRDefault="00BA14D9" w:rsidP="005711BB">
            <w:pPr>
              <w:jc w:val="center"/>
            </w:pPr>
            <w:r w:rsidRPr="00D0630D">
              <w:t>В с/х</w:t>
            </w:r>
          </w:p>
        </w:tc>
      </w:tr>
      <w:tr w:rsidR="00BA14D9" w:rsidRPr="00D0630D" w14:paraId="4131FD8E" w14:textId="77777777" w:rsidTr="005711BB">
        <w:tc>
          <w:tcPr>
            <w:tcW w:w="1278" w:type="dxa"/>
          </w:tcPr>
          <w:p w14:paraId="32FFB7A9" w14:textId="77777777" w:rsidR="00BA14D9" w:rsidRPr="00D0630D" w:rsidRDefault="00BA14D9" w:rsidP="005711BB">
            <w:pPr>
              <w:jc w:val="center"/>
            </w:pPr>
            <w:r w:rsidRPr="00D0630D">
              <w:t>Бразилия</w:t>
            </w:r>
          </w:p>
        </w:tc>
        <w:tc>
          <w:tcPr>
            <w:tcW w:w="1170" w:type="dxa"/>
          </w:tcPr>
          <w:p w14:paraId="1735A4A4" w14:textId="77777777" w:rsidR="00BA14D9" w:rsidRPr="00D0630D" w:rsidRDefault="00BA14D9" w:rsidP="005711BB">
            <w:pPr>
              <w:jc w:val="center"/>
            </w:pPr>
            <w:r w:rsidRPr="00D0630D">
              <w:t>192,5</w:t>
            </w:r>
          </w:p>
        </w:tc>
        <w:tc>
          <w:tcPr>
            <w:tcW w:w="1080" w:type="dxa"/>
          </w:tcPr>
          <w:p w14:paraId="7FF9E92D" w14:textId="77777777" w:rsidR="00BA14D9" w:rsidRPr="00D0630D" w:rsidRDefault="00BA14D9" w:rsidP="005711BB">
            <w:pPr>
              <w:jc w:val="center"/>
            </w:pPr>
            <w:r w:rsidRPr="00D0630D">
              <w:t>11,43</w:t>
            </w:r>
          </w:p>
        </w:tc>
        <w:tc>
          <w:tcPr>
            <w:tcW w:w="2042" w:type="dxa"/>
          </w:tcPr>
          <w:p w14:paraId="31735162" w14:textId="77777777" w:rsidR="00BA14D9" w:rsidRPr="00D0630D" w:rsidRDefault="00BA14D9" w:rsidP="005711BB">
            <w:pPr>
              <w:jc w:val="center"/>
            </w:pPr>
            <w:r w:rsidRPr="00D0630D">
              <w:t>0-14 - 2,6</w:t>
            </w:r>
          </w:p>
          <w:p w14:paraId="3005D95F" w14:textId="77777777" w:rsidR="00BA14D9" w:rsidRPr="00D0630D" w:rsidRDefault="00BA14D9" w:rsidP="005711BB">
            <w:pPr>
              <w:jc w:val="center"/>
            </w:pPr>
            <w:r w:rsidRPr="00D0630D">
              <w:t>5-64 – 57</w:t>
            </w:r>
          </w:p>
          <w:p w14:paraId="6B70D0E6" w14:textId="77777777" w:rsidR="00BA14D9" w:rsidRPr="00D0630D" w:rsidRDefault="00BA14D9" w:rsidP="005711BB">
            <w:pPr>
              <w:jc w:val="center"/>
            </w:pPr>
            <w:r w:rsidRPr="00D0630D">
              <w:t>65 и старше -6,7</w:t>
            </w:r>
          </w:p>
        </w:tc>
        <w:tc>
          <w:tcPr>
            <w:tcW w:w="1018" w:type="dxa"/>
          </w:tcPr>
          <w:p w14:paraId="620AFB04" w14:textId="77777777" w:rsidR="00BA14D9" w:rsidRPr="00D0630D" w:rsidRDefault="00BA14D9" w:rsidP="005711BB">
            <w:pPr>
              <w:jc w:val="center"/>
            </w:pPr>
            <w:r w:rsidRPr="00D0630D">
              <w:t>83,1</w:t>
            </w:r>
          </w:p>
        </w:tc>
        <w:tc>
          <w:tcPr>
            <w:tcW w:w="1260" w:type="dxa"/>
          </w:tcPr>
          <w:p w14:paraId="5A4CC535" w14:textId="77777777" w:rsidR="00BA14D9" w:rsidRPr="00D0630D" w:rsidRDefault="00BA14D9" w:rsidP="005711BB">
            <w:pPr>
              <w:jc w:val="center"/>
            </w:pPr>
            <w:r w:rsidRPr="00D0630D">
              <w:t>14</w:t>
            </w:r>
          </w:p>
        </w:tc>
        <w:tc>
          <w:tcPr>
            <w:tcW w:w="1080" w:type="dxa"/>
          </w:tcPr>
          <w:p w14:paraId="4E366CA7" w14:textId="77777777" w:rsidR="00BA14D9" w:rsidRPr="00D0630D" w:rsidRDefault="00BA14D9" w:rsidP="005711BB">
            <w:pPr>
              <w:jc w:val="center"/>
            </w:pPr>
            <w:r w:rsidRPr="00D0630D">
              <w:t>10</w:t>
            </w:r>
          </w:p>
        </w:tc>
        <w:tc>
          <w:tcPr>
            <w:tcW w:w="1097" w:type="dxa"/>
          </w:tcPr>
          <w:p w14:paraId="18F319D0" w14:textId="77777777" w:rsidR="00BA14D9" w:rsidRPr="00D0630D" w:rsidRDefault="00BA14D9" w:rsidP="005711BB">
            <w:pPr>
              <w:jc w:val="center"/>
            </w:pPr>
            <w:r w:rsidRPr="00D0630D">
              <w:t>24,4</w:t>
            </w:r>
          </w:p>
        </w:tc>
      </w:tr>
      <w:tr w:rsidR="00BA14D9" w:rsidRPr="00D0630D" w14:paraId="3001082F" w14:textId="77777777" w:rsidTr="005711BB">
        <w:tc>
          <w:tcPr>
            <w:tcW w:w="1278" w:type="dxa"/>
          </w:tcPr>
          <w:p w14:paraId="35D904E2" w14:textId="77777777" w:rsidR="00BA14D9" w:rsidRPr="00D0630D" w:rsidRDefault="00BA14D9" w:rsidP="005711BB">
            <w:pPr>
              <w:jc w:val="center"/>
            </w:pPr>
            <w:r w:rsidRPr="00D0630D">
              <w:t>Франция</w:t>
            </w:r>
          </w:p>
        </w:tc>
        <w:tc>
          <w:tcPr>
            <w:tcW w:w="1170" w:type="dxa"/>
          </w:tcPr>
          <w:p w14:paraId="619D12D6" w14:textId="77777777" w:rsidR="00BA14D9" w:rsidRPr="00D0630D" w:rsidRDefault="00BA14D9" w:rsidP="005711BB">
            <w:pPr>
              <w:jc w:val="center"/>
            </w:pPr>
            <w:r w:rsidRPr="00D0630D">
              <w:t>65,4</w:t>
            </w:r>
          </w:p>
        </w:tc>
        <w:tc>
          <w:tcPr>
            <w:tcW w:w="1080" w:type="dxa"/>
          </w:tcPr>
          <w:p w14:paraId="61E8998C" w14:textId="77777777" w:rsidR="00BA14D9" w:rsidRPr="00D0630D" w:rsidRDefault="00BA14D9" w:rsidP="005711BB">
            <w:pPr>
              <w:jc w:val="center"/>
            </w:pPr>
            <w:r w:rsidRPr="00D0630D">
              <w:t>4,25</w:t>
            </w:r>
          </w:p>
        </w:tc>
        <w:tc>
          <w:tcPr>
            <w:tcW w:w="2042" w:type="dxa"/>
          </w:tcPr>
          <w:p w14:paraId="335768BA" w14:textId="77777777" w:rsidR="00BA14D9" w:rsidRPr="00D0630D" w:rsidRDefault="00BA14D9" w:rsidP="005711BB">
            <w:pPr>
              <w:jc w:val="center"/>
            </w:pPr>
            <w:r w:rsidRPr="00D0630D">
              <w:t>0-14 – 18,6</w:t>
            </w:r>
          </w:p>
          <w:p w14:paraId="3B596B62" w14:textId="77777777" w:rsidR="00BA14D9" w:rsidRPr="00D0630D" w:rsidRDefault="00BA14D9" w:rsidP="005711BB">
            <w:pPr>
              <w:jc w:val="center"/>
            </w:pPr>
            <w:r w:rsidRPr="00D0630D">
              <w:t>5-64 – 65</w:t>
            </w:r>
          </w:p>
          <w:p w14:paraId="707950D6" w14:textId="77777777" w:rsidR="00BA14D9" w:rsidRPr="00D0630D" w:rsidRDefault="00BA14D9" w:rsidP="005711BB">
            <w:pPr>
              <w:jc w:val="center"/>
            </w:pPr>
            <w:r w:rsidRPr="00D0630D">
              <w:t>65 и старше -16,4</w:t>
            </w:r>
          </w:p>
        </w:tc>
        <w:tc>
          <w:tcPr>
            <w:tcW w:w="1018" w:type="dxa"/>
          </w:tcPr>
          <w:p w14:paraId="791F1175" w14:textId="77777777" w:rsidR="00BA14D9" w:rsidRPr="00D0630D" w:rsidRDefault="00BA14D9" w:rsidP="005711BB">
            <w:pPr>
              <w:jc w:val="center"/>
            </w:pPr>
            <w:r w:rsidRPr="00D0630D">
              <w:t>77</w:t>
            </w:r>
          </w:p>
        </w:tc>
        <w:tc>
          <w:tcPr>
            <w:tcW w:w="1260" w:type="dxa"/>
          </w:tcPr>
          <w:p w14:paraId="37EDAF1D" w14:textId="77777777" w:rsidR="00BA14D9" w:rsidRPr="00D0630D" w:rsidRDefault="00BA14D9" w:rsidP="005711BB">
            <w:pPr>
              <w:jc w:val="center"/>
            </w:pPr>
            <w:r w:rsidRPr="00D0630D">
              <w:t>20</w:t>
            </w:r>
          </w:p>
        </w:tc>
        <w:tc>
          <w:tcPr>
            <w:tcW w:w="1080" w:type="dxa"/>
          </w:tcPr>
          <w:p w14:paraId="3463BDE2" w14:textId="77777777" w:rsidR="00BA14D9" w:rsidRPr="00D0630D" w:rsidRDefault="00BA14D9" w:rsidP="005711BB">
            <w:pPr>
              <w:jc w:val="center"/>
            </w:pPr>
            <w:r w:rsidRPr="00D0630D">
              <w:t>42</w:t>
            </w:r>
          </w:p>
        </w:tc>
        <w:tc>
          <w:tcPr>
            <w:tcW w:w="1097" w:type="dxa"/>
          </w:tcPr>
          <w:p w14:paraId="7178527A" w14:textId="77777777" w:rsidR="00BA14D9" w:rsidRPr="00D0630D" w:rsidRDefault="00BA14D9" w:rsidP="005711BB">
            <w:pPr>
              <w:jc w:val="center"/>
            </w:pPr>
            <w:r w:rsidRPr="00D0630D">
              <w:t>4,1</w:t>
            </w:r>
          </w:p>
        </w:tc>
      </w:tr>
      <w:tr w:rsidR="00BA14D9" w:rsidRPr="00D0630D" w14:paraId="4FC915F1" w14:textId="77777777" w:rsidTr="005711BB">
        <w:tc>
          <w:tcPr>
            <w:tcW w:w="1278" w:type="dxa"/>
          </w:tcPr>
          <w:p w14:paraId="32A3C246" w14:textId="77777777" w:rsidR="00BA14D9" w:rsidRPr="00D0630D" w:rsidRDefault="00BA14D9" w:rsidP="005711BB">
            <w:pPr>
              <w:jc w:val="center"/>
            </w:pPr>
            <w:r w:rsidRPr="00D0630D">
              <w:t>Монголия</w:t>
            </w:r>
          </w:p>
        </w:tc>
        <w:tc>
          <w:tcPr>
            <w:tcW w:w="1170" w:type="dxa"/>
          </w:tcPr>
          <w:p w14:paraId="4F60D10B" w14:textId="77777777" w:rsidR="00BA14D9" w:rsidRPr="00D0630D" w:rsidRDefault="00BA14D9" w:rsidP="005711BB">
            <w:pPr>
              <w:jc w:val="center"/>
            </w:pPr>
            <w:r w:rsidRPr="00D0630D">
              <w:t>2,7</w:t>
            </w:r>
          </w:p>
        </w:tc>
        <w:tc>
          <w:tcPr>
            <w:tcW w:w="1080" w:type="dxa"/>
          </w:tcPr>
          <w:p w14:paraId="50407620" w14:textId="77777777" w:rsidR="00BA14D9" w:rsidRPr="00D0630D" w:rsidRDefault="00BA14D9" w:rsidP="005711BB">
            <w:pPr>
              <w:jc w:val="center"/>
            </w:pPr>
            <w:r w:rsidRPr="00D0630D">
              <w:t>14,64</w:t>
            </w:r>
          </w:p>
        </w:tc>
        <w:tc>
          <w:tcPr>
            <w:tcW w:w="2042" w:type="dxa"/>
          </w:tcPr>
          <w:p w14:paraId="54008F60" w14:textId="77777777" w:rsidR="00BA14D9" w:rsidRPr="00D0630D" w:rsidRDefault="00BA14D9" w:rsidP="005711BB">
            <w:pPr>
              <w:jc w:val="center"/>
            </w:pPr>
            <w:r w:rsidRPr="00D0630D">
              <w:t>0-14 – 27,9</w:t>
            </w:r>
          </w:p>
          <w:p w14:paraId="34894957" w14:textId="77777777" w:rsidR="00BA14D9" w:rsidRPr="00D0630D" w:rsidRDefault="00BA14D9" w:rsidP="005711BB">
            <w:pPr>
              <w:jc w:val="center"/>
            </w:pPr>
            <w:r w:rsidRPr="00D0630D">
              <w:t>5-64 – 69,4</w:t>
            </w:r>
          </w:p>
          <w:p w14:paraId="11CF64ED" w14:textId="77777777" w:rsidR="00BA14D9" w:rsidRPr="00D0630D" w:rsidRDefault="00BA14D9" w:rsidP="005711BB">
            <w:pPr>
              <w:jc w:val="center"/>
            </w:pPr>
            <w:r w:rsidRPr="00D0630D">
              <w:t>65 и старше -3,7</w:t>
            </w:r>
          </w:p>
        </w:tc>
        <w:tc>
          <w:tcPr>
            <w:tcW w:w="1018" w:type="dxa"/>
          </w:tcPr>
          <w:p w14:paraId="5C5F952A" w14:textId="77777777" w:rsidR="00BA14D9" w:rsidRPr="00D0630D" w:rsidRDefault="00BA14D9" w:rsidP="005711BB">
            <w:pPr>
              <w:jc w:val="center"/>
            </w:pPr>
            <w:r w:rsidRPr="00D0630D">
              <w:t>60,2</w:t>
            </w:r>
          </w:p>
        </w:tc>
        <w:tc>
          <w:tcPr>
            <w:tcW w:w="1260" w:type="dxa"/>
          </w:tcPr>
          <w:p w14:paraId="59EA4785" w14:textId="77777777" w:rsidR="00BA14D9" w:rsidRPr="00D0630D" w:rsidRDefault="00BA14D9" w:rsidP="005711BB">
            <w:pPr>
              <w:jc w:val="center"/>
            </w:pPr>
            <w:r w:rsidRPr="00D0630D">
              <w:t>66</w:t>
            </w:r>
          </w:p>
        </w:tc>
        <w:tc>
          <w:tcPr>
            <w:tcW w:w="1080" w:type="dxa"/>
          </w:tcPr>
          <w:p w14:paraId="0BC69C4D" w14:textId="77777777" w:rsidR="00BA14D9" w:rsidRPr="00D0630D" w:rsidRDefault="00BA14D9" w:rsidP="005711BB">
            <w:pPr>
              <w:jc w:val="center"/>
            </w:pPr>
            <w:r w:rsidRPr="00D0630D">
              <w:t>48</w:t>
            </w:r>
          </w:p>
        </w:tc>
        <w:tc>
          <w:tcPr>
            <w:tcW w:w="1097" w:type="dxa"/>
          </w:tcPr>
          <w:p w14:paraId="5D66E76D" w14:textId="77777777" w:rsidR="00BA14D9" w:rsidRPr="00D0630D" w:rsidRDefault="00BA14D9" w:rsidP="005711BB">
            <w:pPr>
              <w:jc w:val="center"/>
            </w:pPr>
            <w:r w:rsidRPr="00D0630D">
              <w:t>71,5</w:t>
            </w:r>
          </w:p>
        </w:tc>
      </w:tr>
    </w:tbl>
    <w:p w14:paraId="705B941E" w14:textId="77777777" w:rsidR="00BA14D9" w:rsidRPr="006F6654" w:rsidRDefault="00BA14D9" w:rsidP="00BA14D9">
      <w:pPr>
        <w:jc w:val="both"/>
        <w:rPr>
          <w:b/>
          <w:sz w:val="20"/>
          <w:szCs w:val="20"/>
        </w:rPr>
      </w:pPr>
    </w:p>
    <w:p w14:paraId="044E2D60" w14:textId="77777777" w:rsidR="00BA14D9" w:rsidRDefault="00BA14D9" w:rsidP="00BA14D9">
      <w:pPr>
        <w:jc w:val="both"/>
        <w:rPr>
          <w:b/>
          <w:sz w:val="20"/>
          <w:szCs w:val="20"/>
        </w:rPr>
      </w:pPr>
    </w:p>
    <w:p w14:paraId="462F73B2" w14:textId="77777777" w:rsidR="00BA14D9" w:rsidRDefault="00BA14D9" w:rsidP="00BA14D9">
      <w:pPr>
        <w:jc w:val="both"/>
        <w:rPr>
          <w:b/>
          <w:sz w:val="20"/>
          <w:szCs w:val="20"/>
        </w:rPr>
      </w:pPr>
    </w:p>
    <w:p w14:paraId="257659DE" w14:textId="77777777" w:rsidR="00BA14D9" w:rsidRDefault="00BA14D9" w:rsidP="00BA14D9">
      <w:pPr>
        <w:jc w:val="both"/>
        <w:rPr>
          <w:b/>
          <w:sz w:val="20"/>
          <w:szCs w:val="20"/>
        </w:rPr>
      </w:pPr>
    </w:p>
    <w:p w14:paraId="48626A32" w14:textId="77777777" w:rsidR="00BA14D9" w:rsidRPr="003D7B2B" w:rsidRDefault="00BA14D9" w:rsidP="00BA14D9">
      <w:pPr>
        <w:rPr>
          <w:lang w:val="en-US"/>
        </w:rPr>
      </w:pPr>
    </w:p>
    <w:p w14:paraId="0AE813D5" w14:textId="77777777" w:rsidR="00FF6DD1" w:rsidRDefault="00FF6DD1"/>
    <w:sectPr w:rsidR="00FF6DD1" w:rsidSect="0086083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022"/>
    <w:rsid w:val="004D3022"/>
    <w:rsid w:val="00BA14D9"/>
    <w:rsid w:val="00FF6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0E41F"/>
  <w15:chartTrackingRefBased/>
  <w15:docId w15:val="{EFE2F3FB-76D4-4EAA-B964-0AB435DE6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4D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A14D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2025-12-08T08:35:00Z</dcterms:created>
  <dcterms:modified xsi:type="dcterms:W3CDTF">2025-12-08T08:35:00Z</dcterms:modified>
</cp:coreProperties>
</file>