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45" w:rsidRPr="007A2E0E" w:rsidRDefault="002D6EF6" w:rsidP="002D6EF6">
      <w:pPr>
        <w:jc w:val="center"/>
      </w:pPr>
      <w:r>
        <w:rPr>
          <w:b/>
        </w:rPr>
        <w:t>Практическая р</w:t>
      </w:r>
      <w:r w:rsidR="00F82C45" w:rsidRPr="00D72C19">
        <w:rPr>
          <w:b/>
        </w:rPr>
        <w:t xml:space="preserve">абота </w:t>
      </w:r>
      <w:r w:rsidR="00F82C45" w:rsidRPr="007A2E0E">
        <w:t>(2часа)</w:t>
      </w:r>
    </w:p>
    <w:p w:rsidR="00F82C45" w:rsidRDefault="00F82C45" w:rsidP="00F82C45"/>
    <w:p w:rsidR="00F82C45" w:rsidRPr="00D72C19" w:rsidRDefault="00F82C45" w:rsidP="002D6EF6">
      <w:pPr>
        <w:jc w:val="center"/>
        <w:rPr>
          <w:b/>
        </w:rPr>
      </w:pPr>
      <w:r w:rsidRPr="007A2E0E">
        <w:t xml:space="preserve">Тема: </w:t>
      </w:r>
      <w:r w:rsidRPr="00D72C19">
        <w:rPr>
          <w:b/>
        </w:rPr>
        <w:t>РАБОТА СО СТАНДАРТАМИ СИСТЕМЫ СТАНДАРТИЗАЦИИ В РОССИЙСКОЙ ФЕДЕРАЦИИ.</w:t>
      </w:r>
    </w:p>
    <w:p w:rsidR="00F82C45" w:rsidRPr="007A2E0E" w:rsidRDefault="00F82C45" w:rsidP="00F82C45"/>
    <w:p w:rsidR="00F82C45" w:rsidRPr="007A2E0E" w:rsidRDefault="00F82C45" w:rsidP="00F82C45">
      <w:r w:rsidRPr="007A2E0E">
        <w:t xml:space="preserve">Цель работы: Изучение Системы стандартизации РФ. Ознакомление с национальными стандартами, СТО и ТУ. </w:t>
      </w:r>
    </w:p>
    <w:p w:rsidR="00F82C45" w:rsidRPr="007A2E0E" w:rsidRDefault="00F82C45" w:rsidP="00F82C45"/>
    <w:p w:rsidR="00F82C45" w:rsidRPr="007A2E0E" w:rsidRDefault="00F82C45" w:rsidP="00F82C45">
      <w:r w:rsidRPr="007A2E0E">
        <w:t>Материалы для выполнения работы:</w:t>
      </w:r>
    </w:p>
    <w:p w:rsidR="00F82C45" w:rsidRPr="007A2E0E" w:rsidRDefault="00F82C45" w:rsidP="00F82C45">
      <w:r w:rsidRPr="007A2E0E">
        <w:t>ГОСТ Р 1.0—2004 «Стандартизация в Российской Федерации. Основные положения».</w:t>
      </w:r>
    </w:p>
    <w:p w:rsidR="00F82C45" w:rsidRPr="007A2E0E" w:rsidRDefault="00F82C45" w:rsidP="00F82C45">
      <w:r w:rsidRPr="007A2E0E">
        <w:t>ГОСТ Р 1.12—2004 «Стандартизация в Российской Федерации. Термины и определения».</w:t>
      </w:r>
    </w:p>
    <w:p w:rsidR="00F82C45" w:rsidRPr="007A2E0E" w:rsidRDefault="00F82C45" w:rsidP="00F82C45">
      <w:pPr>
        <w:jc w:val="both"/>
      </w:pPr>
      <w:r w:rsidRPr="007A2E0E">
        <w:t>ГОСТ Р 1.2—2004 «Стандартизация в Российской Федерации. Стандарты национальные РФ. Правила разработки. Утверждения. Обновле</w:t>
      </w:r>
      <w:r w:rsidRPr="007A2E0E">
        <w:softHyphen/>
        <w:t>ния и отмены».</w:t>
      </w:r>
    </w:p>
    <w:p w:rsidR="00F82C45" w:rsidRPr="007A2E0E" w:rsidRDefault="00F82C45" w:rsidP="00F82C45">
      <w:r w:rsidRPr="007A2E0E">
        <w:t>ГОСТ Р 1.4—2004 «Стандартизация в Российской Федерации. Стандарты организаций. Общие положения.</w:t>
      </w:r>
    </w:p>
    <w:p w:rsidR="00F82C45" w:rsidRPr="007A2E0E" w:rsidRDefault="00F82C45" w:rsidP="00F82C45">
      <w:pPr>
        <w:jc w:val="both"/>
      </w:pPr>
      <w:r w:rsidRPr="007A2E0E">
        <w:t>ГОСТ Р 1.5—2004 «Стандартизация в Российской Федерации. Стандарты национальные РФ. Правила построения, изложения, оформления и обозначения».</w:t>
      </w:r>
    </w:p>
    <w:p w:rsidR="00F82C45" w:rsidRPr="007A2E0E" w:rsidRDefault="00F82C45" w:rsidP="00F82C45">
      <w:pPr>
        <w:jc w:val="both"/>
      </w:pPr>
      <w:r w:rsidRPr="007A2E0E">
        <w:t>ГОСТ Р 1.9— 2004 «Знак соответствия национальному стандарту Россий</w:t>
      </w:r>
      <w:r w:rsidRPr="007A2E0E">
        <w:softHyphen/>
        <w:t>ской Федерации. Изображение. Порядок применения».</w:t>
      </w:r>
    </w:p>
    <w:p w:rsidR="00F82C45" w:rsidRPr="007A2E0E" w:rsidRDefault="00F82C45" w:rsidP="00F82C45">
      <w:r w:rsidRPr="007A2E0E">
        <w:t>ГОСТ 2.114—95 «Единая система конструкторской документации. Техниче</w:t>
      </w:r>
      <w:r w:rsidRPr="007A2E0E">
        <w:softHyphen/>
        <w:t>ские условия»;</w:t>
      </w:r>
    </w:p>
    <w:p w:rsidR="00F82C45" w:rsidRPr="007A2E0E" w:rsidRDefault="00F82C45" w:rsidP="00F82C45"/>
    <w:p w:rsidR="00F82C45" w:rsidRPr="00CD58C0" w:rsidRDefault="00F82C45" w:rsidP="00F82C45">
      <w:pPr>
        <w:rPr>
          <w:b/>
        </w:rPr>
      </w:pPr>
      <w:r>
        <w:t xml:space="preserve">      </w:t>
      </w:r>
      <w:r w:rsidRPr="00CD58C0">
        <w:rPr>
          <w:b/>
        </w:rPr>
        <w:t xml:space="preserve">Описание практической работы: </w:t>
      </w:r>
    </w:p>
    <w:p w:rsidR="00F82C45" w:rsidRPr="00CD58C0" w:rsidRDefault="00F82C45" w:rsidP="00F82C45">
      <w:pPr>
        <w:rPr>
          <w:b/>
        </w:rPr>
      </w:pPr>
    </w:p>
    <w:p w:rsidR="00F82C45" w:rsidRPr="00CD58C0" w:rsidRDefault="00F82C45" w:rsidP="00F82C45">
      <w:pPr>
        <w:rPr>
          <w:b/>
        </w:rPr>
      </w:pPr>
      <w:r w:rsidRPr="00CD58C0">
        <w:rPr>
          <w:b/>
        </w:rPr>
        <w:t xml:space="preserve">    </w:t>
      </w:r>
      <w:r>
        <w:rPr>
          <w:b/>
        </w:rPr>
        <w:t xml:space="preserve">  </w:t>
      </w:r>
      <w:r w:rsidRPr="00CD58C0">
        <w:rPr>
          <w:b/>
        </w:rPr>
        <w:t>Общие теоретические сведения.</w:t>
      </w:r>
    </w:p>
    <w:p w:rsidR="00F82C45" w:rsidRPr="007A2E0E" w:rsidRDefault="00F82C45" w:rsidP="00F82C45"/>
    <w:p w:rsidR="00F82C45" w:rsidRPr="007A2E0E" w:rsidRDefault="00F82C45" w:rsidP="00F82C45">
      <w:pPr>
        <w:jc w:val="both"/>
      </w:pPr>
      <w:r w:rsidRPr="007A2E0E">
        <w:t xml:space="preserve">      </w:t>
      </w:r>
      <w:r w:rsidRPr="007A2E0E">
        <w:rPr>
          <w:b/>
        </w:rPr>
        <w:t>Система стандартизации Российской Федерации</w:t>
      </w:r>
      <w:r w:rsidRPr="007A2E0E">
        <w:t xml:space="preserve"> — это совокупность организационно-технических, правовых и экономических мер, осуществляемых под управлением на</w:t>
      </w:r>
      <w:r w:rsidRPr="007A2E0E">
        <w:softHyphen/>
        <w:t>ционального органа по стандартизации и направленных на разработку и применение нормативных документов в обла</w:t>
      </w:r>
      <w:r w:rsidRPr="007A2E0E">
        <w:softHyphen/>
        <w:t>сти стандартизации с целью защиты потребителей и госу</w:t>
      </w:r>
      <w:r w:rsidRPr="007A2E0E">
        <w:softHyphen/>
        <w:t>дарства.</w:t>
      </w:r>
    </w:p>
    <w:p w:rsidR="00F82C45" w:rsidRPr="007A2E0E" w:rsidRDefault="00F82C45" w:rsidP="00F82C45">
      <w:pPr>
        <w:jc w:val="both"/>
      </w:pPr>
      <w:r w:rsidRPr="007A2E0E">
        <w:t xml:space="preserve">      С принятием ФЗ о техническом регулировании нача</w:t>
      </w:r>
      <w:r w:rsidRPr="007A2E0E">
        <w:softHyphen/>
        <w:t>лось реформирование системы, в котором можно выделить три этапа:</w:t>
      </w:r>
    </w:p>
    <w:p w:rsidR="00F82C45" w:rsidRPr="007A2E0E" w:rsidRDefault="00F82C45" w:rsidP="00F82C45">
      <w:pPr>
        <w:jc w:val="both"/>
      </w:pPr>
      <w:r w:rsidRPr="007A2E0E">
        <w:t xml:space="preserve">      </w:t>
      </w:r>
      <w:r w:rsidRPr="007A2E0E">
        <w:rPr>
          <w:b/>
        </w:rPr>
        <w:t>1-й этап</w:t>
      </w:r>
      <w:r w:rsidRPr="007A2E0E">
        <w:t>— начальный (</w:t>
      </w:r>
      <w:smartTag w:uri="urn:schemas-microsoft-com:office:smarttags" w:element="metricconverter">
        <w:smartTagPr>
          <w:attr w:name="ProductID" w:val="2002 г"/>
        </w:smartTagPr>
        <w:r w:rsidRPr="007A2E0E">
          <w:t>2002 г</w:t>
        </w:r>
      </w:smartTag>
      <w:r w:rsidRPr="007A2E0E">
        <w:t>.)— состояние Государ</w:t>
      </w:r>
      <w:r w:rsidRPr="007A2E0E">
        <w:softHyphen/>
        <w:t>ственной системы стандартизации (ГСС), функционирую</w:t>
      </w:r>
      <w:r w:rsidRPr="007A2E0E">
        <w:softHyphen/>
        <w:t xml:space="preserve">щей с </w:t>
      </w:r>
      <w:smartTag w:uri="urn:schemas-microsoft-com:office:smarttags" w:element="metricconverter">
        <w:smartTagPr>
          <w:attr w:name="ProductID" w:val="1992 г"/>
        </w:smartTagPr>
        <w:r w:rsidRPr="007A2E0E">
          <w:t>1992 г</w:t>
        </w:r>
      </w:smartTag>
      <w:r w:rsidRPr="007A2E0E">
        <w:t xml:space="preserve">., к моменту принятия названного закона; </w:t>
      </w:r>
    </w:p>
    <w:p w:rsidR="00F82C45" w:rsidRPr="007A2E0E" w:rsidRDefault="00F82C45" w:rsidP="00F82C45">
      <w:pPr>
        <w:jc w:val="both"/>
      </w:pPr>
      <w:r w:rsidRPr="007A2E0E">
        <w:t xml:space="preserve">      Основой ГСС являлся фонд законов, подзаконных ак</w:t>
      </w:r>
      <w:r w:rsidRPr="007A2E0E">
        <w:softHyphen/>
        <w:t>тов, нормативных документов по стандартизации. Указан</w:t>
      </w:r>
      <w:r w:rsidRPr="007A2E0E">
        <w:softHyphen/>
        <w:t>ный фонд представлял четырехуровневую систему, вклю</w:t>
      </w:r>
      <w:r w:rsidRPr="007A2E0E">
        <w:softHyphen/>
        <w:t>чавшую:</w:t>
      </w:r>
    </w:p>
    <w:p w:rsidR="00F82C45" w:rsidRPr="007A2E0E" w:rsidRDefault="00F82C45" w:rsidP="00F82C45">
      <w:pPr>
        <w:jc w:val="both"/>
      </w:pPr>
      <w:r w:rsidRPr="007A2E0E">
        <w:t xml:space="preserve">     1) техническое законодательство;</w:t>
      </w:r>
    </w:p>
    <w:p w:rsidR="00F82C45" w:rsidRPr="007A2E0E" w:rsidRDefault="00F82C45" w:rsidP="00F82C45">
      <w:pPr>
        <w:jc w:val="both"/>
      </w:pPr>
      <w:r w:rsidRPr="007A2E0E">
        <w:t xml:space="preserve">     2) государственные стандарты, общероссийские класси</w:t>
      </w:r>
      <w:r w:rsidRPr="007A2E0E">
        <w:softHyphen/>
        <w:t>фикаторы технико-экономической и социальной информа</w:t>
      </w:r>
      <w:r w:rsidRPr="007A2E0E">
        <w:softHyphen/>
        <w:t>ции;</w:t>
      </w:r>
    </w:p>
    <w:p w:rsidR="00F82C45" w:rsidRPr="007A2E0E" w:rsidRDefault="00F82C45" w:rsidP="00F82C45">
      <w:pPr>
        <w:jc w:val="both"/>
      </w:pPr>
      <w:r w:rsidRPr="007A2E0E">
        <w:t xml:space="preserve">     3) стандарты отрасли и стандарты общественных орга</w:t>
      </w:r>
      <w:r w:rsidRPr="007A2E0E">
        <w:softHyphen/>
        <w:t>низаций;</w:t>
      </w:r>
    </w:p>
    <w:p w:rsidR="00F82C45" w:rsidRPr="007A2E0E" w:rsidRDefault="00F82C45" w:rsidP="00F82C45">
      <w:pPr>
        <w:jc w:val="both"/>
      </w:pPr>
      <w:r w:rsidRPr="007A2E0E">
        <w:t xml:space="preserve">     4) стандарты предприятий и технические условия.</w:t>
      </w:r>
    </w:p>
    <w:p w:rsidR="00F82C45" w:rsidRPr="007A2E0E" w:rsidRDefault="00F82C45" w:rsidP="00F82C45">
      <w:pPr>
        <w:jc w:val="both"/>
      </w:pPr>
      <w:r w:rsidRPr="007A2E0E">
        <w:rPr>
          <w:b/>
        </w:rPr>
        <w:t xml:space="preserve">     2-й этап</w:t>
      </w:r>
      <w:r w:rsidRPr="007A2E0E">
        <w:t>— переходный (2003—2010 гг.)— преобразова</w:t>
      </w:r>
      <w:r w:rsidRPr="007A2E0E">
        <w:softHyphen/>
        <w:t>ние государственной системы стандартизации (ГСС) в на</w:t>
      </w:r>
      <w:r w:rsidRPr="007A2E0E">
        <w:softHyphen/>
        <w:t>циональную систему стандартизации (НСС) с изменением правового статуса системы с государственного на добро</w:t>
      </w:r>
      <w:r w:rsidRPr="007A2E0E">
        <w:softHyphen/>
        <w:t>вольный.</w:t>
      </w:r>
    </w:p>
    <w:p w:rsidR="00F82C45" w:rsidRPr="007A2E0E" w:rsidRDefault="00F82C45" w:rsidP="00F82C45">
      <w:pPr>
        <w:jc w:val="both"/>
      </w:pPr>
      <w:r w:rsidRPr="007A2E0E">
        <w:t xml:space="preserve">      С 1 июля </w:t>
      </w:r>
      <w:smartTag w:uri="urn:schemas-microsoft-com:office:smarttags" w:element="metricconverter">
        <w:smartTagPr>
          <w:attr w:name="ProductID" w:val="2003 г"/>
        </w:smartTagPr>
        <w:r w:rsidRPr="007A2E0E">
          <w:t>2003 г</w:t>
        </w:r>
      </w:smartTag>
      <w:r w:rsidRPr="007A2E0E">
        <w:t>. — дня вступления в силу ФЗ о техни</w:t>
      </w:r>
      <w:r w:rsidRPr="007A2E0E">
        <w:softHyphen/>
        <w:t>ческом регулировании признаны национальными действу</w:t>
      </w:r>
      <w:r w:rsidRPr="007A2E0E">
        <w:softHyphen/>
        <w:t xml:space="preserve">ющие государственные и межгосударственные стандарты, введенные в действие до 1 июля </w:t>
      </w:r>
      <w:smartTag w:uri="urn:schemas-microsoft-com:office:smarttags" w:element="metricconverter">
        <w:smartTagPr>
          <w:attr w:name="ProductID" w:val="2003 г"/>
        </w:smartTagPr>
        <w:r w:rsidRPr="007A2E0E">
          <w:t>2003 г</w:t>
        </w:r>
      </w:smartTag>
      <w:r w:rsidRPr="007A2E0E">
        <w:t>. для применения в Российской Федерации.</w:t>
      </w:r>
    </w:p>
    <w:p w:rsidR="00F82C45" w:rsidRPr="007A2E0E" w:rsidRDefault="00F82C45" w:rsidP="00F82C45">
      <w:pPr>
        <w:jc w:val="both"/>
      </w:pPr>
      <w:r w:rsidRPr="007A2E0E">
        <w:t xml:space="preserve">       Впредь до вступления в силу соответствующих тех</w:t>
      </w:r>
      <w:r w:rsidRPr="007A2E0E">
        <w:softHyphen/>
        <w:t>нических регламентов действующие государственные и межгосударственные стандарты рекомендовано применять в добровольном порядке, за исключением обязательных требований, обеспечивающих достижение целей законода</w:t>
      </w:r>
      <w:r w:rsidRPr="007A2E0E">
        <w:softHyphen/>
        <w:t>тельства РФ о техническом регулировании.</w:t>
      </w:r>
    </w:p>
    <w:p w:rsidR="00F82C45" w:rsidRPr="007A2E0E" w:rsidRDefault="00F82C45" w:rsidP="00F82C45">
      <w:pPr>
        <w:jc w:val="both"/>
      </w:pPr>
      <w:r w:rsidRPr="007A2E0E">
        <w:lastRenderedPageBreak/>
        <w:t xml:space="preserve">      Роль главных инструментов государственного техниче</w:t>
      </w:r>
      <w:r w:rsidRPr="007A2E0E">
        <w:softHyphen/>
        <w:t>ского регулирования, которую выполняли государственные стандарты, переходит к ТР. Несмотря на добровольный характер национальных стандартов, их требования могут стать обязательными для изготовителя, если он при</w:t>
      </w:r>
      <w:r w:rsidRPr="007A2E0E">
        <w:softHyphen/>
        <w:t>нял решение об их применении для производства и постав</w:t>
      </w:r>
      <w:r w:rsidRPr="007A2E0E">
        <w:softHyphen/>
        <w:t>ки продукции.</w:t>
      </w:r>
    </w:p>
    <w:p w:rsidR="00F82C45" w:rsidRPr="007A2E0E" w:rsidRDefault="00F82C45" w:rsidP="00F82C45">
      <w:pPr>
        <w:jc w:val="both"/>
      </w:pPr>
      <w:r w:rsidRPr="007A2E0E">
        <w:t xml:space="preserve">      В переходный этап происходит установление единой системы до</w:t>
      </w:r>
      <w:r w:rsidRPr="007A2E0E">
        <w:softHyphen/>
        <w:t>кументации по стандартизации: национальных стандартов, общероссийских классификаторов (в том числе правил их разработки и применения), стандартов организаций. Нор</w:t>
      </w:r>
      <w:r w:rsidRPr="007A2E0E">
        <w:softHyphen/>
        <w:t>мативные документы федеральных органов исполнитель</w:t>
      </w:r>
      <w:r w:rsidRPr="007A2E0E">
        <w:softHyphen/>
        <w:t xml:space="preserve">ной власти, </w:t>
      </w:r>
      <w:proofErr w:type="gramStart"/>
      <w:r w:rsidRPr="007A2E0E">
        <w:t>например</w:t>
      </w:r>
      <w:proofErr w:type="gramEnd"/>
      <w:r w:rsidRPr="007A2E0E">
        <w:t xml:space="preserve"> СанПиНы бывшего Минздрава Рос</w:t>
      </w:r>
      <w:r w:rsidRPr="007A2E0E">
        <w:softHyphen/>
        <w:t>сии, СНиПы бывшего Госстроя России, с принятием ТР на соответствующую продукцию относятся к такой категории, как «свод правил».</w:t>
      </w:r>
    </w:p>
    <w:p w:rsidR="00F82C45" w:rsidRPr="007A2E0E" w:rsidRDefault="00F82C45" w:rsidP="00F82C45">
      <w:pPr>
        <w:jc w:val="both"/>
      </w:pPr>
      <w:r w:rsidRPr="007A2E0E">
        <w:t xml:space="preserve">       Постановлением Правительства РФ от 17.06.2004 № 294 было утверждено Положение о Федеральном агентстве по техническому регулированию и метрологии, которое опре</w:t>
      </w:r>
      <w:r w:rsidRPr="007A2E0E">
        <w:softHyphen/>
        <w:t>делено национальным органом по стандартизации (вместо Госстандарта России). Федеральное агентство по техниче</w:t>
      </w:r>
      <w:r w:rsidRPr="007A2E0E">
        <w:softHyphen/>
        <w:t>скому регулированию (</w:t>
      </w:r>
      <w:proofErr w:type="spellStart"/>
      <w:r w:rsidRPr="007A2E0E">
        <w:t>Ростехрегулирование</w:t>
      </w:r>
      <w:proofErr w:type="spellEnd"/>
      <w:r w:rsidRPr="007A2E0E">
        <w:t>) находится в ведении Министерства промышленности и энергетики РФ (</w:t>
      </w:r>
      <w:proofErr w:type="spellStart"/>
      <w:r w:rsidRPr="007A2E0E">
        <w:t>Минпромэнерго</w:t>
      </w:r>
      <w:proofErr w:type="spellEnd"/>
      <w:r w:rsidRPr="007A2E0E">
        <w:t xml:space="preserve"> России).</w:t>
      </w:r>
    </w:p>
    <w:p w:rsidR="00F82C45" w:rsidRPr="007A2E0E" w:rsidRDefault="00F82C45" w:rsidP="00F82C45">
      <w:pPr>
        <w:jc w:val="both"/>
      </w:pPr>
      <w:r w:rsidRPr="007A2E0E">
        <w:t xml:space="preserve">      3-й этап — окончание формирования национальной си</w:t>
      </w:r>
      <w:r w:rsidRPr="007A2E0E">
        <w:softHyphen/>
        <w:t>стемы стандартизации — системы, возглавляемой негосу</w:t>
      </w:r>
      <w:r w:rsidRPr="007A2E0E">
        <w:softHyphen/>
        <w:t>дарственной организацией и базирующейся на националь</w:t>
      </w:r>
      <w:r w:rsidRPr="007A2E0E">
        <w:softHyphen/>
        <w:t>ных стандартах только добровольного применения.</w:t>
      </w:r>
    </w:p>
    <w:p w:rsidR="00F82C45" w:rsidRPr="007A2E0E" w:rsidRDefault="00F82C45" w:rsidP="00F82C45">
      <w:pPr>
        <w:jc w:val="both"/>
      </w:pPr>
    </w:p>
    <w:p w:rsidR="00F82C45" w:rsidRPr="007A2E0E" w:rsidRDefault="00F82C45" w:rsidP="00F82C45">
      <w:pPr>
        <w:jc w:val="both"/>
        <w:rPr>
          <w:b/>
        </w:rPr>
      </w:pPr>
      <w:r w:rsidRPr="007A2E0E">
        <w:rPr>
          <w:b/>
        </w:rPr>
        <w:t xml:space="preserve">      Характеристика национальных стандартов.</w:t>
      </w:r>
    </w:p>
    <w:p w:rsidR="00F82C45" w:rsidRPr="007A2E0E" w:rsidRDefault="00F82C45" w:rsidP="00F82C45">
      <w:pPr>
        <w:jc w:val="both"/>
      </w:pPr>
      <w:r w:rsidRPr="007A2E0E">
        <w:t xml:space="preserve">       Национальные стандарты и общероссийские классифи</w:t>
      </w:r>
      <w:r w:rsidRPr="007A2E0E">
        <w:softHyphen/>
        <w:t>каторы технико-экономической и социальной информации, в том числе правила их разработки и применения, представ</w:t>
      </w:r>
      <w:r w:rsidRPr="007A2E0E">
        <w:softHyphen/>
        <w:t>ляют собой национальную систему стандартизации.</w:t>
      </w:r>
    </w:p>
    <w:p w:rsidR="00F82C45" w:rsidRPr="007A2E0E" w:rsidRDefault="00F82C45" w:rsidP="00F82C45">
      <w:pPr>
        <w:jc w:val="both"/>
      </w:pPr>
      <w:r w:rsidRPr="007A2E0E">
        <w:t xml:space="preserve">      Национальный стандарт Российской Федерации — утвержденный органом РФ по стандартизации стандарт, в котором в целях добровольного многократного использова</w:t>
      </w:r>
      <w:r w:rsidRPr="007A2E0E">
        <w:softHyphen/>
        <w:t>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</w:t>
      </w:r>
      <w:r w:rsidRPr="007A2E0E">
        <w:softHyphen/>
        <w:t>ции, выполнения работ или оказания услуг.</w:t>
      </w:r>
    </w:p>
    <w:p w:rsidR="00F82C45" w:rsidRPr="007A2E0E" w:rsidRDefault="00F82C45" w:rsidP="00F82C45">
      <w:pPr>
        <w:jc w:val="both"/>
        <w:rPr>
          <w:b/>
        </w:rPr>
      </w:pPr>
      <w:r w:rsidRPr="007A2E0E">
        <w:t xml:space="preserve">      </w:t>
      </w:r>
      <w:r w:rsidRPr="007A2E0E">
        <w:rPr>
          <w:b/>
        </w:rPr>
        <w:t>Виды национальных стандартов.</w:t>
      </w:r>
    </w:p>
    <w:p w:rsidR="00F82C45" w:rsidRPr="007A2E0E" w:rsidRDefault="00F82C45" w:rsidP="00F82C45">
      <w:pPr>
        <w:jc w:val="both"/>
      </w:pPr>
      <w:r w:rsidRPr="007A2E0E">
        <w:rPr>
          <w:b/>
        </w:rPr>
        <w:t xml:space="preserve">      </w:t>
      </w:r>
      <w:r w:rsidRPr="007A2E0E">
        <w:t>Вид стандарта — характеристика, определяющаяся его содержанием в зависимости от объекта стандартизации.</w:t>
      </w:r>
    </w:p>
    <w:p w:rsidR="00F82C45" w:rsidRPr="007A2E0E" w:rsidRDefault="00F82C45" w:rsidP="00F82C45">
      <w:pPr>
        <w:jc w:val="both"/>
      </w:pPr>
      <w:r w:rsidRPr="007A2E0E">
        <w:t>ГОСТ Р 1.0 установил следующие основные виды стан</w:t>
      </w:r>
      <w:r w:rsidRPr="007A2E0E">
        <w:softHyphen/>
        <w:t>дартов:</w:t>
      </w:r>
    </w:p>
    <w:p w:rsidR="00F82C45" w:rsidRPr="007A2E0E" w:rsidRDefault="00F82C45" w:rsidP="00F82C45">
      <w:pPr>
        <w:jc w:val="both"/>
      </w:pPr>
      <w:r w:rsidRPr="007A2E0E">
        <w:t>- стандарты основополагающие;</w:t>
      </w:r>
    </w:p>
    <w:p w:rsidR="00F82C45" w:rsidRPr="007A2E0E" w:rsidRDefault="00F82C45" w:rsidP="00F82C45">
      <w:pPr>
        <w:jc w:val="both"/>
      </w:pPr>
      <w:r w:rsidRPr="007A2E0E">
        <w:t>- стандарты на услуги;</w:t>
      </w:r>
    </w:p>
    <w:p w:rsidR="00F82C45" w:rsidRPr="007A2E0E" w:rsidRDefault="00F82C45" w:rsidP="00F82C45">
      <w:pPr>
        <w:jc w:val="both"/>
      </w:pPr>
      <w:r w:rsidRPr="007A2E0E">
        <w:t>- стандарты на процессы (работы);</w:t>
      </w:r>
    </w:p>
    <w:p w:rsidR="00F82C45" w:rsidRPr="007A2E0E" w:rsidRDefault="00F82C45" w:rsidP="00F82C45">
      <w:pPr>
        <w:jc w:val="both"/>
      </w:pPr>
      <w:r w:rsidRPr="007A2E0E">
        <w:t>- стандарты на методы контроля;</w:t>
      </w:r>
    </w:p>
    <w:p w:rsidR="00F82C45" w:rsidRPr="007A2E0E" w:rsidRDefault="00F82C45" w:rsidP="00F82C45">
      <w:pPr>
        <w:jc w:val="both"/>
      </w:pPr>
      <w:r w:rsidRPr="007A2E0E">
        <w:t>- стандарты на термины и определения.</w:t>
      </w:r>
    </w:p>
    <w:p w:rsidR="00F82C45" w:rsidRPr="007A2E0E" w:rsidRDefault="00F82C45" w:rsidP="00F82C45">
      <w:pPr>
        <w:jc w:val="both"/>
      </w:pPr>
      <w:r w:rsidRPr="007A2E0E">
        <w:t xml:space="preserve">      </w:t>
      </w:r>
      <w:r w:rsidRPr="007A2E0E">
        <w:rPr>
          <w:b/>
        </w:rPr>
        <w:t>Основополагающий стандарт</w:t>
      </w:r>
      <w:r w:rsidRPr="007A2E0E">
        <w:t xml:space="preserve"> — стандарт, имеющий ши</w:t>
      </w:r>
      <w:r w:rsidRPr="007A2E0E">
        <w:softHyphen/>
        <w:t>рокую область распространения и (или) содержащий общие положения для определенной области.</w:t>
      </w:r>
    </w:p>
    <w:p w:rsidR="00F82C45" w:rsidRPr="007A2E0E" w:rsidRDefault="00F82C45" w:rsidP="00F82C45">
      <w:pPr>
        <w:jc w:val="both"/>
      </w:pPr>
      <w:r w:rsidRPr="007A2E0E">
        <w:t xml:space="preserve">     Основополагающий стандарт может применяться непо</w:t>
      </w:r>
      <w:r w:rsidRPr="007A2E0E">
        <w:softHyphen/>
        <w:t>средственно в качестве стандарта или служить основой для разработки других стандартов и иных нормативных или технических документов.</w:t>
      </w:r>
    </w:p>
    <w:p w:rsidR="00F82C45" w:rsidRPr="007A2E0E" w:rsidRDefault="00F82C45" w:rsidP="00F82C45">
      <w:pPr>
        <w:jc w:val="both"/>
      </w:pPr>
      <w:r w:rsidRPr="007A2E0E">
        <w:t xml:space="preserve">     Существует два подвида стандартов — организационно-методические и общетехнические.</w:t>
      </w:r>
    </w:p>
    <w:p w:rsidR="00F82C45" w:rsidRPr="007A2E0E" w:rsidRDefault="00F82C45" w:rsidP="00F82C45">
      <w:pPr>
        <w:jc w:val="both"/>
      </w:pPr>
      <w:r w:rsidRPr="007A2E0E">
        <w:t xml:space="preserve">     При стандартизации организационно-методических и общетехнических объектов устанавливаются положения, обеспечивающие техническое единство при разработке, производстве, эксплуатации продукции и оказании услуг. </w:t>
      </w:r>
    </w:p>
    <w:p w:rsidR="00F82C45" w:rsidRPr="007A2E0E" w:rsidRDefault="00F82C45" w:rsidP="00F82C45">
      <w:pPr>
        <w:jc w:val="both"/>
      </w:pPr>
      <w:r w:rsidRPr="007A2E0E">
        <w:t xml:space="preserve">     Основополагающие организационно-методические стан</w:t>
      </w:r>
      <w:r w:rsidRPr="007A2E0E">
        <w:softHyphen/>
        <w:t>дарты устанавливают общие организационно-технические положения по проведению работ в определенной области.</w:t>
      </w:r>
    </w:p>
    <w:p w:rsidR="00F82C45" w:rsidRPr="007A2E0E" w:rsidRDefault="00F82C45" w:rsidP="00F82C45">
      <w:pPr>
        <w:jc w:val="both"/>
      </w:pPr>
      <w:r w:rsidRPr="007A2E0E">
        <w:lastRenderedPageBreak/>
        <w:t xml:space="preserve">     Основополагающие общетехнические стандарты уста</w:t>
      </w:r>
      <w:r w:rsidRPr="007A2E0E">
        <w:softHyphen/>
        <w:t>навливают: научно-технические термины, многократно используемые в науке, технике, производстве; условные обозначения различных объектов стандартизации — коды, метки, символы.</w:t>
      </w:r>
    </w:p>
    <w:p w:rsidR="00F82C45" w:rsidRPr="007A2E0E" w:rsidRDefault="00F82C45" w:rsidP="00F82C45">
      <w:pPr>
        <w:jc w:val="both"/>
      </w:pPr>
      <w:r w:rsidRPr="007A2E0E">
        <w:rPr>
          <w:b/>
        </w:rPr>
        <w:t xml:space="preserve">     Стандарт на продукцию</w:t>
      </w:r>
      <w:r w:rsidRPr="007A2E0E">
        <w:t xml:space="preserve"> — стандарт, устанавливающий требования, которым должна удовлетворять продукция или группа однородной продукции, чтобы обеспечить ее соответствие своему назначению.</w:t>
      </w:r>
    </w:p>
    <w:p w:rsidR="00F82C45" w:rsidRPr="007A2E0E" w:rsidRDefault="00F82C45" w:rsidP="00F82C45">
      <w:pPr>
        <w:jc w:val="both"/>
      </w:pPr>
      <w:r>
        <w:t xml:space="preserve">      </w:t>
      </w:r>
      <w:r w:rsidRPr="007A2E0E">
        <w:t>В ГОСТ Р 1.0—2004 указывается, что стандарты на про</w:t>
      </w:r>
      <w:r w:rsidRPr="007A2E0E">
        <w:softHyphen/>
        <w:t>дукцию устанавливают для групп однородной продукции или конкретной продукции: а) технические требования; б) методы контроля безопасности; в) технические требова</w:t>
      </w:r>
      <w:r w:rsidRPr="007A2E0E">
        <w:softHyphen/>
        <w:t>ния к основным потребительским свойствам; г) требования к условиям и правилам эксплуатации; д) требования к транс</w:t>
      </w:r>
      <w:r w:rsidRPr="007A2E0E">
        <w:softHyphen/>
        <w:t>портированию, хранению, применению и утилизации.</w:t>
      </w:r>
    </w:p>
    <w:p w:rsidR="00F82C45" w:rsidRPr="007A2E0E" w:rsidRDefault="00F82C45" w:rsidP="00F82C45">
      <w:pPr>
        <w:jc w:val="both"/>
      </w:pPr>
      <w:r w:rsidRPr="007A2E0E">
        <w:t xml:space="preserve">       На продукцию разрабатывают следующие основные под</w:t>
      </w:r>
      <w:r w:rsidRPr="007A2E0E">
        <w:softHyphen/>
        <w:t xml:space="preserve">виды стандартов: </w:t>
      </w:r>
    </w:p>
    <w:p w:rsidR="00F82C45" w:rsidRPr="007A2E0E" w:rsidRDefault="00F82C45" w:rsidP="00F82C45">
      <w:pPr>
        <w:jc w:val="both"/>
      </w:pPr>
      <w:r w:rsidRPr="007A2E0E">
        <w:t xml:space="preserve">1) стандарт общих технических условий; </w:t>
      </w:r>
    </w:p>
    <w:p w:rsidR="00F82C45" w:rsidRPr="007A2E0E" w:rsidRDefault="00F82C45" w:rsidP="00F82C45">
      <w:pPr>
        <w:jc w:val="both"/>
      </w:pPr>
      <w:r w:rsidRPr="007A2E0E">
        <w:t xml:space="preserve">2) стандарт технических условий. </w:t>
      </w:r>
    </w:p>
    <w:p w:rsidR="00F82C45" w:rsidRPr="007A2E0E" w:rsidRDefault="00F82C45" w:rsidP="00F82C45">
      <w:pPr>
        <w:jc w:val="both"/>
      </w:pPr>
      <w:r w:rsidRPr="007A2E0E">
        <w:t xml:space="preserve">        В первом случае стандарт содержит общие требования к группам однородной продук</w:t>
      </w:r>
      <w:r w:rsidRPr="007A2E0E">
        <w:softHyphen/>
        <w:t>ции, во втором — к конкретной продукции. Указанные стан</w:t>
      </w:r>
      <w:r w:rsidRPr="007A2E0E">
        <w:softHyphen/>
        <w:t>дарты в общем случае включают следующие разделы: клас</w:t>
      </w:r>
      <w:r w:rsidRPr="007A2E0E">
        <w:softHyphen/>
        <w:t>сификация, основные параметры и (или) размеры; общие технические требования; правила приемки; маркировка, упаковка, транспортирование, хранение. По группам одно</w:t>
      </w:r>
      <w:r w:rsidRPr="007A2E0E">
        <w:softHyphen/>
        <w:t>родной продукции могут разрабатываться стандарты узкого назначения: стандарты технических требований; стандарты правил приемки; стандарты правил упаковки, транспорти</w:t>
      </w:r>
      <w:r w:rsidRPr="007A2E0E">
        <w:softHyphen/>
        <w:t>рования и хранения.</w:t>
      </w:r>
    </w:p>
    <w:p w:rsidR="00F82C45" w:rsidRPr="007A2E0E" w:rsidRDefault="00F82C45" w:rsidP="00F82C45">
      <w:pPr>
        <w:jc w:val="both"/>
      </w:pPr>
      <w:r w:rsidRPr="007A2E0E">
        <w:rPr>
          <w:b/>
        </w:rPr>
        <w:t xml:space="preserve">     Стандарты на процессы</w:t>
      </w:r>
      <w:r w:rsidRPr="007A2E0E">
        <w:t xml:space="preserve"> устанавливают требования к выполнению различного рода работ на отдельных этапах жизненного цикла продукции (услуги) — разработка, изготовление, хранение, транспортирование, эксплуатация, утилизация для обеспечения их технического единства и оптимальности.</w:t>
      </w:r>
    </w:p>
    <w:p w:rsidR="00F82C45" w:rsidRPr="007A2E0E" w:rsidRDefault="00F82C45" w:rsidP="00F82C45">
      <w:pPr>
        <w:jc w:val="both"/>
      </w:pPr>
      <w:r w:rsidRPr="007A2E0E">
        <w:t xml:space="preserve">     Стандарты на работы (процессы) должны содержать требования безопасности для жизни и здоровья населения и охраны окружающей природной среды при проведении технологических операций.</w:t>
      </w:r>
    </w:p>
    <w:p w:rsidR="00F82C45" w:rsidRPr="007A2E0E" w:rsidRDefault="00F82C45" w:rsidP="00F82C45">
      <w:pPr>
        <w:jc w:val="both"/>
      </w:pPr>
      <w:r w:rsidRPr="007A2E0E">
        <w:t xml:space="preserve">     </w:t>
      </w:r>
      <w:r w:rsidRPr="007A2E0E">
        <w:rPr>
          <w:b/>
        </w:rPr>
        <w:t>Стандарты на методы контроля</w:t>
      </w:r>
      <w:r w:rsidRPr="007A2E0E">
        <w:t xml:space="preserve"> должны в первую очередь обеспечивать всестороннюю проверку всех обяза</w:t>
      </w:r>
      <w:r w:rsidRPr="007A2E0E">
        <w:softHyphen/>
        <w:t>тельных требований к качеству продукции (услуги). Уста</w:t>
      </w:r>
      <w:r w:rsidRPr="007A2E0E">
        <w:softHyphen/>
        <w:t>навливаемые в стандартах методы контроля должны быть объективными, точными и обеспечивать воспроизводимые результаты. Для каждого метода в зависимости от специфики его про</w:t>
      </w:r>
      <w:r w:rsidRPr="007A2E0E">
        <w:softHyphen/>
        <w:t xml:space="preserve">ведения устанавливают: </w:t>
      </w:r>
    </w:p>
    <w:p w:rsidR="00F82C45" w:rsidRPr="007A2E0E" w:rsidRDefault="00F82C45" w:rsidP="00F82C45">
      <w:pPr>
        <w:jc w:val="both"/>
      </w:pPr>
      <w:r w:rsidRPr="007A2E0E">
        <w:t xml:space="preserve"> а) средства испытаний и вспомога</w:t>
      </w:r>
      <w:r w:rsidRPr="007A2E0E">
        <w:softHyphen/>
        <w:t xml:space="preserve">тельные устройства; </w:t>
      </w:r>
    </w:p>
    <w:p w:rsidR="00F82C45" w:rsidRPr="007A2E0E" w:rsidRDefault="00F82C45" w:rsidP="00F82C45">
      <w:pPr>
        <w:jc w:val="both"/>
      </w:pPr>
      <w:r w:rsidRPr="007A2E0E">
        <w:t xml:space="preserve"> б) порядок подготовки к проведению испытаний; </w:t>
      </w:r>
    </w:p>
    <w:p w:rsidR="00F82C45" w:rsidRPr="007A2E0E" w:rsidRDefault="00F82C45" w:rsidP="00F82C45">
      <w:pPr>
        <w:jc w:val="both"/>
      </w:pPr>
      <w:r w:rsidRPr="007A2E0E">
        <w:t xml:space="preserve"> в) порядок проведения испытаний; </w:t>
      </w:r>
    </w:p>
    <w:p w:rsidR="00F82C45" w:rsidRPr="007A2E0E" w:rsidRDefault="00F82C45" w:rsidP="00F82C45">
      <w:pPr>
        <w:jc w:val="both"/>
      </w:pPr>
      <w:r w:rsidRPr="007A2E0E">
        <w:t xml:space="preserve"> г) правила </w: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8446135</wp:posOffset>
                </wp:positionH>
                <wp:positionV relativeFrom="paragraph">
                  <wp:posOffset>-222250</wp:posOffset>
                </wp:positionV>
                <wp:extent cx="0" cy="548640"/>
                <wp:effectExtent l="12065" t="7620" r="6985" b="57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E86B8"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5.05pt,-17.5pt" to="665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7A2E0E">
        <w:t xml:space="preserve">обработки результатов испытаний; </w:t>
      </w:r>
    </w:p>
    <w:p w:rsidR="00F82C45" w:rsidRPr="007A2E0E" w:rsidRDefault="00F82C45" w:rsidP="00F82C45">
      <w:pPr>
        <w:jc w:val="both"/>
      </w:pPr>
      <w:r w:rsidRPr="007A2E0E">
        <w:t xml:space="preserve"> д) правила оформления результатов испытаний; </w:t>
      </w:r>
    </w:p>
    <w:p w:rsidR="00F82C45" w:rsidRPr="007A2E0E" w:rsidRDefault="00F82C45" w:rsidP="00F82C45">
      <w:pPr>
        <w:jc w:val="both"/>
      </w:pPr>
      <w:r w:rsidRPr="007A2E0E">
        <w:t xml:space="preserve"> е) допустимую погрешность испы</w:t>
      </w:r>
      <w:r w:rsidRPr="007A2E0E">
        <w:softHyphen/>
        <w:t xml:space="preserve">таний. </w:t>
      </w:r>
    </w:p>
    <w:p w:rsidR="00F82C45" w:rsidRPr="007A2E0E" w:rsidRDefault="00F82C45" w:rsidP="00F82C45">
      <w:pPr>
        <w:jc w:val="both"/>
      </w:pPr>
      <w:r w:rsidRPr="007A2E0E">
        <w:t xml:space="preserve">       Стандарты могут быть узкого назначения — проверка одного показателя качества, либо широкого назначения - проверка комплекса показателей. </w:t>
      </w:r>
    </w:p>
    <w:p w:rsidR="00F82C45" w:rsidRPr="007A2E0E" w:rsidRDefault="00F82C45" w:rsidP="00F82C45">
      <w:pPr>
        <w:jc w:val="both"/>
      </w:pPr>
      <w:r w:rsidRPr="007A2E0E">
        <w:t xml:space="preserve">       Практика обязательной сертификации вызвала необхо</w:t>
      </w:r>
      <w:r w:rsidRPr="007A2E0E">
        <w:softHyphen/>
        <w:t>димость разработки стандартов смешанного вида — стан</w:t>
      </w:r>
      <w:r w:rsidRPr="007A2E0E">
        <w:softHyphen/>
        <w:t>дартов на продукцию и методы контроля, в частности стан</w:t>
      </w:r>
      <w:r w:rsidRPr="007A2E0E">
        <w:softHyphen/>
        <w:t xml:space="preserve">дартов на требования безопасности к продукции (услуге) и методы контроля безопасности. </w:t>
      </w:r>
    </w:p>
    <w:p w:rsidR="00F82C45" w:rsidRPr="007A2E0E" w:rsidRDefault="00F82C45" w:rsidP="00F82C45">
      <w:pPr>
        <w:jc w:val="both"/>
      </w:pPr>
      <w:r w:rsidRPr="007A2E0E">
        <w:rPr>
          <w:b/>
        </w:rPr>
        <w:t xml:space="preserve">      Стандарт на услугу</w:t>
      </w:r>
      <w:r w:rsidRPr="007A2E0E">
        <w:t xml:space="preserve"> устанавливает требования, которым должна удовлетворять группа однородных услуг (услуги туристские, услуги транспортные) или конкретные услуги (классификация гостиниц, грузовые перевозки) с тем, что</w:t>
      </w:r>
      <w:r w:rsidRPr="007A2E0E">
        <w:softHyphen/>
        <w:t>бы обеспечить соответствие услуги ее назначению.</w:t>
      </w:r>
    </w:p>
    <w:p w:rsidR="00F82C45" w:rsidRPr="007A2E0E" w:rsidRDefault="00F82C45" w:rsidP="00F82C45">
      <w:pPr>
        <w:jc w:val="both"/>
      </w:pPr>
      <w:r w:rsidRPr="007A2E0E">
        <w:rPr>
          <w:b/>
        </w:rPr>
        <w:t xml:space="preserve">      Стандарт на термины и определения</w:t>
      </w:r>
      <w:r w:rsidRPr="007A2E0E">
        <w:t xml:space="preserve"> — стандарт, уста</w:t>
      </w:r>
      <w:r w:rsidRPr="007A2E0E">
        <w:softHyphen/>
        <w:t>навливающий термины, к которым даны определения, со</w:t>
      </w:r>
      <w:r w:rsidRPr="007A2E0E">
        <w:softHyphen/>
        <w:t>держащие необходимые и достаточные признаки понятия.</w:t>
      </w:r>
    </w:p>
    <w:p w:rsidR="00F82C45" w:rsidRPr="007A2E0E" w:rsidRDefault="00F82C45" w:rsidP="00F82C45">
      <w:pPr>
        <w:jc w:val="both"/>
      </w:pPr>
      <w:r w:rsidRPr="007A2E0E">
        <w:lastRenderedPageBreak/>
        <w:t xml:space="preserve">      Терминологические стандарты выполняют одну из глав</w:t>
      </w:r>
      <w:r w:rsidRPr="007A2E0E">
        <w:softHyphen/>
        <w:t>ных задач стандартизации — обеспечение взаимопонима</w:t>
      </w:r>
      <w:r w:rsidRPr="007A2E0E">
        <w:softHyphen/>
        <w:t>ния между всеми сторонами, заинтересованными в объекте стандартизации.</w:t>
      </w:r>
    </w:p>
    <w:p w:rsidR="00F82C45" w:rsidRPr="007A2E0E" w:rsidRDefault="00F82C45" w:rsidP="00F82C45">
      <w:pPr>
        <w:jc w:val="both"/>
        <w:rPr>
          <w:b/>
        </w:rPr>
      </w:pPr>
      <w:r w:rsidRPr="007A2E0E">
        <w:t xml:space="preserve">     </w:t>
      </w:r>
      <w:r w:rsidRPr="007A2E0E">
        <w:rPr>
          <w:b/>
        </w:rPr>
        <w:t xml:space="preserve"> Разработка национальных стандартов.</w:t>
      </w:r>
    </w:p>
    <w:p w:rsidR="00F82C45" w:rsidRPr="007A2E0E" w:rsidRDefault="00F82C45" w:rsidP="00F82C45">
      <w:pPr>
        <w:jc w:val="both"/>
      </w:pPr>
      <w:r w:rsidRPr="007A2E0E">
        <w:t xml:space="preserve">      Порядок разработки и утверждения стандартов осущест</w:t>
      </w:r>
      <w:r w:rsidRPr="007A2E0E">
        <w:softHyphen/>
        <w:t>вляется согласно по следующей общей схеме.</w:t>
      </w:r>
    </w:p>
    <w:p w:rsidR="00F82C45" w:rsidRPr="007A2E0E" w:rsidRDefault="00F82C45" w:rsidP="00F82C45">
      <w:pPr>
        <w:jc w:val="both"/>
      </w:pPr>
      <w:r w:rsidRPr="007A2E0E">
        <w:t>1. Национальный орган по стандартизации разрабатыва</w:t>
      </w:r>
      <w:r w:rsidRPr="007A2E0E">
        <w:softHyphen/>
        <w:t>ет и утверждает программу разработки национальных стан</w:t>
      </w:r>
      <w:r w:rsidRPr="007A2E0E">
        <w:softHyphen/>
        <w:t>дартов (далее — НС).</w:t>
      </w:r>
    </w:p>
    <w:p w:rsidR="00F82C45" w:rsidRPr="007A2E0E" w:rsidRDefault="00F82C45" w:rsidP="00F82C45">
      <w:pPr>
        <w:jc w:val="both"/>
      </w:pPr>
      <w:r w:rsidRPr="007A2E0E">
        <w:t>2. Разработчик (любое физическое или юридическое лицо) организует уведомление о раз</w:t>
      </w:r>
      <w:r w:rsidRPr="007A2E0E">
        <w:softHyphen/>
        <w:t>работке НС, обеспечивает доступность проекта НС заин</w:t>
      </w:r>
      <w:r w:rsidRPr="007A2E0E">
        <w:softHyphen/>
        <w:t>тересованным лицам для ознакомления, дорабатывает проект НС с учетом получен</w:t>
      </w:r>
      <w:r w:rsidRPr="007A2E0E">
        <w:softHyphen/>
        <w:t xml:space="preserve">ных замечаний заинтересованных лиц, проводит публичное обсуждение проекта. </w:t>
      </w:r>
    </w:p>
    <w:p w:rsidR="00F82C45" w:rsidRPr="007A2E0E" w:rsidRDefault="00F82C45" w:rsidP="00F82C45">
      <w:pPr>
        <w:jc w:val="both"/>
      </w:pP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8436610</wp:posOffset>
                </wp:positionH>
                <wp:positionV relativeFrom="paragraph">
                  <wp:posOffset>-341630</wp:posOffset>
                </wp:positionV>
                <wp:extent cx="0" cy="6452870"/>
                <wp:effectExtent l="12065" t="8255" r="6985" b="63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28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1868C"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4.3pt,-26.9pt" to="664.3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8464550</wp:posOffset>
                </wp:positionH>
                <wp:positionV relativeFrom="paragraph">
                  <wp:posOffset>2673350</wp:posOffset>
                </wp:positionV>
                <wp:extent cx="0" cy="3437890"/>
                <wp:effectExtent l="11430" t="13335" r="7620" b="63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7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2243" id="Прямая соединительная линия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6.5pt,210.5pt" to="666.5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" o:allowincell="f" strokeweight=".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8479790</wp:posOffset>
                </wp:positionH>
                <wp:positionV relativeFrom="paragraph">
                  <wp:posOffset>-301625</wp:posOffset>
                </wp:positionV>
                <wp:extent cx="0" cy="3011170"/>
                <wp:effectExtent l="7620" t="10160" r="11430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1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91ACA" id="Прямая соединительная линия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7.7pt,-23.75pt" to="667.7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8488680</wp:posOffset>
                </wp:positionH>
                <wp:positionV relativeFrom="paragraph">
                  <wp:posOffset>-344170</wp:posOffset>
                </wp:positionV>
                <wp:extent cx="0" cy="6458585"/>
                <wp:effectExtent l="16510" t="15240" r="12065" b="127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8585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29B6D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8.4pt,-27.1pt" to="668.4pt,4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" o:allowincell="f" strokeweight="1.7pt">
                <w10:wrap anchorx="margin"/>
              </v:line>
            </w:pict>
          </mc:Fallback>
        </mc:AlternateContent>
      </w:r>
      <w:r w:rsidRPr="007A2E0E">
        <w:t>3. Техниче</w:t>
      </w:r>
      <w:r w:rsidRPr="007A2E0E">
        <w:softHyphen/>
        <w:t xml:space="preserve">ский комитет (ТК) по стандартизации организует проведение экспертизы данного проекта. </w:t>
      </w:r>
    </w:p>
    <w:p w:rsidR="00F82C45" w:rsidRPr="007A2E0E" w:rsidRDefault="00F82C45" w:rsidP="00F82C45">
      <w:pPr>
        <w:jc w:val="both"/>
      </w:pPr>
      <w:r w:rsidRPr="007A2E0E">
        <w:t>4. Национальный орган по стандартизации утверждает и публикует в печатном издании федерального органа ис</w:t>
      </w:r>
      <w:r w:rsidRPr="007A2E0E">
        <w:softHyphen/>
        <w:t>полнительной власти по техническому регулированию и в</w:t>
      </w:r>
      <w:r w:rsidRPr="007A2E0E">
        <w:br/>
        <w:t>информационной системе общего пользования перечень НС, которые могут на добровольной основе применяться для со</w:t>
      </w:r>
      <w:r w:rsidRPr="007A2E0E">
        <w:softHyphen/>
        <w:t>блюдения требований ТР.</w:t>
      </w:r>
    </w:p>
    <w:p w:rsidR="00F82C45" w:rsidRPr="007A2E0E" w:rsidRDefault="00F82C45" w:rsidP="00F82C45">
      <w:pPr>
        <w:jc w:val="both"/>
        <w:rPr>
          <w:b/>
        </w:rPr>
      </w:pPr>
      <w:r w:rsidRPr="007A2E0E">
        <w:t xml:space="preserve">       </w:t>
      </w:r>
      <w:r w:rsidRPr="007A2E0E">
        <w:rPr>
          <w:b/>
        </w:rPr>
        <w:t>Применение национальных стандартов.</w:t>
      </w:r>
    </w:p>
    <w:p w:rsidR="00F82C45" w:rsidRPr="007A2E0E" w:rsidRDefault="00F82C45" w:rsidP="00F82C45">
      <w:pPr>
        <w:jc w:val="both"/>
      </w:pPr>
      <w:r w:rsidRPr="007A2E0E">
        <w:t xml:space="preserve">       Применение национального стандарта — это использо</w:t>
      </w:r>
      <w:r w:rsidRPr="007A2E0E">
        <w:softHyphen/>
        <w:t>вание указанного нормативного документа в различных ви</w:t>
      </w:r>
      <w:r w:rsidRPr="007A2E0E">
        <w:softHyphen/>
        <w:t xml:space="preserve">дах деятельности:  </w:t>
      </w:r>
    </w:p>
    <w:p w:rsidR="00F82C45" w:rsidRPr="007A2E0E" w:rsidRDefault="00F82C45" w:rsidP="00F82C45">
      <w:pPr>
        <w:jc w:val="both"/>
      </w:pPr>
      <w:r w:rsidRPr="007A2E0E">
        <w:t xml:space="preserve">-     в производстве, торговле; </w:t>
      </w:r>
    </w:p>
    <w:p w:rsidR="00F82C45" w:rsidRPr="007A2E0E" w:rsidRDefault="00F82C45" w:rsidP="00F82C45">
      <w:pPr>
        <w:jc w:val="both"/>
      </w:pPr>
      <w:r w:rsidRPr="007A2E0E">
        <w:t>-     в качестве доказательной базы ТР;</w:t>
      </w:r>
    </w:p>
    <w:p w:rsidR="00F82C45" w:rsidRPr="007A2E0E" w:rsidRDefault="00F82C45" w:rsidP="00F82C45">
      <w:pPr>
        <w:jc w:val="both"/>
      </w:pPr>
      <w:r w:rsidRPr="007A2E0E">
        <w:t>-  в от</w:t>
      </w:r>
      <w:r w:rsidRPr="007A2E0E">
        <w:softHyphen/>
        <w:t xml:space="preserve">ношении продукции (услуг) на территории РФ с целью экспорта, при этом составляется договор (контракт). </w:t>
      </w:r>
    </w:p>
    <w:p w:rsidR="00F82C45" w:rsidRPr="007A2E0E" w:rsidRDefault="00F82C45" w:rsidP="00F82C45">
      <w:pPr>
        <w:jc w:val="both"/>
      </w:pPr>
      <w:r w:rsidRPr="007A2E0E">
        <w:t>В договор о поставке продукции или исполнении услуги должно быть включено условие о соответствии продукции (услуг) обязательным требованиям стандартов.</w:t>
      </w:r>
    </w:p>
    <w:p w:rsidR="00F82C45" w:rsidRPr="007A2E0E" w:rsidRDefault="00F82C45" w:rsidP="00F82C45">
      <w:pPr>
        <w:jc w:val="both"/>
      </w:pPr>
      <w:r w:rsidRPr="007A2E0E">
        <w:t xml:space="preserve">       Применение национального стандарта подтверждается в соответствии со ст. 22 ФЗ о техническом регулировании знаком соответствия национальному стандарту в порядке, определенном ГОСТ Р 1.9— 2004 «Знак соответствия национальному стандарту Россий</w:t>
      </w:r>
      <w:r w:rsidRPr="007A2E0E">
        <w:softHyphen/>
        <w:t>ской Федерации. Изображение. Порядок применения».</w:t>
      </w:r>
    </w:p>
    <w:p w:rsidR="00F82C45" w:rsidRPr="007A2E0E" w:rsidRDefault="00F82C45" w:rsidP="00F82C45">
      <w:pPr>
        <w:jc w:val="both"/>
      </w:pPr>
      <w:r w:rsidRPr="007A2E0E">
        <w:t xml:space="preserve">        Знак соответствия является формой доведения до потребителя информации</w: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8421370</wp:posOffset>
                </wp:positionH>
                <wp:positionV relativeFrom="paragraph">
                  <wp:posOffset>362585</wp:posOffset>
                </wp:positionV>
                <wp:extent cx="0" cy="5699760"/>
                <wp:effectExtent l="6350" t="13335" r="12700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997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3A2AB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3.1pt,28.55pt" to="663.1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8439785</wp:posOffset>
                </wp:positionH>
                <wp:positionV relativeFrom="paragraph">
                  <wp:posOffset>-374650</wp:posOffset>
                </wp:positionV>
                <wp:extent cx="0" cy="6437630"/>
                <wp:effectExtent l="5715" t="9525" r="13335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76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305BC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4.55pt,-29.5pt" to="664.55pt,4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8458200</wp:posOffset>
                </wp:positionH>
                <wp:positionV relativeFrom="paragraph">
                  <wp:posOffset>-374650</wp:posOffset>
                </wp:positionV>
                <wp:extent cx="0" cy="1883410"/>
                <wp:effectExtent l="5080" t="9525" r="13970" b="1206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34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D9FB" id="Прямая соединительная линия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6pt,-29.5pt" to="666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8488680</wp:posOffset>
                </wp:positionH>
                <wp:positionV relativeFrom="paragraph">
                  <wp:posOffset>-374650</wp:posOffset>
                </wp:positionV>
                <wp:extent cx="0" cy="6440170"/>
                <wp:effectExtent l="16510" t="19050" r="21590" b="177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017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F3FCF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8.4pt,-29.5pt" to="668.4pt,4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F5TwIAAFsEAAAOAAAAZHJzL2Uyb0RvYy54bWysVM1uEzEQviPxDtbe091NlzR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" o:allowincell="f" strokeweight="2.4pt">
                <w10:wrap anchorx="margin"/>
              </v:line>
            </w:pict>
          </mc:Fallback>
        </mc:AlternateContent>
      </w:r>
      <w:r w:rsidRPr="007A2E0E">
        <w:t xml:space="preserve"> о соответствии конкретной продукции требованиям на</w:t>
      </w:r>
      <w:r w:rsidRPr="007A2E0E">
        <w:softHyphen/>
        <w:t>циональных стандартов на эту продукцию. Подтверждение соответствия осуществляется по инициативе заявителя в форме добровольной сертификации.</w:t>
      </w:r>
    </w:p>
    <w:p w:rsidR="00F82C45" w:rsidRPr="007A2E0E" w:rsidRDefault="00F82C45" w:rsidP="00F82C45">
      <w:pPr>
        <w:jc w:val="both"/>
      </w:pPr>
      <w:r w:rsidRPr="007A2E0E">
        <w:t xml:space="preserve">       Применением знака соответствия национальному стан</w:t>
      </w:r>
      <w:r w:rsidRPr="007A2E0E">
        <w:softHyphen/>
        <w:t>дарту является:</w:t>
      </w:r>
    </w:p>
    <w:p w:rsidR="00F82C45" w:rsidRPr="007A2E0E" w:rsidRDefault="00F82C45" w:rsidP="00F82C45">
      <w:pPr>
        <w:jc w:val="both"/>
      </w:pPr>
      <w:r w:rsidRPr="007A2E0E">
        <w:t>-  маркирование им непосредственно про</w:t>
      </w:r>
      <w:r w:rsidRPr="007A2E0E">
        <w:softHyphen/>
        <w:t>дукции, тары, упаковки, товарно-сопроводительной до</w:t>
      </w:r>
      <w:r w:rsidRPr="007A2E0E">
        <w:softHyphen/>
        <w:t>кументации, прилагаемой к продукции, поступающей к приобретателю при реализации;</w:t>
      </w:r>
    </w:p>
    <w:p w:rsidR="00F82C45" w:rsidRPr="007A2E0E" w:rsidRDefault="00F82C45" w:rsidP="00F82C45">
      <w:pPr>
        <w:jc w:val="both"/>
      </w:pPr>
      <w:r w:rsidRPr="007A2E0E">
        <w:t>-  использование этого знака в рекламе, проспектах, на официальных бланках и вывесках, при де</w:t>
      </w:r>
      <w:r w:rsidRPr="007A2E0E">
        <w:softHyphen/>
        <w:t>монстрации экспонатов на выставках и ярмарках;</w:t>
      </w:r>
    </w:p>
    <w:p w:rsidR="00F82C45" w:rsidRPr="007A2E0E" w:rsidRDefault="00F82C45" w:rsidP="00F82C45">
      <w:pPr>
        <w:jc w:val="both"/>
      </w:pPr>
      <w:r w:rsidRPr="007A2E0E">
        <w:t>-  если необходимость маркирования продукции знаком соответствия установлена в договоре (контракте) на поставку продукции.</w:t>
      </w:r>
    </w:p>
    <w:p w:rsidR="00F82C45" w:rsidRPr="007A2E0E" w:rsidRDefault="00F82C45" w:rsidP="00F82C45">
      <w:pPr>
        <w:jc w:val="both"/>
      </w:pPr>
      <w:r w:rsidRPr="007A2E0E">
        <w:t xml:space="preserve">      Знаком соответствия может маркироваться продукция, на которую имеются национальные стандарты следующего содержания:</w:t>
      </w:r>
    </w:p>
    <w:p w:rsidR="00F82C45" w:rsidRPr="007A2E0E" w:rsidRDefault="00F82C45" w:rsidP="00F82C45">
      <w:pPr>
        <w:jc w:val="both"/>
      </w:pPr>
      <w:r w:rsidRPr="007A2E0E">
        <w:t>-  стандарты общих технических условий (технических условий);</w:t>
      </w:r>
    </w:p>
    <w:p w:rsidR="00F82C45" w:rsidRPr="007A2E0E" w:rsidRDefault="00F82C45" w:rsidP="00F82C45">
      <w:pPr>
        <w:jc w:val="both"/>
      </w:pPr>
      <w:r w:rsidRPr="007A2E0E">
        <w:t>-  стандарты общих технических требований (техниче</w:t>
      </w:r>
      <w:r w:rsidRPr="007A2E0E">
        <w:softHyphen/>
        <w:t>ских требований).</w:t>
      </w:r>
    </w:p>
    <w:p w:rsidR="00F82C45" w:rsidRPr="007A2E0E" w:rsidRDefault="00F82C45" w:rsidP="00F82C45">
      <w:pPr>
        <w:jc w:val="both"/>
      </w:pPr>
    </w:p>
    <w:p w:rsidR="00F82C45" w:rsidRPr="007A2E0E" w:rsidRDefault="00F82C45" w:rsidP="00F82C45">
      <w:pPr>
        <w:jc w:val="both"/>
        <w:rPr>
          <w:b/>
        </w:rPr>
      </w:pPr>
      <w:r w:rsidRPr="007A2E0E">
        <w:rPr>
          <w:b/>
        </w:rPr>
        <w:t xml:space="preserve">      Характеристика стандартов организаций.</w:t>
      </w:r>
    </w:p>
    <w:p w:rsidR="00F82C45" w:rsidRPr="007A2E0E" w:rsidRDefault="00F82C45" w:rsidP="00F82C45">
      <w:pPr>
        <w:jc w:val="both"/>
      </w:pPr>
      <w:r w:rsidRPr="007A2E0E">
        <w:t xml:space="preserve">      Стандарты организаций (СТО) — документы по стан</w:t>
      </w:r>
      <w:r w:rsidRPr="007A2E0E">
        <w:softHyphen/>
        <w:t>дартизации, введенные ФЗ о техническом регулировании.</w:t>
      </w:r>
    </w:p>
    <w:p w:rsidR="00F82C45" w:rsidRPr="007A2E0E" w:rsidRDefault="00F82C45" w:rsidP="00F82C45">
      <w:pPr>
        <w:jc w:val="both"/>
      </w:pPr>
      <w:r w:rsidRPr="007A2E0E">
        <w:lastRenderedPageBreak/>
        <w:t xml:space="preserve">       СТО, по существу, заменяют две категории стандартов, ранее введенные - стандарты научно-технических, инженерных обществ и других об</w:t>
      </w:r>
      <w:r w:rsidRPr="007A2E0E">
        <w:softHyphen/>
        <w:t>щественных объединений.</w:t>
      </w:r>
    </w:p>
    <w:p w:rsidR="00F82C45" w:rsidRPr="007A2E0E" w:rsidRDefault="00F82C45" w:rsidP="00F82C45">
      <w:pPr>
        <w:jc w:val="both"/>
      </w:pPr>
      <w:r w:rsidRPr="007A2E0E">
        <w:t xml:space="preserve">       СТО применяются для совершенствования производства, обеспечения качества продукции, оказывае</w:t>
      </w:r>
      <w:r w:rsidRPr="007A2E0E">
        <w:softHyphen/>
        <w:t>мых услуг, а также для распространения и использования полученных в различных областях знаний, результатов ис</w:t>
      </w:r>
      <w:r w:rsidRPr="007A2E0E">
        <w:softHyphen/>
        <w:t>следований, измерений и разработок.</w:t>
      </w:r>
    </w:p>
    <w:p w:rsidR="00F82C45" w:rsidRPr="007A2E0E" w:rsidRDefault="00F82C45" w:rsidP="00F82C45">
      <w:pPr>
        <w:jc w:val="both"/>
      </w:pPr>
      <w:r w:rsidRPr="007A2E0E">
        <w:t xml:space="preserve">      </w:t>
      </w:r>
      <w:r w:rsidRPr="007A2E0E">
        <w:rPr>
          <w:b/>
        </w:rPr>
        <w:t>Объекты стандартов организации</w:t>
      </w:r>
      <w:r w:rsidRPr="007A2E0E">
        <w:t>.</w:t>
      </w:r>
    </w:p>
    <w:p w:rsidR="00F82C45" w:rsidRPr="007A2E0E" w:rsidRDefault="00F82C45" w:rsidP="00F82C45">
      <w:pPr>
        <w:jc w:val="both"/>
      </w:pPr>
      <w:r w:rsidRPr="007A2E0E">
        <w:t xml:space="preserve">       СТО могут разрабатываться на применя</w:t>
      </w:r>
      <w:r w:rsidRPr="007A2E0E">
        <w:softHyphen/>
        <w:t>емые в данной организации продукцию, процессы и ока</w:t>
      </w:r>
      <w:r w:rsidRPr="007A2E0E">
        <w:softHyphen/>
        <w:t>зываемые услуги, а также на продукцию, создаваемую и поставляемую данной организацией на внутренний и внеш</w:t>
      </w:r>
      <w:r w:rsidRPr="007A2E0E">
        <w:softHyphen/>
        <w:t>ний рынки, на работы, выполняемые данной организацией на стороне, и оказываемые ею на стороне услуги в соответ</w:t>
      </w:r>
      <w:r w:rsidRPr="007A2E0E">
        <w:softHyphen/>
        <w:t>ствии с заключаемыми договорами (контрактами).</w:t>
      </w:r>
    </w:p>
    <w:p w:rsidR="00F82C45" w:rsidRPr="007A2E0E" w:rsidRDefault="00F82C45" w:rsidP="00F82C45">
      <w:pPr>
        <w:jc w:val="both"/>
      </w:pPr>
      <w:r w:rsidRPr="007A2E0E">
        <w:t xml:space="preserve">       Объектом стандартизации могут быть:</w:t>
      </w:r>
    </w:p>
    <w:p w:rsidR="00F82C45" w:rsidRPr="007A2E0E" w:rsidRDefault="00F82C45" w:rsidP="00F82C45">
      <w:pPr>
        <w:jc w:val="both"/>
      </w:pPr>
      <w:r w:rsidRPr="007A2E0E">
        <w:t>-  требования к качеству закупаемой продукции (собственные</w: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8500745</wp:posOffset>
                </wp:positionH>
                <wp:positionV relativeFrom="paragraph">
                  <wp:posOffset>3166745</wp:posOffset>
                </wp:positionV>
                <wp:extent cx="0" cy="1261745"/>
                <wp:effectExtent l="9525" t="7620" r="9525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17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399F5"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9.35pt,249.35pt" to="669.35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margin">
                  <wp:posOffset>8500745</wp:posOffset>
                </wp:positionH>
                <wp:positionV relativeFrom="paragraph">
                  <wp:posOffset>-365760</wp:posOffset>
                </wp:positionV>
                <wp:extent cx="0" cy="6443345"/>
                <wp:effectExtent l="9525" t="8890" r="9525" b="57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33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90D2F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9.35pt,-28.8pt" to="669.35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8512810</wp:posOffset>
                </wp:positionH>
                <wp:positionV relativeFrom="paragraph">
                  <wp:posOffset>-311150</wp:posOffset>
                </wp:positionV>
                <wp:extent cx="0" cy="6388735"/>
                <wp:effectExtent l="12065" t="6350" r="6985" b="57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87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6FE88" id="Прямая соединительная лини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0.3pt,-24.5pt" to="670.3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margin">
                  <wp:posOffset>8540750</wp:posOffset>
                </wp:positionH>
                <wp:positionV relativeFrom="paragraph">
                  <wp:posOffset>-359410</wp:posOffset>
                </wp:positionV>
                <wp:extent cx="0" cy="6437630"/>
                <wp:effectExtent l="11430" t="5715" r="7620" b="508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76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49866"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2.5pt,-28.3pt" to="672.5pt,4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" o:allowincell="f" strokeweight=".7pt">
                <w10:wrap anchorx="margin"/>
              </v:line>
            </w:pict>
          </mc:Fallback>
        </mc:AlternateContent>
      </w:r>
      <w:r w:rsidRPr="007A2E0E">
        <w:t xml:space="preserve"> стандарты организаций — потребителей продукции; </w:t>
      </w:r>
    </w:p>
    <w:p w:rsidR="00F82C45" w:rsidRPr="007A2E0E" w:rsidRDefault="00F82C45" w:rsidP="00F82C45">
      <w:pPr>
        <w:jc w:val="both"/>
      </w:pPr>
      <w:r w:rsidRPr="007A2E0E">
        <w:t>-  на полученные в результа</w:t>
      </w:r>
      <w:r w:rsidRPr="007A2E0E">
        <w:softHyphen/>
        <w:t xml:space="preserve">те НИР принципиально новые виды продукции, процессы, услуги, методы испытаний; </w:t>
      </w:r>
    </w:p>
    <w:p w:rsidR="00F82C45" w:rsidRPr="007A2E0E" w:rsidRDefault="00F82C45" w:rsidP="00F82C45">
      <w:pPr>
        <w:jc w:val="both"/>
      </w:pPr>
      <w:r w:rsidRPr="007A2E0E">
        <w:t>-  внутри организации, выпускающей продук</w:t>
      </w:r>
      <w:r w:rsidRPr="007A2E0E">
        <w:softHyphen/>
        <w:t xml:space="preserve">цию: составные части (детали и сборочные единицы) разрабатываемой и изготавливаемой продукции; процессы выполнения работ на стадиях жизненного цикла продукции; технологическая оснастка и инструмент и </w:t>
      </w:r>
      <w:proofErr w:type="spellStart"/>
      <w:r w:rsidRPr="007A2E0E">
        <w:t>пр</w:t>
      </w:r>
      <w:proofErr w:type="spellEnd"/>
      <w:r w:rsidRPr="007A2E0E">
        <w:t>;</w:t>
      </w:r>
    </w:p>
    <w:p w:rsidR="00F82C45" w:rsidRPr="007A2E0E" w:rsidRDefault="00F82C45" w:rsidP="00F82C45">
      <w:pPr>
        <w:jc w:val="both"/>
      </w:pPr>
      <w:r w:rsidRPr="007A2E0E">
        <w:t>-    внутренние доку</w:t>
      </w:r>
      <w:r w:rsidRPr="007A2E0E">
        <w:softHyphen/>
        <w:t>менты по обеспечению и улучшению качества.</w:t>
      </w:r>
    </w:p>
    <w:p w:rsidR="00F82C45" w:rsidRPr="007A2E0E" w:rsidRDefault="00F82C45" w:rsidP="00F82C45">
      <w:pPr>
        <w:jc w:val="both"/>
      </w:pPr>
      <w:r w:rsidRPr="007A2E0E">
        <w:t xml:space="preserve">      Поскольку СТО заменяет стандарты отраслей народного хозяйства, общественных объединений, стандарты предпри</w:t>
      </w:r>
      <w:r w:rsidRPr="007A2E0E">
        <w:softHyphen/>
        <w:t>ятий, то сфера их действия является различной — от сферы отрасли народного хозяйства и сферы научно-практической деятельности до сферы отдельного предприятия. В отраслях, где существуют крупные корпорации или отраслевые объединения предприятий, стандартизацию на уровне организаций называют «корпоративной стан</w:t>
      </w:r>
      <w:r w:rsidRPr="007A2E0E">
        <w:softHyphen/>
        <w:t xml:space="preserve">дартизацией». </w: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8525510</wp:posOffset>
                </wp:positionH>
                <wp:positionV relativeFrom="paragraph">
                  <wp:posOffset>862330</wp:posOffset>
                </wp:positionV>
                <wp:extent cx="0" cy="4370705"/>
                <wp:effectExtent l="5715" t="10160" r="1333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07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BDB40"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1.3pt,67.9pt" to="671.3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margin">
                  <wp:posOffset>8580120</wp:posOffset>
                </wp:positionH>
                <wp:positionV relativeFrom="paragraph">
                  <wp:posOffset>-106680</wp:posOffset>
                </wp:positionV>
                <wp:extent cx="0" cy="359410"/>
                <wp:effectExtent l="12700" t="12700" r="635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3BED9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5.6pt,-8.4pt" to="675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margin">
                  <wp:posOffset>8659495</wp:posOffset>
                </wp:positionH>
                <wp:positionV relativeFrom="paragraph">
                  <wp:posOffset>4355465</wp:posOffset>
                </wp:positionV>
                <wp:extent cx="0" cy="1737360"/>
                <wp:effectExtent l="25400" t="17145" r="22225" b="171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B6C1"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1.85pt,342.95pt" to="681.85pt,4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" o:allowincell="f" strokeweight="2.65pt">
                <w10:wrap anchorx="margin"/>
              </v:line>
            </w:pict>
          </mc:Fallback>
        </mc:AlternateContent>
      </w:r>
      <w:r w:rsidRPr="007A2E0E">
        <w:t xml:space="preserve">   </w:t>
      </w:r>
    </w:p>
    <w:p w:rsidR="00F82C45" w:rsidRPr="007A2E0E" w:rsidRDefault="00F82C45" w:rsidP="00F82C45">
      <w:pPr>
        <w:jc w:val="both"/>
      </w:pPr>
      <w:r w:rsidRPr="007A2E0E">
        <w:t xml:space="preserve">     Получат широкое применение СТО, распространяющи</w:t>
      </w:r>
      <w:r w:rsidRPr="007A2E0E">
        <w:softHyphen/>
        <w:t>еся на деятельность по торговле, стандарты субъектов РФ - территориальные стандарты.</w:t>
      </w:r>
    </w:p>
    <w:p w:rsidR="00F82C45" w:rsidRPr="007A2E0E" w:rsidRDefault="00F82C45" w:rsidP="00F82C45">
      <w:pPr>
        <w:jc w:val="both"/>
        <w:rPr>
          <w:b/>
        </w:rPr>
      </w:pPr>
      <w:r w:rsidRPr="007A2E0E">
        <w:rPr>
          <w:b/>
        </w:rPr>
        <w:t xml:space="preserve">      Требования к стандартам организаций.</w:t>
      </w:r>
    </w:p>
    <w:p w:rsidR="00F82C45" w:rsidRPr="007A2E0E" w:rsidRDefault="00F82C45" w:rsidP="00F82C45">
      <w:pPr>
        <w:jc w:val="both"/>
      </w:pPr>
      <w:r w:rsidRPr="007A2E0E">
        <w:t xml:space="preserve">      СТО должны обеспечивать соблюдение требований ТР, а также национальных стандартов, разраба</w:t>
      </w:r>
      <w:r w:rsidRPr="007A2E0E">
        <w:softHyphen/>
        <w:t>тываемых для содействия соблюдению требований ТР.</w:t>
      </w:r>
    </w:p>
    <w:p w:rsidR="00F82C45" w:rsidRPr="007A2E0E" w:rsidRDefault="00F82C45" w:rsidP="00F82C45">
      <w:pPr>
        <w:jc w:val="both"/>
      </w:pPr>
      <w:r w:rsidRPr="007A2E0E">
        <w:t xml:space="preserve">      В СТО не должны устанавливаться требования, параме</w:t>
      </w:r>
      <w:r w:rsidRPr="007A2E0E">
        <w:softHyphen/>
        <w:t>тры, характеристики и другие показатели, противоречащие ТР или национальным стандартам, разрабатываемым в обе</w:t>
      </w:r>
      <w:r w:rsidRPr="007A2E0E">
        <w:softHyphen/>
        <w:t>спечение ТР, стандартам ИСО, МЭК и других международных организаций.</w:t>
      </w:r>
    </w:p>
    <w:p w:rsidR="00F82C45" w:rsidRPr="007A2E0E" w:rsidRDefault="00F82C45" w:rsidP="00F82C45">
      <w:pPr>
        <w:jc w:val="both"/>
        <w:rPr>
          <w:b/>
        </w:rPr>
      </w:pPr>
      <w:r w:rsidRPr="007A2E0E">
        <w:rPr>
          <w:b/>
        </w:rPr>
        <w:t xml:space="preserve">      Разработка и утверждение стандартов организаций.</w:t>
      </w:r>
    </w:p>
    <w:p w:rsidR="00F82C45" w:rsidRPr="007A2E0E" w:rsidRDefault="00F82C45" w:rsidP="00F82C45">
      <w:pPr>
        <w:jc w:val="both"/>
      </w:pPr>
      <w:r w:rsidRPr="007A2E0E">
        <w:t xml:space="preserve">      При установлении последовательности разработки СТО реко</w:t>
      </w:r>
      <w:r w:rsidRPr="007A2E0E">
        <w:softHyphen/>
        <w:t>мендуется предусматривать наличие четырех следующих стадий:</w:t>
      </w:r>
    </w:p>
    <w:p w:rsidR="00F82C45" w:rsidRPr="007A2E0E" w:rsidRDefault="00F82C45" w:rsidP="00F82C45">
      <w:pPr>
        <w:jc w:val="both"/>
      </w:pPr>
      <w:r w:rsidRPr="007A2E0E">
        <w:t>-  организация разработки стандарта;</w:t>
      </w:r>
    </w:p>
    <w:p w:rsidR="00F82C45" w:rsidRPr="007A2E0E" w:rsidRDefault="00F82C45" w:rsidP="00F82C45">
      <w:pPr>
        <w:jc w:val="both"/>
      </w:pPr>
      <w:r w:rsidRPr="007A2E0E">
        <w:t>- разработка проекта стандарта (первая редакция), его согласование заинтересованными сторонами;</w:t>
      </w:r>
    </w:p>
    <w:p w:rsidR="00F82C45" w:rsidRPr="007A2E0E" w:rsidRDefault="00F82C45" w:rsidP="00F82C45">
      <w:pPr>
        <w:jc w:val="both"/>
      </w:pPr>
      <w:r w:rsidRPr="007A2E0E">
        <w:t>-  доработка проекта стандарта (окончательная редак</w:t>
      </w:r>
      <w:r w:rsidRPr="007A2E0E">
        <w:softHyphen/>
        <w:t>ция), его согласование и экспертиза;</w:t>
      </w:r>
    </w:p>
    <w:p w:rsidR="00F82C45" w:rsidRPr="007A2E0E" w:rsidRDefault="00F82C45" w:rsidP="00F82C45">
      <w:pPr>
        <w:jc w:val="both"/>
      </w:pPr>
      <w:r w:rsidRPr="007A2E0E">
        <w:t>-  утверждение стандарта, его регистрация, распростра</w:t>
      </w:r>
      <w:r w:rsidRPr="007A2E0E">
        <w:softHyphen/>
        <w:t>нение и введение в действие.</w:t>
      </w:r>
    </w:p>
    <w:p w:rsidR="00F82C45" w:rsidRPr="007A2E0E" w:rsidRDefault="00F82C45" w:rsidP="00F82C45">
      <w:pPr>
        <w:jc w:val="both"/>
      </w:pPr>
      <w:r w:rsidRPr="007A2E0E">
        <w:t xml:space="preserve">     Возможность при разработке собственных стандартов учесть специфику структуры или области деятельности является преимуществом стандартизации на уровне орга</w:t>
      </w:r>
      <w:r w:rsidRPr="007A2E0E">
        <w:softHyphen/>
        <w:t>низации.</w:t>
      </w:r>
    </w:p>
    <w:p w:rsidR="00F82C45" w:rsidRPr="007A2E0E" w:rsidRDefault="00F82C45" w:rsidP="00F82C45">
      <w:pPr>
        <w:jc w:val="both"/>
      </w:pPr>
      <w:r w:rsidRPr="007A2E0E">
        <w:t xml:space="preserve">     СТО утверждает руководитель орга</w:t>
      </w:r>
      <w:r w:rsidRPr="007A2E0E">
        <w:softHyphen/>
        <w:t>низации приказом и (или) личной подписью на титульном листе стандарта, в установленном в организации порядке, без ограничения срока дей</w:t>
      </w:r>
      <w:r w:rsidRPr="007A2E0E">
        <w:softHyphen/>
        <w:t>ствия. Если проект стандарта затрагивает вопросы безопасно</w:t>
      </w:r>
      <w:r w:rsidRPr="007A2E0E">
        <w:softHyphen/>
        <w:t>сти, то он должен быть согласован с органом государствен</w:t>
      </w:r>
      <w:r w:rsidRPr="007A2E0E">
        <w:softHyphen/>
        <w:t>ного контроля и надзора, к компетенции которого относят</w:t>
      </w:r>
      <w:r w:rsidRPr="007A2E0E">
        <w:softHyphen/>
        <w:t>ся эти вопросы.</w:t>
      </w:r>
    </w:p>
    <w:p w:rsidR="00F82C45" w:rsidRPr="007A2E0E" w:rsidRDefault="00F82C45" w:rsidP="00F82C45">
      <w:pPr>
        <w:jc w:val="both"/>
      </w:pPr>
      <w:r w:rsidRPr="007A2E0E">
        <w:t xml:space="preserve">      Проект СТО может представляться разработчиком в ТК по стандартизации, который организует проведение экспер</w:t>
      </w:r>
      <w:r w:rsidRPr="007A2E0E">
        <w:softHyphen/>
        <w:t xml:space="preserve">тизы данного проекта, если СТО распространяется: </w:t>
      </w:r>
    </w:p>
    <w:p w:rsidR="00F82C45" w:rsidRPr="007A2E0E" w:rsidRDefault="00F82C45" w:rsidP="00F82C45">
      <w:pPr>
        <w:jc w:val="both"/>
      </w:pPr>
      <w:r w:rsidRPr="007A2E0E">
        <w:t xml:space="preserve">1) на продукцию, поставляемую на внутренний и (или) внешний рынки; </w:t>
      </w:r>
    </w:p>
    <w:p w:rsidR="00F82C45" w:rsidRPr="007A2E0E" w:rsidRDefault="00F82C45" w:rsidP="00F82C45">
      <w:pPr>
        <w:jc w:val="both"/>
      </w:pPr>
      <w:r w:rsidRPr="007A2E0E">
        <w:lastRenderedPageBreak/>
        <w:t>2) работы и услуги, выполняемые организацией на стороне.</w:t>
      </w:r>
    </w:p>
    <w:p w:rsidR="00F82C45" w:rsidRPr="007A2E0E" w:rsidRDefault="00F82C45" w:rsidP="00F82C45">
      <w:pPr>
        <w:jc w:val="both"/>
      </w:pPr>
      <w:r w:rsidRPr="007A2E0E">
        <w:t xml:space="preserve">     СТО является интеллек</w:t>
      </w:r>
      <w:r w:rsidRPr="007A2E0E">
        <w:softHyphen/>
        <w:t>туальной собственностью разработчика, а значит, и объек</w:t>
      </w:r>
      <w:r w:rsidRPr="007A2E0E">
        <w:softHyphen/>
        <w:t>том авторского права, могут использоваться другой организа</w:t>
      </w:r>
      <w:r w:rsidRPr="007A2E0E">
        <w:softHyphen/>
        <w:t xml:space="preserve">цией в своих интересах только по договору с утвердившей его организацией. </w:t>
      </w:r>
    </w:p>
    <w:p w:rsidR="00F82C45" w:rsidRPr="007A2E0E" w:rsidRDefault="00F82C45" w:rsidP="00F82C45">
      <w:pPr>
        <w:jc w:val="both"/>
      </w:pPr>
      <w:r w:rsidRPr="007A2E0E">
        <w:t xml:space="preserve">     В состав обозначения стандарта, распространяющегося на продукцию, поставляемую на внутренний и внешний рынки, или работы (услуги), выполняемые на стороне, сле</w:t>
      </w:r>
      <w:r w:rsidRPr="007A2E0E">
        <w:softHyphen/>
        <w:t>дует согласно ГОСТ Р 1.4 включать:</w:t>
      </w:r>
    </w:p>
    <w:p w:rsidR="00F82C45" w:rsidRPr="007A2E0E" w:rsidRDefault="00F82C45" w:rsidP="00F82C45">
      <w:pPr>
        <w:jc w:val="both"/>
      </w:pPr>
      <w:r w:rsidRPr="007A2E0E">
        <w:t>-   аббревиатуру — «СТО»;</w:t>
      </w:r>
    </w:p>
    <w:p w:rsidR="00F82C45" w:rsidRPr="007A2E0E" w:rsidRDefault="00F82C45" w:rsidP="00F82C45">
      <w:pPr>
        <w:jc w:val="both"/>
      </w:pPr>
      <w:r w:rsidRPr="007A2E0E">
        <w:t xml:space="preserve">-  код органа по Общероссийскому классификатору предприятий и организаций; </w:t>
      </w:r>
    </w:p>
    <w:p w:rsidR="00F82C45" w:rsidRPr="007A2E0E" w:rsidRDefault="00F82C45" w:rsidP="00F82C45">
      <w:pPr>
        <w:jc w:val="both"/>
      </w:pPr>
      <w:r w:rsidRPr="007A2E0E">
        <w:t>-  регистрационный номер, присваиваемый организа</w:t>
      </w:r>
      <w:r w:rsidRPr="007A2E0E">
        <w:softHyphen/>
        <w:t>ции;</w:t>
      </w:r>
    </w:p>
    <w:p w:rsidR="00F82C45" w:rsidRPr="007A2E0E" w:rsidRDefault="00F82C45" w:rsidP="00F82C45">
      <w:pPr>
        <w:jc w:val="both"/>
      </w:pPr>
      <w:r w:rsidRPr="007A2E0E">
        <w:t>-  год утверждения стандарта.</w:t>
      </w:r>
    </w:p>
    <w:p w:rsidR="00F82C45" w:rsidRPr="007A2E0E" w:rsidRDefault="00F82C45" w:rsidP="00F82C45">
      <w:pPr>
        <w:jc w:val="both"/>
      </w:pPr>
      <w:r w:rsidRPr="007A2E0E">
        <w:t xml:space="preserve">    </w:t>
      </w:r>
    </w:p>
    <w:p w:rsidR="00F82C45" w:rsidRPr="007A2E0E" w:rsidRDefault="00F82C45" w:rsidP="00F82C45">
      <w:pPr>
        <w:jc w:val="both"/>
        <w:rPr>
          <w:b/>
        </w:rPr>
      </w:pPr>
      <w:r w:rsidRPr="007A2E0E">
        <w:rPr>
          <w:b/>
        </w:rPr>
        <w:t xml:space="preserve">     Технические условия как нормативный документ.</w:t>
      </w:r>
    </w:p>
    <w:p w:rsidR="00F82C45" w:rsidRPr="007A2E0E" w:rsidRDefault="00F82C45" w:rsidP="00F82C45">
      <w:pPr>
        <w:jc w:val="both"/>
      </w:pPr>
      <w:r w:rsidRPr="007A2E0E">
        <w:t xml:space="preserve">      ТУ имеют двойной статус, как доку</w:t>
      </w:r>
      <w:r w:rsidRPr="007A2E0E">
        <w:softHyphen/>
        <w:t>мента технического и нормативного.</w:t>
      </w:r>
    </w:p>
    <w:p w:rsidR="00F82C45" w:rsidRPr="007A2E0E" w:rsidRDefault="00F82C45" w:rsidP="00F82C45">
      <w:pPr>
        <w:jc w:val="both"/>
      </w:pPr>
      <w:r w:rsidRPr="007A2E0E">
        <w:t xml:space="preserve">      ТУ выполняют роль НД в том случае, если на них де</w:t>
      </w:r>
      <w:r w:rsidRPr="007A2E0E">
        <w:softHyphen/>
        <w:t>лаются ссылки в договорах (контрактах), но их назначение этим не ограничивается.</w:t>
      </w:r>
    </w:p>
    <w:p w:rsidR="00F82C45" w:rsidRPr="007A2E0E" w:rsidRDefault="00F82C45" w:rsidP="00F82C45">
      <w:pPr>
        <w:jc w:val="both"/>
      </w:pPr>
      <w:r w:rsidRPr="007A2E0E">
        <w:t xml:space="preserve">      При декларировании соответствия собственными доказательствами заявителя для целей под</w:t>
      </w:r>
      <w:r w:rsidRPr="007A2E0E">
        <w:softHyphen/>
        <w:t>тверждения соответствия ТР может быть техническая доку</w:t>
      </w:r>
      <w:r w:rsidRPr="007A2E0E">
        <w:softHyphen/>
        <w:t>ментация.</w:t>
      </w:r>
    </w:p>
    <w:p w:rsidR="00F82C45" w:rsidRPr="007A2E0E" w:rsidRDefault="00F82C45" w:rsidP="00F82C45">
      <w:pPr>
        <w:jc w:val="both"/>
      </w:pPr>
      <w:r w:rsidRPr="007A2E0E">
        <w:t xml:space="preserve">     ТУ разрабатывают: на одно конкретное изделие, материал, вещество и т.п.; на не</w:t>
      </w:r>
      <w:r w:rsidRPr="007A2E0E">
        <w:softHyphen/>
        <w:t>сколько конкретных изделий, материалов, веществ и т.п. В отличие от национальных стандартов они разрабаты</w:t>
      </w:r>
      <w:r w:rsidRPr="007A2E0E">
        <w:softHyphen/>
        <w:t xml:space="preserve">ваются в более короткие сроки, что позволяет оперативно организовать выпуск новой продукции. </w:t>
      </w:r>
    </w:p>
    <w:p w:rsidR="00F82C45" w:rsidRPr="007A2E0E" w:rsidRDefault="00F82C45" w:rsidP="00F82C45">
      <w:pPr>
        <w:jc w:val="both"/>
      </w:pPr>
      <w:r w:rsidRPr="007A2E0E">
        <w:t>Объект ТУ:</w:t>
      </w:r>
    </w:p>
    <w:p w:rsidR="00F82C45" w:rsidRPr="007A2E0E" w:rsidRDefault="00F82C45" w:rsidP="00F82C45">
      <w:pPr>
        <w:jc w:val="both"/>
      </w:pPr>
      <w:r w:rsidRPr="007A2E0E">
        <w:t>-   про</w:t>
      </w:r>
      <w:r w:rsidRPr="007A2E0E">
        <w:softHyphen/>
        <w:t xml:space="preserve">дукция, в частности ее разновидности — конкретные марки, модели товаров; </w:t>
      </w:r>
    </w:p>
    <w:p w:rsidR="00F82C45" w:rsidRPr="007A2E0E" w:rsidRDefault="00F82C45" w:rsidP="00F82C45">
      <w:pPr>
        <w:jc w:val="both"/>
      </w:pPr>
      <w:r w:rsidRPr="007A2E0E">
        <w:t>- изделия, выпускаемые мелкими сериями (пред</w:t>
      </w:r>
      <w:r w:rsidRPr="007A2E0E">
        <w:softHyphen/>
        <w:t xml:space="preserve">меты галантереи, изделия народных промыслов); </w:t>
      </w:r>
    </w:p>
    <w:p w:rsidR="00F82C45" w:rsidRPr="007A2E0E" w:rsidRDefault="00F82C45" w:rsidP="00F82C45">
      <w:pPr>
        <w:jc w:val="both"/>
      </w:pPr>
      <w:r w:rsidRPr="007A2E0E">
        <w:t xml:space="preserve">- изделия сменяющегося ассортимента (сувениры, выпускаемые к знаменательному событию); </w:t>
      </w:r>
    </w:p>
    <w:p w:rsidR="00F82C45" w:rsidRPr="007A2E0E" w:rsidRDefault="00F82C45" w:rsidP="00F82C45">
      <w:pPr>
        <w:jc w:val="both"/>
      </w:pPr>
      <w:r w:rsidRPr="007A2E0E">
        <w:t>-   изделия, осваиваемые про</w:t>
      </w:r>
      <w:r w:rsidRPr="007A2E0E">
        <w:softHyphen/>
        <w:t xml:space="preserve">мышленностью; </w:t>
      </w:r>
    </w:p>
    <w:p w:rsidR="00F82C45" w:rsidRPr="007A2E0E" w:rsidRDefault="00F82C45" w:rsidP="00F82C45">
      <w:pPr>
        <w:jc w:val="both"/>
      </w:pPr>
      <w:r w:rsidRPr="007A2E0E">
        <w:t>-   продукция, выпускаемая на основе новых рецептур и (или) технологий.</w:t>
      </w:r>
    </w:p>
    <w:p w:rsidR="00F82C45" w:rsidRPr="007A2E0E" w:rsidRDefault="00F82C45" w:rsidP="00F82C45">
      <w:pPr>
        <w:jc w:val="both"/>
      </w:pPr>
      <w:r w:rsidRPr="007A2E0E">
        <w:t xml:space="preserve">     ТУ должны содержать вводную часть и разделы, распо</w:t>
      </w:r>
      <w:r w:rsidRPr="007A2E0E">
        <w:softHyphen/>
        <w:t>ложенные в следующей последовательности: технические требования; требования безопасности; требования охраны окружающей среды; правила приемки; методы контроля; транспортирование и хранение; указания по эксплуатации; гарантии изготовителя.</w:t>
      </w:r>
    </w:p>
    <w:p w:rsidR="00F82C45" w:rsidRPr="007A2E0E" w:rsidRDefault="00F82C45" w:rsidP="00F82C45">
      <w:pPr>
        <w:jc w:val="both"/>
      </w:pPr>
      <w:r w:rsidRPr="007A2E0E">
        <w:t xml:space="preserve">     Требования, установленные ТУ, не должны противоре</w:t>
      </w:r>
      <w:r w:rsidRPr="007A2E0E">
        <w:softHyphen/>
        <w:t xml:space="preserve">чить обязательным требованиям национальных стандартов, распространяющимся на данную продукцию. </w:t>
      </w:r>
    </w:p>
    <w:p w:rsidR="00F82C45" w:rsidRPr="007A2E0E" w:rsidRDefault="00F82C45" w:rsidP="00F82C45">
      <w:pPr>
        <w:jc w:val="both"/>
      </w:pPr>
      <w:r w:rsidRPr="007A2E0E">
        <w:t xml:space="preserve">     ТУ подлежат согласованию на приемочной комиссии, если решение о постановке продукции на производство принимает приемочная комиссия. Подписание акта приемки опытного об</w:t>
      </w:r>
      <w:r w:rsidRPr="007A2E0E">
        <w:softHyphen/>
        <w:t>разца (опытной партии) продукции членами приемочной комис</w:t>
      </w:r>
      <w:r w:rsidRPr="007A2E0E">
        <w:softHyphen/>
        <w:t>сии означает согласование ТУ. Если решение о постановке про</w:t>
      </w:r>
      <w:r w:rsidRPr="007A2E0E">
        <w:softHyphen/>
        <w:t>дукции на производство принимают без приемочной комиссии, ТУ направляют на согласование заказчику (потребителю).</w:t>
      </w:r>
    </w:p>
    <w:p w:rsidR="00F82C45" w:rsidRPr="007A2E0E" w:rsidRDefault="00F82C45" w:rsidP="00F82C45">
      <w:pPr>
        <w:jc w:val="both"/>
      </w:pPr>
      <w:r w:rsidRPr="007A2E0E">
        <w:t>ТУ, содержащие требования, относящиеся к компетен</w:t>
      </w:r>
      <w:r w:rsidRPr="007A2E0E">
        <w:softHyphen/>
        <w:t>ции органов госнадзора, подлежат согласованию с ними.</w:t>
      </w:r>
    </w:p>
    <w:p w:rsidR="00F82C45" w:rsidRPr="007A2E0E" w:rsidRDefault="00F82C45" w:rsidP="00F82C45">
      <w:pPr>
        <w:jc w:val="both"/>
      </w:pPr>
      <w:r w:rsidRPr="007A2E0E">
        <w:t xml:space="preserve">      ТУ утверждает разработчик документа.</w:t>
      </w:r>
    </w:p>
    <w:p w:rsidR="00F82C45" w:rsidRPr="007A2E0E" w:rsidRDefault="00F82C45" w:rsidP="00F82C45">
      <w:pPr>
        <w:jc w:val="both"/>
      </w:pPr>
      <w:r w:rsidRPr="007A2E0E">
        <w:t xml:space="preserve">      Обозначение ТУ формируется из: кода</w: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margin">
                  <wp:posOffset>8403590</wp:posOffset>
                </wp:positionH>
                <wp:positionV relativeFrom="paragraph">
                  <wp:posOffset>1002665</wp:posOffset>
                </wp:positionV>
                <wp:extent cx="0" cy="3843655"/>
                <wp:effectExtent l="7620" t="10160" r="1143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36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5632" id="Прямая соединительная линия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1.7pt,78.95pt" to="661.7pt,3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margin">
                  <wp:posOffset>8409305</wp:posOffset>
                </wp:positionH>
                <wp:positionV relativeFrom="paragraph">
                  <wp:posOffset>1710055</wp:posOffset>
                </wp:positionV>
                <wp:extent cx="0" cy="4511040"/>
                <wp:effectExtent l="13335" t="12700" r="571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10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80B95" id="Прямая соединительная линия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2.15pt,134.65pt" to="662.15pt,4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margin">
                  <wp:posOffset>8418830</wp:posOffset>
                </wp:positionH>
                <wp:positionV relativeFrom="paragraph">
                  <wp:posOffset>-344170</wp:posOffset>
                </wp:positionV>
                <wp:extent cx="0" cy="7080250"/>
                <wp:effectExtent l="13335" t="6350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802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851CB"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2.9pt,-27.1pt" to="662.9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91TgIAAFgEAAAOAAAAZHJzL2Uyb0RvYy54bWysVM1uEzEQviPxDpbv6e6GtE1X3VQom3Ap&#10;UKnlARzbm7Xw2pbtZhMhJOgZqY/AK3AAqVKBZ9i8EWPnRy1cECIHZzwz/vzNzOc9PVs2Ei24dUKr&#10;AmcHKUZcUc2Emhf4zdW0N8TIeaIYkVrxAq+4w2ejp09OW5Pzvq61ZNwiAFEub02Ba+9NniSO1rwh&#10;7kAbriBYadsQD1s7T5glLaA3Mumn6V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" o:allowincell="f" strokeweight=".7pt">
                <w10:wrap anchorx="margin"/>
              </v:line>
            </w:pict>
          </mc:Fallback>
        </mc:AlternateContent>
      </w:r>
      <w:r w:rsidRPr="007A2E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margin">
                  <wp:posOffset>8464550</wp:posOffset>
                </wp:positionH>
                <wp:positionV relativeFrom="paragraph">
                  <wp:posOffset>-320040</wp:posOffset>
                </wp:positionV>
                <wp:extent cx="0" cy="7052945"/>
                <wp:effectExtent l="11430" t="11430" r="762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294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2411E" id="Прямая соединительная линия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6.5pt,-25.2pt" to="666.5pt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" o:allowincell="f" strokeweight=".95pt">
                <w10:wrap anchorx="margin"/>
              </v:line>
            </w:pict>
          </mc:Fallback>
        </mc:AlternateContent>
      </w:r>
      <w:r w:rsidRPr="007A2E0E">
        <w:t xml:space="preserve"> ТУ; кода группы продукции по классификатору продукции (ОКП); трехразрядного регистрационного номера; кода предприятия разработчика ТУ по классификатору пред</w:t>
      </w:r>
      <w:r w:rsidRPr="007A2E0E">
        <w:softHyphen/>
        <w:t>приятий и организаций (ОКПО); двух последних цифр года утверждения документа.</w:t>
      </w:r>
    </w:p>
    <w:p w:rsidR="00F82C45" w:rsidRPr="007A2E0E" w:rsidRDefault="00F82C45" w:rsidP="00F82C45">
      <w:pPr>
        <w:jc w:val="both"/>
      </w:pPr>
      <w:proofErr w:type="gramStart"/>
      <w:r w:rsidRPr="007A2E0E">
        <w:t>Например</w:t>
      </w:r>
      <w:proofErr w:type="gramEnd"/>
      <w:r w:rsidRPr="007A2E0E">
        <w:t xml:space="preserve">: ТУ 1115-017-38576343-93, где 1115 - код группы продукции по ОКП; 017 — регистрационный номер; 38576343 — код предприятия по ОКПО. Для продукции, поставляемой для государственных нужд (закупаемой по государственному контракту), в </w:t>
      </w:r>
      <w:r w:rsidRPr="007A2E0E">
        <w:lastRenderedPageBreak/>
        <w:t>случаях, когда в контра</w:t>
      </w:r>
      <w:r w:rsidRPr="007A2E0E">
        <w:softHyphen/>
        <w:t>ктах есть ссылка на ТУ, должна быть предусмотрена их го</w:t>
      </w:r>
      <w:r w:rsidRPr="007A2E0E">
        <w:softHyphen/>
        <w:t>сударственная регистрация.</w:t>
      </w:r>
    </w:p>
    <w:p w:rsidR="00F82C45" w:rsidRPr="007A2E0E" w:rsidRDefault="00F82C45" w:rsidP="00F82C45">
      <w:pPr>
        <w:jc w:val="both"/>
      </w:pPr>
      <w:r w:rsidRPr="007A2E0E">
        <w:t xml:space="preserve">      На регистрацию представляется копия ТУ и в качестве приложения к нему — каталожный лист.</w:t>
      </w:r>
    </w:p>
    <w:p w:rsidR="00F82C45" w:rsidRPr="007A2E0E" w:rsidRDefault="00F82C45" w:rsidP="00F82C45">
      <w:pPr>
        <w:jc w:val="both"/>
      </w:pPr>
      <w:r w:rsidRPr="007A2E0E">
        <w:t xml:space="preserve">      В каталожном листе приводятся подробные сведения о предприятии-изготовителе и выпущенной конкретной про</w:t>
      </w:r>
      <w:r w:rsidRPr="007A2E0E">
        <w:softHyphen/>
        <w:t>дукции в виде текста и в закодированном виде. Пред</w:t>
      </w:r>
      <w:r w:rsidRPr="007A2E0E">
        <w:softHyphen/>
        <w:t xml:space="preserve">приятие-разработчик несет ответственность за правильность заполнения каталожного листа. </w:t>
      </w:r>
    </w:p>
    <w:p w:rsidR="00F82C45" w:rsidRPr="007A2E0E" w:rsidRDefault="00F82C45" w:rsidP="00F82C45">
      <w:pPr>
        <w:jc w:val="both"/>
      </w:pPr>
      <w:r w:rsidRPr="007A2E0E">
        <w:t xml:space="preserve">       При согласии заказчика (потребителя) разрешается не разрабатывать ТУ, если продукция может быть выпущена: </w:t>
      </w:r>
    </w:p>
    <w:p w:rsidR="00F82C45" w:rsidRPr="007A2E0E" w:rsidRDefault="00F82C45" w:rsidP="00F82C45">
      <w:pPr>
        <w:jc w:val="both"/>
      </w:pPr>
      <w:r w:rsidRPr="007A2E0E">
        <w:t xml:space="preserve">-  по контракту — продукция, предназначенная для экспорта; </w:t>
      </w:r>
    </w:p>
    <w:p w:rsidR="00F82C45" w:rsidRPr="007A2E0E" w:rsidRDefault="00F82C45" w:rsidP="00F82C45">
      <w:pPr>
        <w:jc w:val="both"/>
      </w:pPr>
      <w:r w:rsidRPr="007A2E0E">
        <w:t>-  по образцу-эталону и его техническому описанию — непро</w:t>
      </w:r>
      <w:r w:rsidRPr="007A2E0E">
        <w:softHyphen/>
        <w:t xml:space="preserve">довольственные товары (кроме сложной бытовой техники и продукции бытовой химии), потребительские свойства которых определяются непосредственно образцом товара без установления количественных значений показателей его качества </w:t>
      </w:r>
      <w:proofErr w:type="gramStart"/>
      <w:r w:rsidRPr="007A2E0E">
        <w:t>или</w:t>
      </w:r>
      <w:proofErr w:type="gramEnd"/>
      <w:r w:rsidRPr="007A2E0E">
        <w:t xml:space="preserve"> когда значения этих показателей установ</w:t>
      </w:r>
      <w:r w:rsidRPr="007A2E0E">
        <w:softHyphen/>
        <w:t xml:space="preserve">лены ГОСТом (ГОСТ Р) на группу однородной продукции; </w:t>
      </w:r>
    </w:p>
    <w:p w:rsidR="00F82C45" w:rsidRPr="007A2E0E" w:rsidRDefault="00F82C45" w:rsidP="00F82C45">
      <w:pPr>
        <w:jc w:val="both"/>
      </w:pPr>
      <w:r w:rsidRPr="007A2E0E">
        <w:t>-  по техническому документу (ТД) — полуфабрикаты, веще</w:t>
      </w:r>
      <w:r w:rsidRPr="007A2E0E">
        <w:softHyphen/>
        <w:t>ства, материалы, изготовленные в установленном объеме по прямому заказу одного предприятия. Указанные документы выполняют роль ТУ.</w:t>
      </w:r>
    </w:p>
    <w:p w:rsidR="00F82C45" w:rsidRPr="007A2E0E" w:rsidRDefault="00F82C45" w:rsidP="00F82C45">
      <w:pPr>
        <w:jc w:val="both"/>
      </w:pPr>
      <w:r w:rsidRPr="007A2E0E">
        <w:t xml:space="preserve">       В связи с расширением сферы применения стандартов организаций, в частности распространением их на постав</w:t>
      </w:r>
      <w:r w:rsidRPr="007A2E0E">
        <w:softHyphen/>
        <w:t>ляемую продукцию, ТУ начинают вытесняться СТО. Уже известны случаи переоформления ТУ в СТО. В ближайшей перспективе на конкретные разновидности продукции бу</w:t>
      </w:r>
      <w:r w:rsidRPr="007A2E0E">
        <w:softHyphen/>
        <w:t>дут действовать два массовых документа — ТУ и СТО.</w:t>
      </w:r>
    </w:p>
    <w:p w:rsidR="00F82C45" w:rsidRPr="007A2E0E" w:rsidRDefault="00F82C45" w:rsidP="00F82C45">
      <w:pPr>
        <w:jc w:val="both"/>
      </w:pPr>
    </w:p>
    <w:p w:rsidR="00F82C45" w:rsidRPr="007A2E0E" w:rsidRDefault="00F82C45" w:rsidP="00F82C45">
      <w:pPr>
        <w:jc w:val="both"/>
      </w:pPr>
    </w:p>
    <w:p w:rsidR="00F82C45" w:rsidRPr="00CD58C0" w:rsidRDefault="00F82C45" w:rsidP="00F82C45">
      <w:pPr>
        <w:rPr>
          <w:b/>
        </w:rPr>
      </w:pPr>
      <w:r w:rsidRPr="00CD58C0">
        <w:rPr>
          <w:b/>
        </w:rPr>
        <w:t>ЗАДАНИЕ:</w:t>
      </w:r>
    </w:p>
    <w:p w:rsidR="00F82C45" w:rsidRPr="007A2E0E" w:rsidRDefault="00F82C45" w:rsidP="00F82C45">
      <w:pPr>
        <w:jc w:val="both"/>
      </w:pPr>
      <w:r w:rsidRPr="007A2E0E">
        <w:t xml:space="preserve">      Ознакомиться с общими теоретическими сведениями и указанными ГОСТами НСС. Проработать поставленные вопросы по указанным в задании первоисточникам.</w:t>
      </w:r>
    </w:p>
    <w:p w:rsidR="00F82C45" w:rsidRPr="007A2E0E" w:rsidRDefault="00F82C45" w:rsidP="00F82C45"/>
    <w:p w:rsidR="00F82C45" w:rsidRPr="007A2E0E" w:rsidRDefault="00F82C45" w:rsidP="00F82C45">
      <w:r w:rsidRPr="007A2E0E">
        <w:t>ГОСТ Р «Стандартизация в Российской Федерации. Основные положения».</w:t>
      </w:r>
    </w:p>
    <w:p w:rsidR="00F82C45" w:rsidRPr="007A2E0E" w:rsidRDefault="00F82C45" w:rsidP="00F82C45">
      <w:r w:rsidRPr="007A2E0E">
        <w:t>Проработайте следующие разделы: 3,4,5,67,8 и продумайте вопросы:</w:t>
      </w:r>
    </w:p>
    <w:p w:rsidR="00F82C45" w:rsidRPr="007A2E0E" w:rsidRDefault="00F82C45" w:rsidP="00F82C45">
      <w:r w:rsidRPr="007A2E0E">
        <w:t>1.  Основные цели и принципы стандартизации.</w:t>
      </w:r>
    </w:p>
    <w:p w:rsidR="00F82C45" w:rsidRPr="007A2E0E" w:rsidRDefault="00F82C45" w:rsidP="00F82C45">
      <w:r w:rsidRPr="007A2E0E">
        <w:t>2.  Национальный орган по стандартизации и его функции.</w:t>
      </w:r>
    </w:p>
    <w:p w:rsidR="00F82C45" w:rsidRPr="007A2E0E" w:rsidRDefault="00F82C45" w:rsidP="00F82C45">
      <w:r w:rsidRPr="007A2E0E">
        <w:t>3.  Документы в области стандартизации в РФ.</w:t>
      </w:r>
    </w:p>
    <w:p w:rsidR="00F82C45" w:rsidRPr="007A2E0E" w:rsidRDefault="00F82C45" w:rsidP="00F82C45">
      <w:r w:rsidRPr="007A2E0E">
        <w:t>4.  Их разработка, утверждение и применение.</w:t>
      </w:r>
    </w:p>
    <w:p w:rsidR="00F82C45" w:rsidRPr="007A2E0E" w:rsidRDefault="00F82C45" w:rsidP="00F82C45">
      <w:r w:rsidRPr="007A2E0E">
        <w:t xml:space="preserve">5.  Виды стандартов.  </w:t>
      </w:r>
    </w:p>
    <w:p w:rsidR="00F82C45" w:rsidRPr="007A2E0E" w:rsidRDefault="00F82C45" w:rsidP="00F82C45">
      <w:r w:rsidRPr="007A2E0E">
        <w:t xml:space="preserve">6.  Применение документов. </w:t>
      </w:r>
    </w:p>
    <w:p w:rsidR="00F82C45" w:rsidRPr="007A2E0E" w:rsidRDefault="00F82C45" w:rsidP="00F82C45">
      <w:r w:rsidRPr="007A2E0E">
        <w:t>7.  Издание и распространение национальных стандартов и стандартов организаций.</w:t>
      </w:r>
    </w:p>
    <w:p w:rsidR="00F82C45" w:rsidRPr="007A2E0E" w:rsidRDefault="00F82C45" w:rsidP="00F82C45"/>
    <w:p w:rsidR="00F82C45" w:rsidRPr="007A2E0E" w:rsidRDefault="00F82C45" w:rsidP="00F82C45">
      <w:r w:rsidRPr="007A2E0E">
        <w:t>ГОСТ Р «Стандартизация в Российской Федерации. Термины и определения».</w:t>
      </w:r>
    </w:p>
    <w:p w:rsidR="00F82C45" w:rsidRPr="007A2E0E" w:rsidRDefault="00F82C45" w:rsidP="00F82C45">
      <w:r w:rsidRPr="007A2E0E">
        <w:t>Выпишите следующие термины:</w:t>
      </w:r>
    </w:p>
    <w:p w:rsidR="00F82C45" w:rsidRPr="007A2E0E" w:rsidRDefault="00F82C45" w:rsidP="00F82C45">
      <w:r w:rsidRPr="007A2E0E">
        <w:t>-  знак соответствия национальным стандартам;</w:t>
      </w:r>
    </w:p>
    <w:p w:rsidR="00F82C45" w:rsidRPr="007A2E0E" w:rsidRDefault="00F82C45" w:rsidP="00F82C45">
      <w:r w:rsidRPr="007A2E0E">
        <w:t>-  национальный орган РФ по стандартизации;</w:t>
      </w:r>
    </w:p>
    <w:p w:rsidR="00F82C45" w:rsidRPr="007A2E0E" w:rsidRDefault="00F82C45" w:rsidP="00F82C45">
      <w:r w:rsidRPr="007A2E0E">
        <w:t>-  правила (нормы) по стандартизации;</w:t>
      </w:r>
    </w:p>
    <w:p w:rsidR="00F82C45" w:rsidRPr="007A2E0E" w:rsidRDefault="00F82C45" w:rsidP="00F82C45">
      <w:r w:rsidRPr="007A2E0E">
        <w:t>-  рекомендации по стандартизации;</w:t>
      </w:r>
    </w:p>
    <w:p w:rsidR="00F82C45" w:rsidRPr="007A2E0E" w:rsidRDefault="00F82C45" w:rsidP="00F82C45">
      <w:r w:rsidRPr="007A2E0E">
        <w:t>-  национальный стандарт РФ;</w:t>
      </w:r>
    </w:p>
    <w:p w:rsidR="00F82C45" w:rsidRPr="007A2E0E" w:rsidRDefault="00F82C45" w:rsidP="00F82C45">
      <w:r w:rsidRPr="007A2E0E">
        <w:t>-  стандарт организаций;</w:t>
      </w:r>
    </w:p>
    <w:p w:rsidR="00F82C45" w:rsidRDefault="00F82C45" w:rsidP="00F82C45">
      <w:r w:rsidRPr="007A2E0E">
        <w:t xml:space="preserve">-  экспертиза </w:t>
      </w:r>
      <w:proofErr w:type="gramStart"/>
      <w:r w:rsidRPr="007A2E0E">
        <w:t>проекта  стандарта</w:t>
      </w:r>
      <w:proofErr w:type="gramEnd"/>
      <w:r w:rsidRPr="007A2E0E">
        <w:t>.</w:t>
      </w:r>
    </w:p>
    <w:p w:rsidR="00F82C45" w:rsidRPr="007A2E0E" w:rsidRDefault="00F82C45" w:rsidP="00F82C45"/>
    <w:p w:rsidR="00F82C45" w:rsidRPr="007A2E0E" w:rsidRDefault="00F82C45" w:rsidP="00F82C45">
      <w:pPr>
        <w:jc w:val="both"/>
      </w:pPr>
      <w:r w:rsidRPr="007A2E0E">
        <w:t>ГОСТ Р «Стандартизация в Российской Федерации. Стандарты национальные РФ. Правила разработки. Утверждения. Обновле</w:t>
      </w:r>
      <w:r w:rsidRPr="007A2E0E">
        <w:softHyphen/>
        <w:t>ния и отмены».</w:t>
      </w:r>
    </w:p>
    <w:p w:rsidR="00F82C45" w:rsidRPr="007A2E0E" w:rsidRDefault="00F82C45" w:rsidP="00F82C45">
      <w:r w:rsidRPr="007A2E0E">
        <w:t>Проработайте следующие разделы: 3,4.1, 4.2, 4.3, 5.1, 6 и продумайте вопросы:</w:t>
      </w:r>
    </w:p>
    <w:p w:rsidR="00F82C45" w:rsidRPr="007A2E0E" w:rsidRDefault="00F82C45" w:rsidP="00F82C45">
      <w:r w:rsidRPr="007A2E0E">
        <w:t xml:space="preserve">1. Правила разработки национальных стандартов. </w:t>
      </w:r>
    </w:p>
    <w:p w:rsidR="00F82C45" w:rsidRPr="007A2E0E" w:rsidRDefault="00F82C45" w:rsidP="00F82C45">
      <w:r w:rsidRPr="007A2E0E">
        <w:lastRenderedPageBreak/>
        <w:t xml:space="preserve">2. Правила утверждения национальных стандартов. </w:t>
      </w:r>
    </w:p>
    <w:p w:rsidR="00F82C45" w:rsidRDefault="00F82C45" w:rsidP="00F82C45">
      <w:r w:rsidRPr="007A2E0E">
        <w:t>3. Правила обновле</w:t>
      </w:r>
      <w:r w:rsidRPr="007A2E0E">
        <w:softHyphen/>
        <w:t>ния и отмены национальных стандарт.</w:t>
      </w:r>
    </w:p>
    <w:p w:rsidR="00F82C45" w:rsidRPr="007A2E0E" w:rsidRDefault="00F82C45" w:rsidP="00F82C45"/>
    <w:p w:rsidR="00F82C45" w:rsidRPr="007A2E0E" w:rsidRDefault="00F82C45" w:rsidP="00F82C45">
      <w:r w:rsidRPr="007A2E0E">
        <w:t>ГОСТ Р «Стандартизация в Российской Федерации. Стандарты организаций. Общие положения.</w:t>
      </w:r>
    </w:p>
    <w:p w:rsidR="00F82C45" w:rsidRPr="007A2E0E" w:rsidRDefault="00F82C45" w:rsidP="00F82C45">
      <w:r w:rsidRPr="007A2E0E">
        <w:t>Проработайте раздел 4 и продумайте вопросы:</w:t>
      </w:r>
    </w:p>
    <w:p w:rsidR="00F82C45" w:rsidRPr="007A2E0E" w:rsidRDefault="00F82C45" w:rsidP="00F82C45">
      <w:r w:rsidRPr="007A2E0E">
        <w:t>1. Разработка и применение стандартов организаций.</w:t>
      </w:r>
    </w:p>
    <w:p w:rsidR="00F82C45" w:rsidRPr="007A2E0E" w:rsidRDefault="00F82C45" w:rsidP="00F82C45">
      <w:r w:rsidRPr="007A2E0E">
        <w:t>2. Утверждение стандартов организаций.</w:t>
      </w:r>
    </w:p>
    <w:p w:rsidR="00F82C45" w:rsidRDefault="00F82C45" w:rsidP="00F82C45">
      <w:r>
        <w:t>3. Объекты стандартов организаций.</w:t>
      </w:r>
    </w:p>
    <w:p w:rsidR="00F82C45" w:rsidRDefault="00F82C45" w:rsidP="00F82C45">
      <w:r>
        <w:t>4. Правила обозначения стандартов</w:t>
      </w:r>
      <w:r w:rsidRPr="00F413D2">
        <w:t xml:space="preserve"> </w:t>
      </w:r>
      <w:r>
        <w:t>организаций.</w:t>
      </w:r>
    </w:p>
    <w:p w:rsidR="00F82C45" w:rsidRDefault="00F82C45" w:rsidP="00F82C45"/>
    <w:p w:rsidR="00F82C45" w:rsidRDefault="00F82C45" w:rsidP="00F82C45">
      <w:pPr>
        <w:jc w:val="both"/>
      </w:pPr>
      <w:r>
        <w:t xml:space="preserve">ГОСТ Р </w:t>
      </w:r>
      <w:r w:rsidRPr="002D2E85">
        <w:t>«Стандартизация в Российской Федерации.</w:t>
      </w:r>
      <w:r>
        <w:t xml:space="preserve"> Стандарты национальные РФ.</w:t>
      </w:r>
      <w:r w:rsidRPr="002D2E85">
        <w:t xml:space="preserve"> Правила</w:t>
      </w:r>
      <w:r>
        <w:t xml:space="preserve"> построения, изложения, оформления и обозначения</w:t>
      </w:r>
      <w:r w:rsidRPr="002D2E85">
        <w:t>».</w:t>
      </w:r>
    </w:p>
    <w:p w:rsidR="00F82C45" w:rsidRDefault="00F82C45" w:rsidP="00F82C45">
      <w:r>
        <w:t>Проработайте следующие разделы: 3, 4, 7, 8 и продумайте вопросы:</w:t>
      </w:r>
    </w:p>
    <w:p w:rsidR="00F82C45" w:rsidRDefault="00F82C45" w:rsidP="00F82C45">
      <w:r>
        <w:t xml:space="preserve">1. Требования </w:t>
      </w:r>
      <w:proofErr w:type="gramStart"/>
      <w:r>
        <w:t>к  содержанию</w:t>
      </w:r>
      <w:proofErr w:type="gramEnd"/>
      <w:r>
        <w:t xml:space="preserve"> стандартов.</w:t>
      </w:r>
    </w:p>
    <w:p w:rsidR="00F82C45" w:rsidRDefault="00F82C45" w:rsidP="00F82C45">
      <w:r>
        <w:t>2. Правила изложения стандартов.</w:t>
      </w:r>
    </w:p>
    <w:p w:rsidR="00F82C45" w:rsidRDefault="00F82C45" w:rsidP="00F82C45">
      <w:r>
        <w:t>3.</w:t>
      </w:r>
      <w:r w:rsidRPr="003D719D">
        <w:t xml:space="preserve"> </w:t>
      </w:r>
      <w:r>
        <w:t>Правила обозначения национальных стандартов.</w:t>
      </w:r>
    </w:p>
    <w:p w:rsidR="00F82C45" w:rsidRDefault="00F82C45" w:rsidP="00F82C45"/>
    <w:p w:rsidR="00F82C45" w:rsidRDefault="00F82C45" w:rsidP="00F82C45">
      <w:pPr>
        <w:jc w:val="both"/>
      </w:pPr>
      <w:r w:rsidRPr="002D2E85">
        <w:t>ГОСТ Р «Знак соответствия национальному стандарту Россий</w:t>
      </w:r>
      <w:r w:rsidRPr="002D2E85">
        <w:softHyphen/>
        <w:t>ской Федерации. Изображение. Порядок применения».</w:t>
      </w:r>
    </w:p>
    <w:p w:rsidR="00F82C45" w:rsidRDefault="00F82C45" w:rsidP="00F82C45">
      <w:r>
        <w:t>Проработайте следующие разделы: 1, 3,4, 5, 6 и продумайте вопросы:</w:t>
      </w:r>
    </w:p>
    <w:p w:rsidR="00F82C45" w:rsidRDefault="00F82C45" w:rsidP="00F82C45">
      <w:r>
        <w:t xml:space="preserve">1. Область </w:t>
      </w:r>
      <w:proofErr w:type="gramStart"/>
      <w:r>
        <w:t>применения</w:t>
      </w:r>
      <w:r w:rsidRPr="00412E9E">
        <w:t xml:space="preserve"> </w:t>
      </w:r>
      <w:r>
        <w:t xml:space="preserve"> з</w:t>
      </w:r>
      <w:r w:rsidRPr="002D2E85">
        <w:t>нак</w:t>
      </w:r>
      <w:r>
        <w:t>а</w:t>
      </w:r>
      <w:proofErr w:type="gramEnd"/>
      <w:r w:rsidRPr="002D2E85">
        <w:t xml:space="preserve"> соответствия национальному стандарту</w:t>
      </w:r>
      <w:r>
        <w:t>.</w:t>
      </w:r>
    </w:p>
    <w:p w:rsidR="00F82C45" w:rsidRDefault="00F82C45" w:rsidP="00F82C45">
      <w:r>
        <w:t>2. Цели применения</w:t>
      </w:r>
      <w:r w:rsidRPr="009E1300">
        <w:t xml:space="preserve"> </w:t>
      </w:r>
      <w:r>
        <w:t>з</w:t>
      </w:r>
      <w:r w:rsidRPr="002D2E85">
        <w:t>нак</w:t>
      </w:r>
      <w:r>
        <w:t>а</w:t>
      </w:r>
      <w:r w:rsidRPr="002D2E85">
        <w:t xml:space="preserve"> соответствия</w:t>
      </w:r>
      <w:r>
        <w:t>.</w:t>
      </w:r>
    </w:p>
    <w:p w:rsidR="00F82C45" w:rsidRDefault="00F82C45" w:rsidP="00F82C45">
      <w:r>
        <w:t>3. Изображение</w:t>
      </w:r>
      <w:r w:rsidRPr="009E1300">
        <w:t xml:space="preserve"> </w:t>
      </w:r>
      <w:r>
        <w:t>з</w:t>
      </w:r>
      <w:r w:rsidRPr="002D2E85">
        <w:t>нак</w:t>
      </w:r>
      <w:r>
        <w:t>а</w:t>
      </w:r>
      <w:r w:rsidRPr="002D2E85">
        <w:t xml:space="preserve"> соответствия национальному стандарту</w:t>
      </w:r>
      <w:r>
        <w:t>.</w:t>
      </w:r>
    </w:p>
    <w:p w:rsidR="00F82C45" w:rsidRDefault="00F82C45" w:rsidP="00F82C45">
      <w:r>
        <w:t>4. Порядок применения з</w:t>
      </w:r>
      <w:r w:rsidRPr="002D2E85">
        <w:t>нак</w:t>
      </w:r>
      <w:r>
        <w:t>а</w:t>
      </w:r>
      <w:r w:rsidRPr="002D2E85">
        <w:t xml:space="preserve"> соответствия национальному стандарту</w:t>
      </w:r>
      <w:r>
        <w:t>.</w:t>
      </w:r>
    </w:p>
    <w:p w:rsidR="00F82C45" w:rsidRDefault="00F82C45" w:rsidP="00F82C45"/>
    <w:p w:rsidR="00F82C45" w:rsidRDefault="00F82C45" w:rsidP="00F82C45">
      <w:r w:rsidRPr="002613E7">
        <w:t>ГОСТ «Единая система конструкторской документации. Техниче</w:t>
      </w:r>
      <w:r w:rsidRPr="002613E7">
        <w:softHyphen/>
        <w:t>ские условия»;</w:t>
      </w:r>
    </w:p>
    <w:p w:rsidR="00F82C45" w:rsidRDefault="00F82C45" w:rsidP="00F82C45">
      <w:r>
        <w:t>Проработайте следующие разделы: 3, 4, 5, 6 и продумайте вопросы:</w:t>
      </w:r>
    </w:p>
    <w:p w:rsidR="00F82C45" w:rsidRDefault="00F82C45" w:rsidP="00F82C45">
      <w:r>
        <w:t>1. Назначение и объекты ТУ.</w:t>
      </w:r>
    </w:p>
    <w:p w:rsidR="00F82C45" w:rsidRDefault="00F82C45" w:rsidP="00F82C45">
      <w:r>
        <w:t>2. Правила построения и изложения ТУ.</w:t>
      </w:r>
    </w:p>
    <w:p w:rsidR="00F82C45" w:rsidRDefault="00F82C45" w:rsidP="00F82C45">
      <w:r>
        <w:t>3. Согласование и утверждение ТУ.</w:t>
      </w:r>
    </w:p>
    <w:p w:rsidR="00F82C45" w:rsidRDefault="00F82C45" w:rsidP="00F82C45">
      <w:r>
        <w:t>4. Правила обозначения ТУ.</w:t>
      </w:r>
    </w:p>
    <w:p w:rsidR="00F82C45" w:rsidRDefault="00F82C45" w:rsidP="00F82C45">
      <w:pPr>
        <w:rPr>
          <w:sz w:val="28"/>
          <w:szCs w:val="28"/>
        </w:rPr>
      </w:pPr>
    </w:p>
    <w:p w:rsidR="00F82C45" w:rsidRPr="00D66E12" w:rsidRDefault="00F82C45" w:rsidP="00F82C45">
      <w:pPr>
        <w:rPr>
          <w:b/>
        </w:rPr>
      </w:pPr>
      <w:r w:rsidRPr="00D66E12">
        <w:t xml:space="preserve">    </w:t>
      </w:r>
      <w:r>
        <w:t xml:space="preserve"> </w:t>
      </w:r>
      <w:r w:rsidRPr="00D66E12">
        <w:rPr>
          <w:b/>
        </w:rPr>
        <w:t>Порядок выполнения работы:</w:t>
      </w:r>
    </w:p>
    <w:p w:rsidR="00F82C45" w:rsidRPr="00D66E12" w:rsidRDefault="00F82C45" w:rsidP="00F82C45">
      <w:r w:rsidRPr="00D66E12">
        <w:t xml:space="preserve">     Проработав указанный материал, результаты оформить по образцу таблицы 5.                  </w:t>
      </w:r>
    </w:p>
    <w:p w:rsidR="00F82C45" w:rsidRDefault="00F82C45" w:rsidP="00F82C45"/>
    <w:p w:rsidR="00F82C45" w:rsidRDefault="00F82C45" w:rsidP="00F82C45">
      <w:r>
        <w:t>Национальная система стандартизации.</w:t>
      </w:r>
    </w:p>
    <w:p w:rsidR="00F82C45" w:rsidRPr="00CD7408" w:rsidRDefault="00F82C45" w:rsidP="00F82C45">
      <w:pPr>
        <w:jc w:val="right"/>
      </w:pPr>
      <w:r>
        <w:t>Таблица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348"/>
        <w:gridCol w:w="2312"/>
        <w:gridCol w:w="2316"/>
      </w:tblGrid>
      <w:tr w:rsidR="00F82C45" w:rsidRPr="00405775" w:rsidTr="008E2604">
        <w:tc>
          <w:tcPr>
            <w:tcW w:w="2464" w:type="dxa"/>
            <w:vMerge w:val="restart"/>
            <w:shd w:val="clear" w:color="auto" w:fill="auto"/>
          </w:tcPr>
          <w:p w:rsidR="00F82C45" w:rsidRPr="00D94340" w:rsidRDefault="00F82C45" w:rsidP="008E2604">
            <w:pPr>
              <w:jc w:val="center"/>
            </w:pPr>
            <w:r w:rsidRPr="00D94340">
              <w:t>Показатели</w:t>
            </w:r>
          </w:p>
          <w:p w:rsidR="00F82C45" w:rsidRPr="00D94340" w:rsidRDefault="00F82C45" w:rsidP="008E2604">
            <w:pPr>
              <w:jc w:val="center"/>
            </w:pPr>
            <w:r w:rsidRPr="00D94340">
              <w:t>нормативных документов</w:t>
            </w:r>
          </w:p>
        </w:tc>
        <w:tc>
          <w:tcPr>
            <w:tcW w:w="7392" w:type="dxa"/>
            <w:gridSpan w:val="3"/>
            <w:shd w:val="clear" w:color="auto" w:fill="auto"/>
          </w:tcPr>
          <w:p w:rsidR="00F82C45" w:rsidRPr="00D94340" w:rsidRDefault="00F82C45" w:rsidP="008E2604">
            <w:pPr>
              <w:jc w:val="center"/>
            </w:pPr>
            <w:r w:rsidRPr="00D94340">
              <w:t>Нормативные документы</w:t>
            </w:r>
          </w:p>
        </w:tc>
      </w:tr>
      <w:tr w:rsidR="00F82C45" w:rsidRPr="00405775" w:rsidTr="008E2604">
        <w:tc>
          <w:tcPr>
            <w:tcW w:w="2464" w:type="dxa"/>
            <w:vMerge/>
            <w:shd w:val="clear" w:color="auto" w:fill="auto"/>
          </w:tcPr>
          <w:p w:rsidR="00F82C45" w:rsidRPr="00D94340" w:rsidRDefault="00F82C45" w:rsidP="008E2604">
            <w:pPr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F82C45" w:rsidRPr="00D94340" w:rsidRDefault="00F82C45" w:rsidP="008E2604">
            <w:pPr>
              <w:jc w:val="center"/>
            </w:pPr>
            <w:r w:rsidRPr="00D94340">
              <w:t>Национальные стандарты</w:t>
            </w:r>
          </w:p>
        </w:tc>
        <w:tc>
          <w:tcPr>
            <w:tcW w:w="2464" w:type="dxa"/>
            <w:shd w:val="clear" w:color="auto" w:fill="auto"/>
          </w:tcPr>
          <w:p w:rsidR="00F82C45" w:rsidRPr="00D94340" w:rsidRDefault="00F82C45" w:rsidP="008E2604">
            <w:pPr>
              <w:jc w:val="center"/>
            </w:pPr>
            <w:r w:rsidRPr="00D94340">
              <w:t>Стандарты организаций</w:t>
            </w:r>
          </w:p>
        </w:tc>
        <w:tc>
          <w:tcPr>
            <w:tcW w:w="2464" w:type="dxa"/>
            <w:shd w:val="clear" w:color="auto" w:fill="auto"/>
          </w:tcPr>
          <w:p w:rsidR="00F82C45" w:rsidRDefault="00F82C45" w:rsidP="008E2604">
            <w:pPr>
              <w:jc w:val="center"/>
            </w:pPr>
            <w:r w:rsidRPr="00D94340">
              <w:t xml:space="preserve">Технические </w:t>
            </w:r>
          </w:p>
          <w:p w:rsidR="00F82C45" w:rsidRPr="00D94340" w:rsidRDefault="00F82C45" w:rsidP="008E2604">
            <w:pPr>
              <w:jc w:val="center"/>
            </w:pPr>
            <w:r w:rsidRPr="00D94340">
              <w:t>условия</w:t>
            </w: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 w:rsidRPr="00FD6281">
              <w:t>1.</w:t>
            </w:r>
            <w:r>
              <w:t xml:space="preserve"> Характеристика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2. Применение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3. Объекты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4. Требования к НД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5. Разработчик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6. Стадии разработки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7. Утверждение и согласование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8. Содержание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lastRenderedPageBreak/>
              <w:t>9. Применение знака соответствия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  <w:tr w:rsidR="00F82C45" w:rsidRPr="00405775" w:rsidTr="008E2604">
        <w:tc>
          <w:tcPr>
            <w:tcW w:w="2464" w:type="dxa"/>
            <w:shd w:val="clear" w:color="auto" w:fill="auto"/>
          </w:tcPr>
          <w:p w:rsidR="00F82C45" w:rsidRPr="00FD6281" w:rsidRDefault="00F82C45" w:rsidP="008E2604">
            <w:r>
              <w:t>10. Обозначение и его расшифровка</w:t>
            </w: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82C45" w:rsidRPr="00405775" w:rsidRDefault="00F82C45" w:rsidP="008E2604">
            <w:pPr>
              <w:rPr>
                <w:sz w:val="28"/>
                <w:szCs w:val="28"/>
              </w:rPr>
            </w:pPr>
          </w:p>
        </w:tc>
      </w:tr>
    </w:tbl>
    <w:p w:rsidR="00F82C45" w:rsidRDefault="00F82C45" w:rsidP="00F82C45">
      <w:pPr>
        <w:rPr>
          <w:sz w:val="28"/>
          <w:szCs w:val="28"/>
        </w:rPr>
      </w:pPr>
    </w:p>
    <w:p w:rsidR="00F82C45" w:rsidRDefault="00F82C45" w:rsidP="00F82C45">
      <w:pPr>
        <w:rPr>
          <w:sz w:val="28"/>
          <w:szCs w:val="28"/>
        </w:rPr>
      </w:pPr>
    </w:p>
    <w:p w:rsidR="00F82C45" w:rsidRPr="00D66E12" w:rsidRDefault="00F82C45" w:rsidP="00F82C45">
      <w:pPr>
        <w:rPr>
          <w:b/>
        </w:rPr>
      </w:pPr>
      <w:r w:rsidRPr="00D66E12">
        <w:rPr>
          <w:b/>
        </w:rPr>
        <w:t xml:space="preserve">Контрольные вопросы: </w:t>
      </w:r>
    </w:p>
    <w:p w:rsidR="00F82C45" w:rsidRPr="00D66E12" w:rsidRDefault="00F82C45" w:rsidP="00F82C45">
      <w:r w:rsidRPr="00D66E12">
        <w:t>1.  Укажите назначение единой информационной системы.</w:t>
      </w:r>
    </w:p>
    <w:p w:rsidR="00F82C45" w:rsidRPr="00D66E12" w:rsidRDefault="00F82C45" w:rsidP="00F82C45">
      <w:r w:rsidRPr="00D66E12">
        <w:t>2.  Назовите основные задачи международного сотрудничества в области стандартизации.</w:t>
      </w:r>
    </w:p>
    <w:p w:rsidR="00F82C45" w:rsidRPr="00D66E12" w:rsidRDefault="00F82C45" w:rsidP="00F82C45">
      <w:r w:rsidRPr="00D66E12">
        <w:t>3.  Какие права даются организациям в области стандартизации?</w:t>
      </w:r>
    </w:p>
    <w:p w:rsidR="00F82C45" w:rsidRPr="00D66E12" w:rsidRDefault="00F82C45" w:rsidP="00F82C45">
      <w:r w:rsidRPr="00D66E12">
        <w:t>4.  В каком случае другая организация может использовать СТО?</w:t>
      </w:r>
    </w:p>
    <w:p w:rsidR="00F82C45" w:rsidRPr="00C00CCB" w:rsidRDefault="00F82C45" w:rsidP="00F82C45">
      <w:pPr>
        <w:rPr>
          <w:b/>
        </w:rPr>
      </w:pPr>
      <w:r w:rsidRPr="00C00CCB">
        <w:rPr>
          <w:b/>
        </w:rPr>
        <w:t xml:space="preserve">Закончите предложение: </w:t>
      </w:r>
    </w:p>
    <w:p w:rsidR="00F82C45" w:rsidRPr="00D66E12" w:rsidRDefault="00F82C45" w:rsidP="00F82C45">
      <w:r w:rsidRPr="00D66E12">
        <w:t>1.  Национальный орган по стандартизации опубликовывает и распространяет…</w:t>
      </w:r>
    </w:p>
    <w:p w:rsidR="00F82C45" w:rsidRPr="00D66E12" w:rsidRDefault="00F82C45" w:rsidP="00F82C45">
      <w:r w:rsidRPr="00D66E12">
        <w:t>2.  Издание национальных стандартов других стран осуществляет…</w:t>
      </w:r>
    </w:p>
    <w:p w:rsidR="00F82C45" w:rsidRPr="00D66E12" w:rsidRDefault="00F82C45" w:rsidP="00F82C45">
      <w:r w:rsidRPr="00D66E12">
        <w:t>3.  Издание и распространение стандартов организаций осуществляет…</w:t>
      </w:r>
    </w:p>
    <w:p w:rsidR="00F82C45" w:rsidRPr="00D66E12" w:rsidRDefault="00F82C45" w:rsidP="00F82C45">
      <w:r w:rsidRPr="00D66E12">
        <w:t>4.  Заказчиком разработки национального стандарта может быть…</w:t>
      </w:r>
    </w:p>
    <w:p w:rsidR="00F82C45" w:rsidRPr="00D66E12" w:rsidRDefault="00F82C45" w:rsidP="00F82C45">
      <w:r w:rsidRPr="00D66E12">
        <w:t>5.  Разработчиком национального стандарта может быть…</w:t>
      </w:r>
    </w:p>
    <w:p w:rsidR="00F82C45" w:rsidRPr="00D66E12" w:rsidRDefault="00F82C45" w:rsidP="00F82C45"/>
    <w:p w:rsidR="00F82C45" w:rsidRPr="00D66E12" w:rsidRDefault="00F82C45" w:rsidP="00F82C45">
      <w:bookmarkStart w:id="0" w:name="_GoBack"/>
      <w:bookmarkEnd w:id="0"/>
      <w:r w:rsidRPr="00D66E12">
        <w:t xml:space="preserve">  </w:t>
      </w:r>
    </w:p>
    <w:p w:rsidR="00F82C45" w:rsidRDefault="00F82C45" w:rsidP="00F82C45">
      <w:pPr>
        <w:rPr>
          <w:sz w:val="28"/>
          <w:szCs w:val="28"/>
        </w:rPr>
      </w:pPr>
    </w:p>
    <w:p w:rsidR="00F82C45" w:rsidRDefault="00F82C45" w:rsidP="00F82C45">
      <w:pPr>
        <w:rPr>
          <w:sz w:val="28"/>
          <w:szCs w:val="28"/>
        </w:rPr>
      </w:pPr>
    </w:p>
    <w:p w:rsidR="00F82C45" w:rsidRDefault="00F82C45" w:rsidP="00F82C45">
      <w:pPr>
        <w:rPr>
          <w:sz w:val="28"/>
          <w:szCs w:val="28"/>
        </w:rPr>
      </w:pPr>
    </w:p>
    <w:p w:rsidR="00F82C45" w:rsidRDefault="00F82C45" w:rsidP="00F82C45">
      <w:pPr>
        <w:rPr>
          <w:sz w:val="28"/>
          <w:szCs w:val="28"/>
        </w:rPr>
      </w:pPr>
    </w:p>
    <w:p w:rsidR="00F82C45" w:rsidRDefault="00F82C45" w:rsidP="00F82C45">
      <w:pPr>
        <w:rPr>
          <w:sz w:val="28"/>
          <w:szCs w:val="28"/>
        </w:rPr>
      </w:pPr>
    </w:p>
    <w:p w:rsidR="00F82C45" w:rsidRDefault="00F82C45" w:rsidP="00F82C45">
      <w:pPr>
        <w:rPr>
          <w:sz w:val="28"/>
          <w:szCs w:val="28"/>
        </w:rPr>
      </w:pPr>
    </w:p>
    <w:p w:rsidR="00836344" w:rsidRDefault="007824B4"/>
    <w:sectPr w:rsidR="008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45"/>
    <w:rsid w:val="002D6EF6"/>
    <w:rsid w:val="00457B8C"/>
    <w:rsid w:val="00697752"/>
    <w:rsid w:val="007824B4"/>
    <w:rsid w:val="00973E4F"/>
    <w:rsid w:val="009F33EA"/>
    <w:rsid w:val="00C00CCB"/>
    <w:rsid w:val="00F8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F9B5D2"/>
  <w15:chartTrackingRefBased/>
  <w15:docId w15:val="{D99080AE-3216-4777-B2B0-5E3F33EC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2022-12-01T18:16:00Z</dcterms:created>
  <dcterms:modified xsi:type="dcterms:W3CDTF">2022-12-01T20:17:00Z</dcterms:modified>
</cp:coreProperties>
</file>