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211" w:rsidRDefault="00874211" w:rsidP="009712F4">
      <w:pPr>
        <w:pStyle w:val="Default"/>
        <w:jc w:val="center"/>
        <w:rPr>
          <w:b/>
          <w:color w:val="auto"/>
          <w:sz w:val="26"/>
          <w:szCs w:val="26"/>
          <w:u w:val="single"/>
        </w:rPr>
      </w:pPr>
    </w:p>
    <w:p w:rsidR="00443F32" w:rsidRDefault="00443F32" w:rsidP="009712F4">
      <w:pPr>
        <w:pStyle w:val="Default"/>
        <w:jc w:val="center"/>
        <w:rPr>
          <w:b/>
          <w:color w:val="auto"/>
          <w:sz w:val="26"/>
          <w:szCs w:val="26"/>
          <w:u w:val="single"/>
        </w:rPr>
      </w:pPr>
    </w:p>
    <w:p w:rsidR="00443F32" w:rsidRDefault="00443F32" w:rsidP="009712F4">
      <w:pPr>
        <w:pStyle w:val="Default"/>
        <w:jc w:val="center"/>
        <w:rPr>
          <w:b/>
          <w:color w:val="auto"/>
          <w:sz w:val="26"/>
          <w:szCs w:val="26"/>
          <w:u w:val="single"/>
        </w:rPr>
      </w:pPr>
    </w:p>
    <w:p w:rsidR="00443F32" w:rsidRDefault="00443F32" w:rsidP="009712F4">
      <w:pPr>
        <w:pStyle w:val="Default"/>
        <w:jc w:val="center"/>
        <w:rPr>
          <w:b/>
          <w:color w:val="auto"/>
          <w:sz w:val="26"/>
          <w:szCs w:val="26"/>
          <w:u w:val="single"/>
        </w:rPr>
      </w:pPr>
      <w:r>
        <w:rPr>
          <w:b/>
          <w:noProof/>
          <w:color w:val="auto"/>
          <w:sz w:val="26"/>
          <w:szCs w:val="26"/>
          <w:u w:val="single"/>
        </w:rPr>
        <w:drawing>
          <wp:inline distT="0" distB="0" distL="0" distR="0">
            <wp:extent cx="6296025" cy="8658225"/>
            <wp:effectExtent l="0" t="0" r="0" b="0"/>
            <wp:docPr id="2" name="Рисунок 2" descr="C:\Users\ServerTI\Desktop\Положение о стипендиальном обеспечени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rverTI\Desktop\Положение о стипендиальном обеспечении.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96025" cy="8658225"/>
                    </a:xfrm>
                    <a:prstGeom prst="rect">
                      <a:avLst/>
                    </a:prstGeom>
                    <a:noFill/>
                    <a:ln>
                      <a:noFill/>
                    </a:ln>
                  </pic:spPr>
                </pic:pic>
              </a:graphicData>
            </a:graphic>
          </wp:inline>
        </w:drawing>
      </w:r>
    </w:p>
    <w:p w:rsidR="00443F32" w:rsidRDefault="00443F32" w:rsidP="009712F4">
      <w:pPr>
        <w:pStyle w:val="Default"/>
        <w:jc w:val="center"/>
        <w:rPr>
          <w:b/>
          <w:color w:val="auto"/>
          <w:sz w:val="26"/>
          <w:szCs w:val="26"/>
          <w:u w:val="single"/>
        </w:rPr>
      </w:pPr>
    </w:p>
    <w:p w:rsidR="00443F32" w:rsidRDefault="00443F32" w:rsidP="009712F4">
      <w:pPr>
        <w:pStyle w:val="Default"/>
        <w:jc w:val="center"/>
        <w:rPr>
          <w:b/>
          <w:color w:val="auto"/>
          <w:sz w:val="26"/>
          <w:szCs w:val="26"/>
          <w:u w:val="single"/>
        </w:rPr>
      </w:pPr>
    </w:p>
    <w:p w:rsidR="00443F32" w:rsidRDefault="00443F32" w:rsidP="009712F4">
      <w:pPr>
        <w:pStyle w:val="Default"/>
        <w:jc w:val="center"/>
        <w:rPr>
          <w:b/>
          <w:color w:val="auto"/>
          <w:sz w:val="26"/>
          <w:szCs w:val="26"/>
          <w:u w:val="single"/>
        </w:rPr>
      </w:pPr>
    </w:p>
    <w:p w:rsidR="00443F32" w:rsidRDefault="00443F32" w:rsidP="009712F4">
      <w:pPr>
        <w:pStyle w:val="Default"/>
        <w:jc w:val="center"/>
        <w:rPr>
          <w:b/>
          <w:color w:val="auto"/>
          <w:sz w:val="26"/>
          <w:szCs w:val="26"/>
          <w:u w:val="single"/>
        </w:rPr>
      </w:pPr>
    </w:p>
    <w:p w:rsidR="00874211" w:rsidRPr="00E44C1E" w:rsidRDefault="00874211" w:rsidP="00E44C1E">
      <w:pPr>
        <w:pStyle w:val="af0"/>
        <w:numPr>
          <w:ilvl w:val="0"/>
          <w:numId w:val="5"/>
        </w:numPr>
        <w:spacing w:line="276" w:lineRule="auto"/>
        <w:jc w:val="center"/>
        <w:rPr>
          <w:b/>
          <w:sz w:val="28"/>
          <w:szCs w:val="28"/>
        </w:rPr>
      </w:pPr>
      <w:r w:rsidRPr="00E44C1E">
        <w:rPr>
          <w:b/>
          <w:sz w:val="28"/>
          <w:szCs w:val="28"/>
        </w:rPr>
        <w:t>Общие положения</w:t>
      </w:r>
    </w:p>
    <w:p w:rsidR="00E44C1E" w:rsidRPr="00E44C1E" w:rsidRDefault="00E44C1E" w:rsidP="00E44C1E">
      <w:pPr>
        <w:pStyle w:val="af0"/>
        <w:spacing w:line="276" w:lineRule="auto"/>
        <w:ind w:left="1068"/>
        <w:rPr>
          <w:sz w:val="28"/>
          <w:szCs w:val="28"/>
        </w:rPr>
      </w:pPr>
    </w:p>
    <w:p w:rsidR="00874211" w:rsidRPr="0060298C" w:rsidRDefault="00874211" w:rsidP="00EF49F0">
      <w:pPr>
        <w:spacing w:line="276" w:lineRule="auto"/>
        <w:jc w:val="both"/>
        <w:rPr>
          <w:sz w:val="28"/>
          <w:szCs w:val="28"/>
        </w:rPr>
      </w:pPr>
      <w:r w:rsidRPr="00874211">
        <w:rPr>
          <w:sz w:val="28"/>
          <w:szCs w:val="28"/>
        </w:rPr>
        <w:t>1.</w:t>
      </w:r>
      <w:r w:rsidRPr="0060298C">
        <w:rPr>
          <w:sz w:val="28"/>
          <w:szCs w:val="28"/>
        </w:rPr>
        <w:t xml:space="preserve">1. </w:t>
      </w:r>
      <w:proofErr w:type="gramStart"/>
      <w:r w:rsidRPr="0060298C">
        <w:rPr>
          <w:sz w:val="28"/>
          <w:szCs w:val="28"/>
        </w:rPr>
        <w:t>Настоящее Положение разработано в соответствии со статьей 36 Федерального закона от 29.12.2012 № 275-ФЗ «Об образовании в Российской Федерации», Постановления Правительства Мурманской области от 03.02.2014г. № 36-ПП «О</w:t>
      </w:r>
      <w:bookmarkStart w:id="0" w:name="_GoBack"/>
      <w:bookmarkEnd w:id="0"/>
      <w:r w:rsidRPr="0060298C">
        <w:rPr>
          <w:sz w:val="28"/>
          <w:szCs w:val="28"/>
        </w:rPr>
        <w:t>б утверждении Порядка назначения государственной академической стипендии и (или) государственной социальной стипендии обучающимся очной формы обучения за счёт бюджетных ассигнований областного бюджета», Постановления Правительства Мурманской области от 03.02.2014г. № 34-ПП «Об установлении нормативов для</w:t>
      </w:r>
      <w:proofErr w:type="gramEnd"/>
      <w:r w:rsidRPr="0060298C">
        <w:rPr>
          <w:sz w:val="28"/>
          <w:szCs w:val="28"/>
        </w:rPr>
        <w:t xml:space="preserve"> </w:t>
      </w:r>
      <w:proofErr w:type="gramStart"/>
      <w:r w:rsidRPr="0060298C">
        <w:rPr>
          <w:sz w:val="28"/>
          <w:szCs w:val="28"/>
        </w:rPr>
        <w:t>формирования стипендиального фонда за счёт бюджетных ассигнований областного бюджета Мурманской области»</w:t>
      </w:r>
      <w:r w:rsidR="003F2A79" w:rsidRPr="0060298C">
        <w:rPr>
          <w:sz w:val="28"/>
          <w:szCs w:val="28"/>
        </w:rPr>
        <w:t xml:space="preserve"> (с изменениями)</w:t>
      </w:r>
      <w:r w:rsidRPr="0060298C">
        <w:rPr>
          <w:sz w:val="28"/>
          <w:szCs w:val="28"/>
        </w:rPr>
        <w:t>,</w:t>
      </w:r>
      <w:r w:rsidR="00413DAE" w:rsidRPr="0060298C">
        <w:rPr>
          <w:sz w:val="28"/>
          <w:szCs w:val="28"/>
        </w:rPr>
        <w:t xml:space="preserve"> </w:t>
      </w:r>
      <w:r w:rsidR="003F2A79" w:rsidRPr="0060298C">
        <w:rPr>
          <w:sz w:val="28"/>
          <w:szCs w:val="28"/>
        </w:rPr>
        <w:t xml:space="preserve">Постановлением Правительства Мурманской области от 22.03.2018 № 130-ПП «О внесении изменений в Порядок назначения государственной академической стипендии и (или) государственной социальной стипендии обучающимся очной формы обучения за счёт бюджетных ассигнований областного бюджета», </w:t>
      </w:r>
      <w:r w:rsidR="00466BB1" w:rsidRPr="0060298C">
        <w:rPr>
          <w:sz w:val="28"/>
          <w:szCs w:val="28"/>
        </w:rPr>
        <w:t xml:space="preserve">Уставом </w:t>
      </w:r>
      <w:r w:rsidR="00452145" w:rsidRPr="0060298C">
        <w:rPr>
          <w:sz w:val="28"/>
          <w:szCs w:val="28"/>
        </w:rPr>
        <w:t>Государственного автономного профессионального образовательного учреждения Мурманской области «Полярнозоринский энергетический колледж»</w:t>
      </w:r>
      <w:r w:rsidR="00466BB1" w:rsidRPr="0060298C">
        <w:rPr>
          <w:sz w:val="28"/>
          <w:szCs w:val="28"/>
        </w:rPr>
        <w:t>, другими законодательными и правовыми актами</w:t>
      </w:r>
      <w:proofErr w:type="gramEnd"/>
      <w:r w:rsidR="00466BB1" w:rsidRPr="0060298C">
        <w:rPr>
          <w:sz w:val="28"/>
          <w:szCs w:val="28"/>
        </w:rPr>
        <w:t xml:space="preserve">, </w:t>
      </w:r>
      <w:proofErr w:type="gramStart"/>
      <w:r w:rsidR="00466BB1" w:rsidRPr="0060298C">
        <w:rPr>
          <w:sz w:val="28"/>
          <w:szCs w:val="28"/>
        </w:rPr>
        <w:t>регламентирующими</w:t>
      </w:r>
      <w:proofErr w:type="gramEnd"/>
      <w:r w:rsidR="00466BB1" w:rsidRPr="0060298C">
        <w:rPr>
          <w:sz w:val="28"/>
          <w:szCs w:val="28"/>
        </w:rPr>
        <w:t xml:space="preserve"> учебную деятельность средних специальных учебных заведений.</w:t>
      </w:r>
    </w:p>
    <w:p w:rsidR="00874211" w:rsidRPr="0060298C" w:rsidRDefault="003F2A79" w:rsidP="003C1005">
      <w:pPr>
        <w:spacing w:line="276" w:lineRule="auto"/>
        <w:ind w:firstLine="708"/>
        <w:jc w:val="both"/>
        <w:rPr>
          <w:sz w:val="28"/>
          <w:szCs w:val="28"/>
        </w:rPr>
      </w:pPr>
      <w:r w:rsidRPr="0060298C">
        <w:rPr>
          <w:sz w:val="28"/>
          <w:szCs w:val="28"/>
        </w:rPr>
        <w:t>Настоящее Положение</w:t>
      </w:r>
      <w:r w:rsidR="00874211" w:rsidRPr="0060298C">
        <w:rPr>
          <w:sz w:val="28"/>
          <w:szCs w:val="28"/>
        </w:rPr>
        <w:t xml:space="preserve"> определяет правила назначения</w:t>
      </w:r>
      <w:r w:rsidRPr="0060298C">
        <w:rPr>
          <w:sz w:val="28"/>
          <w:szCs w:val="28"/>
        </w:rPr>
        <w:t xml:space="preserve"> и выплаты</w:t>
      </w:r>
      <w:r w:rsidR="00874211" w:rsidRPr="0060298C">
        <w:rPr>
          <w:sz w:val="28"/>
          <w:szCs w:val="28"/>
        </w:rPr>
        <w:t xml:space="preserve"> государственной академической стипендии</w:t>
      </w:r>
      <w:r w:rsidRPr="0060298C">
        <w:rPr>
          <w:sz w:val="28"/>
          <w:szCs w:val="28"/>
        </w:rPr>
        <w:t xml:space="preserve"> (включая требования к обучающимся, которым назначается государственная академическая стипендия)</w:t>
      </w:r>
      <w:r w:rsidR="00874211" w:rsidRPr="0060298C">
        <w:rPr>
          <w:sz w:val="28"/>
          <w:szCs w:val="28"/>
        </w:rPr>
        <w:t xml:space="preserve"> и (или) государственной социальной стипендии </w:t>
      </w:r>
      <w:r w:rsidR="00490772" w:rsidRPr="0060298C">
        <w:rPr>
          <w:sz w:val="28"/>
          <w:szCs w:val="28"/>
        </w:rPr>
        <w:t>студентам</w:t>
      </w:r>
      <w:r w:rsidR="0080481E" w:rsidRPr="0060298C">
        <w:rPr>
          <w:sz w:val="28"/>
          <w:szCs w:val="28"/>
        </w:rPr>
        <w:t xml:space="preserve"> </w:t>
      </w:r>
      <w:r w:rsidR="00237CBE" w:rsidRPr="0060298C">
        <w:rPr>
          <w:sz w:val="28"/>
          <w:szCs w:val="28"/>
        </w:rPr>
        <w:t>Государственного автономного профессионального образовательного учреждения Мурманской области «Полярнозоринский энергетический колледж»</w:t>
      </w:r>
      <w:r w:rsidR="00874211" w:rsidRPr="0060298C">
        <w:rPr>
          <w:sz w:val="28"/>
          <w:szCs w:val="28"/>
        </w:rPr>
        <w:t xml:space="preserve"> (далее </w:t>
      </w:r>
      <w:proofErr w:type="gramStart"/>
      <w:r w:rsidR="00237CBE" w:rsidRPr="0060298C">
        <w:rPr>
          <w:sz w:val="28"/>
          <w:szCs w:val="28"/>
        </w:rPr>
        <w:t>–Г</w:t>
      </w:r>
      <w:proofErr w:type="gramEnd"/>
      <w:r w:rsidR="00237CBE" w:rsidRPr="0060298C">
        <w:rPr>
          <w:sz w:val="28"/>
          <w:szCs w:val="28"/>
        </w:rPr>
        <w:t>АПОУ МО «ПЭК»)</w:t>
      </w:r>
      <w:r w:rsidRPr="0060298C">
        <w:rPr>
          <w:sz w:val="28"/>
          <w:szCs w:val="28"/>
        </w:rPr>
        <w:t xml:space="preserve">, </w:t>
      </w:r>
      <w:r w:rsidR="00685941" w:rsidRPr="0060298C">
        <w:rPr>
          <w:sz w:val="28"/>
          <w:szCs w:val="28"/>
        </w:rPr>
        <w:t>обучающимся по образовательным программам среднего профессионального образования по очной форме обучения за счёт бюджетных ассигнований областного бюджета, слушателям, осваивающим программы профессионального обучения, с ограниченными возможностями здоровья (с различными формами умственной отсталости), не имеющими основного общего или среднего общего образования, по очной форме обучения за счёт бюджетных ассигнований областного бюджета (далее – обучающиеся).</w:t>
      </w:r>
    </w:p>
    <w:p w:rsidR="00237CBE" w:rsidRPr="0060298C" w:rsidRDefault="00874211" w:rsidP="00EF49F0">
      <w:pPr>
        <w:spacing w:line="276" w:lineRule="auto"/>
        <w:jc w:val="both"/>
        <w:rPr>
          <w:sz w:val="28"/>
          <w:szCs w:val="28"/>
        </w:rPr>
      </w:pPr>
      <w:r w:rsidRPr="0060298C">
        <w:rPr>
          <w:sz w:val="28"/>
          <w:szCs w:val="28"/>
        </w:rPr>
        <w:lastRenderedPageBreak/>
        <w:t xml:space="preserve">1.2. Стипендии, являясь денежной выплатой, назначаемой </w:t>
      </w:r>
      <w:r w:rsidR="00490772" w:rsidRPr="0060298C">
        <w:rPr>
          <w:sz w:val="28"/>
          <w:szCs w:val="28"/>
        </w:rPr>
        <w:t>студентам</w:t>
      </w:r>
      <w:r w:rsidR="0080481E" w:rsidRPr="0060298C">
        <w:rPr>
          <w:sz w:val="28"/>
          <w:szCs w:val="28"/>
        </w:rPr>
        <w:t xml:space="preserve"> </w:t>
      </w:r>
      <w:r w:rsidR="00237CBE" w:rsidRPr="0060298C">
        <w:rPr>
          <w:sz w:val="28"/>
          <w:szCs w:val="28"/>
        </w:rPr>
        <w:t xml:space="preserve">ГАПОУ МО «ПЭК» </w:t>
      </w:r>
      <w:r w:rsidRPr="0060298C">
        <w:rPr>
          <w:sz w:val="28"/>
          <w:szCs w:val="28"/>
        </w:rPr>
        <w:t xml:space="preserve">в целях стимулирования и (или) поддержки освоения ими образовательных программ, подразделяются </w:t>
      </w:r>
      <w:proofErr w:type="gramStart"/>
      <w:r w:rsidRPr="0060298C">
        <w:rPr>
          <w:sz w:val="28"/>
          <w:szCs w:val="28"/>
        </w:rPr>
        <w:t>на</w:t>
      </w:r>
      <w:proofErr w:type="gramEnd"/>
      <w:r w:rsidRPr="0060298C">
        <w:rPr>
          <w:sz w:val="28"/>
          <w:szCs w:val="28"/>
        </w:rPr>
        <w:t xml:space="preserve">: </w:t>
      </w:r>
    </w:p>
    <w:p w:rsidR="00237CBE" w:rsidRPr="0060298C" w:rsidRDefault="00874211" w:rsidP="00EF49F0">
      <w:pPr>
        <w:spacing w:line="276" w:lineRule="auto"/>
        <w:jc w:val="both"/>
        <w:rPr>
          <w:sz w:val="28"/>
          <w:szCs w:val="28"/>
        </w:rPr>
      </w:pPr>
      <w:r w:rsidRPr="0060298C">
        <w:rPr>
          <w:sz w:val="28"/>
          <w:szCs w:val="28"/>
        </w:rPr>
        <w:t xml:space="preserve">- государственные академические стипендии; </w:t>
      </w:r>
    </w:p>
    <w:p w:rsidR="00333DDF" w:rsidRPr="0060298C" w:rsidRDefault="00874211" w:rsidP="00EF49F0">
      <w:pPr>
        <w:spacing w:line="276" w:lineRule="auto"/>
        <w:jc w:val="both"/>
        <w:rPr>
          <w:sz w:val="28"/>
          <w:szCs w:val="28"/>
        </w:rPr>
      </w:pPr>
      <w:r w:rsidRPr="0060298C">
        <w:rPr>
          <w:sz w:val="28"/>
          <w:szCs w:val="28"/>
        </w:rPr>
        <w:t>- государственные социальные стипендии</w:t>
      </w:r>
      <w:r w:rsidR="00333DDF" w:rsidRPr="0060298C">
        <w:rPr>
          <w:sz w:val="28"/>
          <w:szCs w:val="28"/>
        </w:rPr>
        <w:t>.</w:t>
      </w:r>
    </w:p>
    <w:p w:rsidR="00874211" w:rsidRPr="0060298C" w:rsidRDefault="00874211" w:rsidP="00EF49F0">
      <w:pPr>
        <w:spacing w:line="276" w:lineRule="auto"/>
        <w:jc w:val="both"/>
        <w:rPr>
          <w:sz w:val="28"/>
          <w:szCs w:val="28"/>
        </w:rPr>
      </w:pPr>
      <w:r w:rsidRPr="0060298C">
        <w:rPr>
          <w:sz w:val="28"/>
          <w:szCs w:val="28"/>
        </w:rPr>
        <w:t xml:space="preserve">1.3. Государственные академические и социальные стипендии назначаются </w:t>
      </w:r>
      <w:r w:rsidR="00490772" w:rsidRPr="0060298C">
        <w:rPr>
          <w:sz w:val="28"/>
          <w:szCs w:val="28"/>
        </w:rPr>
        <w:t>студентам</w:t>
      </w:r>
      <w:r w:rsidR="00DD7196" w:rsidRPr="0060298C">
        <w:rPr>
          <w:sz w:val="28"/>
          <w:szCs w:val="28"/>
        </w:rPr>
        <w:t xml:space="preserve"> </w:t>
      </w:r>
      <w:r w:rsidR="00237CBE" w:rsidRPr="0060298C">
        <w:rPr>
          <w:sz w:val="28"/>
          <w:szCs w:val="28"/>
        </w:rPr>
        <w:t xml:space="preserve">ГАПОУ МО «ПЭК» </w:t>
      </w:r>
      <w:r w:rsidRPr="0060298C">
        <w:rPr>
          <w:sz w:val="28"/>
          <w:szCs w:val="28"/>
        </w:rPr>
        <w:t xml:space="preserve">за счет бюджетных ассигнований областного бюджета. </w:t>
      </w:r>
    </w:p>
    <w:p w:rsidR="00333DDF" w:rsidRPr="0060298C" w:rsidRDefault="00874211" w:rsidP="00EF49F0">
      <w:pPr>
        <w:spacing w:line="276" w:lineRule="auto"/>
        <w:jc w:val="both"/>
        <w:rPr>
          <w:sz w:val="28"/>
          <w:szCs w:val="28"/>
        </w:rPr>
      </w:pPr>
      <w:r w:rsidRPr="0060298C">
        <w:rPr>
          <w:sz w:val="28"/>
          <w:szCs w:val="28"/>
        </w:rPr>
        <w:t xml:space="preserve">1.4. </w:t>
      </w:r>
      <w:r w:rsidR="00333DDF" w:rsidRPr="0060298C">
        <w:rPr>
          <w:sz w:val="28"/>
          <w:szCs w:val="28"/>
        </w:rPr>
        <w:t>Государственная ака</w:t>
      </w:r>
      <w:r w:rsidR="000A4C19" w:rsidRPr="0060298C">
        <w:rPr>
          <w:sz w:val="28"/>
          <w:szCs w:val="28"/>
        </w:rPr>
        <w:t>демическая стипендия студентам</w:t>
      </w:r>
      <w:r w:rsidR="00333DDF" w:rsidRPr="0060298C">
        <w:rPr>
          <w:sz w:val="28"/>
          <w:szCs w:val="28"/>
        </w:rPr>
        <w:t>, государственная со</w:t>
      </w:r>
      <w:r w:rsidR="000A4C19" w:rsidRPr="0060298C">
        <w:rPr>
          <w:sz w:val="28"/>
          <w:szCs w:val="28"/>
        </w:rPr>
        <w:t>циальная стипендия студентам</w:t>
      </w:r>
      <w:r w:rsidR="00333DDF" w:rsidRPr="0060298C">
        <w:rPr>
          <w:sz w:val="28"/>
          <w:szCs w:val="28"/>
        </w:rPr>
        <w:t xml:space="preserve"> выплачиваются в размерах, определяемых ГАПОУ МО «ПЭК», с учётом мнения Студенческого Совета и выборного органа первичной профсоюзной организации (при наличии такого органа) в пределах средств, выделяемых ГАПОУ МО «ПЭК» на стипендиальное обеспечение обучающихся (стипендиальный фонд). Порядок распределения стип</w:t>
      </w:r>
      <w:r w:rsidR="000A4C19" w:rsidRPr="0060298C">
        <w:rPr>
          <w:sz w:val="28"/>
          <w:szCs w:val="28"/>
        </w:rPr>
        <w:t>е</w:t>
      </w:r>
      <w:r w:rsidR="00333DDF" w:rsidRPr="0060298C">
        <w:rPr>
          <w:sz w:val="28"/>
          <w:szCs w:val="28"/>
        </w:rPr>
        <w:t>ндиального фонда по видам стипендий определяется ГАПОУ МО «ПЭК» с учётом мнения Студенческого Совета и выборного органа первичной профсоюзной организации (при наличии такого органа).</w:t>
      </w:r>
    </w:p>
    <w:p w:rsidR="00333DDF" w:rsidRPr="0060298C" w:rsidRDefault="00333DDF" w:rsidP="00EF49F0">
      <w:pPr>
        <w:spacing w:line="276" w:lineRule="auto"/>
        <w:jc w:val="both"/>
        <w:rPr>
          <w:sz w:val="28"/>
          <w:szCs w:val="28"/>
        </w:rPr>
      </w:pPr>
      <w:r w:rsidRPr="0060298C">
        <w:rPr>
          <w:sz w:val="28"/>
          <w:szCs w:val="28"/>
        </w:rPr>
        <w:t>1.5. Размеры Государственной ака</w:t>
      </w:r>
      <w:r w:rsidR="000A4C19" w:rsidRPr="0060298C">
        <w:rPr>
          <w:sz w:val="28"/>
          <w:szCs w:val="28"/>
        </w:rPr>
        <w:t>демической стипендии студентам</w:t>
      </w:r>
      <w:r w:rsidRPr="0060298C">
        <w:rPr>
          <w:sz w:val="28"/>
          <w:szCs w:val="28"/>
        </w:rPr>
        <w:t xml:space="preserve">, государственной </w:t>
      </w:r>
      <w:r w:rsidR="000A4C19" w:rsidRPr="0060298C">
        <w:rPr>
          <w:sz w:val="28"/>
          <w:szCs w:val="28"/>
        </w:rPr>
        <w:t>социальной стипендии студентам</w:t>
      </w:r>
      <w:r w:rsidRPr="0060298C">
        <w:rPr>
          <w:sz w:val="28"/>
          <w:szCs w:val="28"/>
        </w:rPr>
        <w:t>, определяемые ГАПОУ МО «ПЭК», не могут быть меньше нормативов, установленных Правительством Мурманской области по всем категориям обучающихся.</w:t>
      </w:r>
    </w:p>
    <w:p w:rsidR="00A348F1" w:rsidRPr="0060298C" w:rsidRDefault="00BB67B2" w:rsidP="00D403B5">
      <w:pPr>
        <w:spacing w:line="276" w:lineRule="auto"/>
        <w:jc w:val="both"/>
        <w:rPr>
          <w:sz w:val="28"/>
          <w:szCs w:val="28"/>
        </w:rPr>
      </w:pPr>
      <w:r w:rsidRPr="0060298C">
        <w:rPr>
          <w:sz w:val="28"/>
          <w:szCs w:val="28"/>
        </w:rPr>
        <w:t>1.6</w:t>
      </w:r>
      <w:r w:rsidR="00D403B5">
        <w:rPr>
          <w:sz w:val="28"/>
          <w:szCs w:val="28"/>
        </w:rPr>
        <w:t xml:space="preserve">. </w:t>
      </w:r>
      <w:proofErr w:type="gramStart"/>
      <w:r w:rsidR="00A348F1" w:rsidRPr="0060298C">
        <w:rPr>
          <w:sz w:val="28"/>
          <w:szCs w:val="28"/>
        </w:rPr>
        <w:t>За особые успехи в учебной и научной деятельности студентам, не имеющим дисциплинарных взысканий, в пределах размера части стипендиального фонда, предназначенной для выплаты государственных академических стипендий, могут устанавливаться повышенные стипендии по решению стипендиальной комиссии, принимаемом на основании совместного представления педагогического работника, выполняющего воспитательную функцию в данной группе и заместителя директора по теоретическому обучению.</w:t>
      </w:r>
      <w:proofErr w:type="gramEnd"/>
      <w:r w:rsidR="00A348F1" w:rsidRPr="0060298C">
        <w:rPr>
          <w:sz w:val="28"/>
          <w:szCs w:val="28"/>
        </w:rPr>
        <w:t xml:space="preserve"> Размер повышенной академической стипендии равен размеру государственной социальной стипендии.</w:t>
      </w:r>
    </w:p>
    <w:p w:rsidR="00A65CAD" w:rsidRPr="0060298C" w:rsidRDefault="009F70C5" w:rsidP="00EF49F0">
      <w:pPr>
        <w:spacing w:line="276" w:lineRule="auto"/>
        <w:jc w:val="both"/>
        <w:rPr>
          <w:sz w:val="28"/>
          <w:szCs w:val="28"/>
        </w:rPr>
      </w:pPr>
      <w:r w:rsidRPr="0060298C">
        <w:rPr>
          <w:sz w:val="28"/>
          <w:szCs w:val="28"/>
        </w:rPr>
        <w:t xml:space="preserve">1.7. </w:t>
      </w:r>
      <w:proofErr w:type="gramStart"/>
      <w:r w:rsidRPr="0060298C">
        <w:rPr>
          <w:sz w:val="28"/>
          <w:szCs w:val="28"/>
        </w:rPr>
        <w:t>Студентам</w:t>
      </w:r>
      <w:r w:rsidR="00BB67B2" w:rsidRPr="0060298C">
        <w:rPr>
          <w:sz w:val="28"/>
          <w:szCs w:val="28"/>
        </w:rPr>
        <w:t xml:space="preserve"> – иностранным гражданам и лицам без гражданства, осваивающим основные профессиональные образовательные программы по очной форме обучения, выплачиваются государственные академические стипендии обучающимся на условиях, установленных настоящим Положением, если они обучаются за счёт бюджетных ассигнований областного бюджета и это предусмотрено международными договорами Российской Федерации, в соответствии с которыми такие лица приняты на обучение.</w:t>
      </w:r>
      <w:proofErr w:type="gramEnd"/>
    </w:p>
    <w:p w:rsidR="00466BB1" w:rsidRPr="0060298C" w:rsidRDefault="00466BB1" w:rsidP="00A348F1">
      <w:pPr>
        <w:shd w:val="clear" w:color="auto" w:fill="FFFFFF"/>
        <w:tabs>
          <w:tab w:val="left" w:pos="1344"/>
        </w:tabs>
        <w:spacing w:line="276" w:lineRule="auto"/>
        <w:rPr>
          <w:b/>
          <w:sz w:val="28"/>
          <w:szCs w:val="28"/>
        </w:rPr>
      </w:pPr>
    </w:p>
    <w:p w:rsidR="00730013" w:rsidRPr="0060298C" w:rsidRDefault="00A348F1" w:rsidP="00D863CC">
      <w:pPr>
        <w:shd w:val="clear" w:color="auto" w:fill="FFFFFF"/>
        <w:spacing w:line="276" w:lineRule="auto"/>
        <w:ind w:left="425" w:firstLine="284"/>
        <w:jc w:val="center"/>
        <w:rPr>
          <w:b/>
          <w:bCs/>
          <w:spacing w:val="-2"/>
          <w:sz w:val="28"/>
          <w:szCs w:val="28"/>
        </w:rPr>
      </w:pPr>
      <w:r w:rsidRPr="0060298C">
        <w:rPr>
          <w:b/>
          <w:bCs/>
          <w:spacing w:val="-2"/>
          <w:sz w:val="28"/>
          <w:szCs w:val="28"/>
        </w:rPr>
        <w:lastRenderedPageBreak/>
        <w:t>2</w:t>
      </w:r>
      <w:r w:rsidR="00D863CC" w:rsidRPr="0060298C">
        <w:rPr>
          <w:b/>
          <w:bCs/>
          <w:spacing w:val="-2"/>
          <w:sz w:val="28"/>
          <w:szCs w:val="28"/>
        </w:rPr>
        <w:t xml:space="preserve">. Порядок назначения и выплаты </w:t>
      </w:r>
      <w:proofErr w:type="gramStart"/>
      <w:r w:rsidR="00D863CC" w:rsidRPr="0060298C">
        <w:rPr>
          <w:b/>
          <w:bCs/>
          <w:spacing w:val="-2"/>
          <w:sz w:val="28"/>
          <w:szCs w:val="28"/>
        </w:rPr>
        <w:t>государственных</w:t>
      </w:r>
      <w:proofErr w:type="gramEnd"/>
      <w:r w:rsidR="00D863CC" w:rsidRPr="0060298C">
        <w:rPr>
          <w:b/>
          <w:bCs/>
          <w:spacing w:val="-2"/>
          <w:sz w:val="28"/>
          <w:szCs w:val="28"/>
        </w:rPr>
        <w:t xml:space="preserve"> </w:t>
      </w:r>
    </w:p>
    <w:p w:rsidR="00D863CC" w:rsidRPr="0060298C" w:rsidRDefault="00BC1831" w:rsidP="00D863CC">
      <w:pPr>
        <w:shd w:val="clear" w:color="auto" w:fill="FFFFFF"/>
        <w:spacing w:line="276" w:lineRule="auto"/>
        <w:ind w:left="425" w:firstLine="284"/>
        <w:jc w:val="center"/>
        <w:rPr>
          <w:b/>
          <w:sz w:val="28"/>
          <w:szCs w:val="28"/>
        </w:rPr>
      </w:pPr>
      <w:r w:rsidRPr="0060298C">
        <w:rPr>
          <w:b/>
          <w:bCs/>
          <w:sz w:val="28"/>
          <w:szCs w:val="28"/>
        </w:rPr>
        <w:t>академических стипендий</w:t>
      </w:r>
    </w:p>
    <w:p w:rsidR="008D3B55" w:rsidRPr="0060298C" w:rsidRDefault="008D3B55" w:rsidP="00D863CC">
      <w:pPr>
        <w:shd w:val="clear" w:color="auto" w:fill="FFFFFF"/>
        <w:spacing w:line="276" w:lineRule="auto"/>
        <w:ind w:left="425" w:firstLine="284"/>
        <w:jc w:val="center"/>
        <w:rPr>
          <w:b/>
          <w:sz w:val="28"/>
          <w:szCs w:val="28"/>
        </w:rPr>
      </w:pPr>
    </w:p>
    <w:p w:rsidR="00BB67B2" w:rsidRPr="0060298C" w:rsidRDefault="00A348F1" w:rsidP="00EF49F0">
      <w:pPr>
        <w:shd w:val="clear" w:color="auto" w:fill="FFFFFF"/>
        <w:tabs>
          <w:tab w:val="left" w:pos="1238"/>
        </w:tabs>
        <w:spacing w:line="276" w:lineRule="auto"/>
        <w:jc w:val="both"/>
        <w:rPr>
          <w:spacing w:val="-1"/>
          <w:sz w:val="28"/>
          <w:szCs w:val="28"/>
        </w:rPr>
      </w:pPr>
      <w:r w:rsidRPr="0060298C">
        <w:rPr>
          <w:spacing w:val="-1"/>
          <w:sz w:val="28"/>
          <w:szCs w:val="28"/>
        </w:rPr>
        <w:t>2</w:t>
      </w:r>
      <w:r w:rsidR="00D863CC" w:rsidRPr="0060298C">
        <w:rPr>
          <w:spacing w:val="-1"/>
          <w:sz w:val="28"/>
          <w:szCs w:val="28"/>
        </w:rPr>
        <w:t>.1.</w:t>
      </w:r>
      <w:r w:rsidR="00BB67B2" w:rsidRPr="0060298C">
        <w:rPr>
          <w:spacing w:val="-1"/>
          <w:sz w:val="28"/>
          <w:szCs w:val="28"/>
        </w:rPr>
        <w:t xml:space="preserve"> </w:t>
      </w:r>
      <w:proofErr w:type="gramStart"/>
      <w:r w:rsidR="00BB67B2" w:rsidRPr="0060298C">
        <w:rPr>
          <w:spacing w:val="-1"/>
          <w:sz w:val="28"/>
          <w:szCs w:val="28"/>
        </w:rPr>
        <w:t xml:space="preserve">Государственная академическая стипендия назначается обучающимся в зависимости от успехов в учёбе на основании результатов промежуточной аттестации в соответствии </w:t>
      </w:r>
      <w:r w:rsidR="00CC64DF" w:rsidRPr="0060298C">
        <w:rPr>
          <w:spacing w:val="-1"/>
          <w:sz w:val="28"/>
          <w:szCs w:val="28"/>
        </w:rPr>
        <w:t>с календарным учебным графиком с первого числа месяца, следующего за месяцем её окончания, не реже 2 раз в год.</w:t>
      </w:r>
      <w:proofErr w:type="gramEnd"/>
    </w:p>
    <w:p w:rsidR="00CC64DF" w:rsidRPr="0060298C" w:rsidRDefault="009F70C5" w:rsidP="00A45A7C">
      <w:pPr>
        <w:shd w:val="clear" w:color="auto" w:fill="FFFFFF"/>
        <w:tabs>
          <w:tab w:val="left" w:pos="1238"/>
        </w:tabs>
        <w:spacing w:line="276" w:lineRule="auto"/>
        <w:ind w:firstLine="567"/>
        <w:jc w:val="both"/>
        <w:rPr>
          <w:spacing w:val="-1"/>
          <w:sz w:val="28"/>
          <w:szCs w:val="28"/>
        </w:rPr>
      </w:pPr>
      <w:r w:rsidRPr="0060298C">
        <w:rPr>
          <w:spacing w:val="-1"/>
          <w:sz w:val="28"/>
          <w:szCs w:val="28"/>
        </w:rPr>
        <w:t>Студент</w:t>
      </w:r>
      <w:r w:rsidR="00895066" w:rsidRPr="0060298C">
        <w:rPr>
          <w:spacing w:val="-1"/>
          <w:sz w:val="28"/>
          <w:szCs w:val="28"/>
        </w:rPr>
        <w:t xml:space="preserve">, которому </w:t>
      </w:r>
      <w:r w:rsidR="00CC64DF" w:rsidRPr="0060298C">
        <w:rPr>
          <w:spacing w:val="-1"/>
          <w:sz w:val="28"/>
          <w:szCs w:val="28"/>
        </w:rPr>
        <w:t>назначается государственная академическая стипендия, должен соответствовать следующим требованиям:</w:t>
      </w:r>
    </w:p>
    <w:p w:rsidR="00CC64DF" w:rsidRPr="0060298C" w:rsidRDefault="00CC64DF" w:rsidP="00A45A7C">
      <w:pPr>
        <w:shd w:val="clear" w:color="auto" w:fill="FFFFFF"/>
        <w:tabs>
          <w:tab w:val="left" w:pos="1238"/>
        </w:tabs>
        <w:spacing w:line="276" w:lineRule="auto"/>
        <w:ind w:firstLine="567"/>
        <w:jc w:val="both"/>
        <w:rPr>
          <w:spacing w:val="-1"/>
          <w:sz w:val="28"/>
          <w:szCs w:val="28"/>
        </w:rPr>
      </w:pPr>
      <w:r w:rsidRPr="0060298C">
        <w:rPr>
          <w:spacing w:val="-1"/>
          <w:sz w:val="28"/>
          <w:szCs w:val="28"/>
        </w:rPr>
        <w:t>- отсутствие по итогам промежуточной аттестации оценки «удовлетворительно»;</w:t>
      </w:r>
    </w:p>
    <w:p w:rsidR="00CC64DF" w:rsidRPr="0060298C" w:rsidRDefault="00CC64DF" w:rsidP="00A45A7C">
      <w:pPr>
        <w:shd w:val="clear" w:color="auto" w:fill="FFFFFF"/>
        <w:tabs>
          <w:tab w:val="left" w:pos="1238"/>
        </w:tabs>
        <w:spacing w:line="276" w:lineRule="auto"/>
        <w:ind w:firstLine="567"/>
        <w:jc w:val="both"/>
        <w:rPr>
          <w:spacing w:val="-1"/>
          <w:sz w:val="28"/>
          <w:szCs w:val="28"/>
        </w:rPr>
      </w:pPr>
      <w:r w:rsidRPr="0060298C">
        <w:rPr>
          <w:spacing w:val="-1"/>
          <w:sz w:val="28"/>
          <w:szCs w:val="28"/>
        </w:rPr>
        <w:t>- отсутствие академической задолженности.</w:t>
      </w:r>
    </w:p>
    <w:p w:rsidR="008D3B55" w:rsidRPr="0060298C" w:rsidRDefault="00A348F1" w:rsidP="00EF49F0">
      <w:pPr>
        <w:shd w:val="clear" w:color="auto" w:fill="FFFFFF"/>
        <w:tabs>
          <w:tab w:val="left" w:pos="1238"/>
        </w:tabs>
        <w:spacing w:line="276" w:lineRule="auto"/>
        <w:jc w:val="both"/>
        <w:rPr>
          <w:sz w:val="28"/>
          <w:szCs w:val="28"/>
        </w:rPr>
      </w:pPr>
      <w:r w:rsidRPr="0060298C">
        <w:rPr>
          <w:sz w:val="28"/>
          <w:szCs w:val="28"/>
        </w:rPr>
        <w:t>2</w:t>
      </w:r>
      <w:r w:rsidR="00CC64DF" w:rsidRPr="0060298C">
        <w:rPr>
          <w:sz w:val="28"/>
          <w:szCs w:val="28"/>
        </w:rPr>
        <w:t xml:space="preserve">.2. </w:t>
      </w:r>
      <w:proofErr w:type="gramStart"/>
      <w:r w:rsidR="00D863CC" w:rsidRPr="0060298C">
        <w:rPr>
          <w:sz w:val="28"/>
          <w:szCs w:val="28"/>
        </w:rPr>
        <w:t xml:space="preserve">Назначение государственной академической стипендии производится приказом </w:t>
      </w:r>
      <w:r w:rsidR="008140F4" w:rsidRPr="0060298C">
        <w:rPr>
          <w:sz w:val="28"/>
          <w:szCs w:val="28"/>
        </w:rPr>
        <w:t>директора</w:t>
      </w:r>
      <w:r w:rsidR="0080481E" w:rsidRPr="0060298C">
        <w:rPr>
          <w:sz w:val="28"/>
          <w:szCs w:val="28"/>
        </w:rPr>
        <w:t xml:space="preserve"> </w:t>
      </w:r>
      <w:r w:rsidR="00E44C1E" w:rsidRPr="0060298C">
        <w:rPr>
          <w:sz w:val="28"/>
          <w:szCs w:val="28"/>
        </w:rPr>
        <w:t xml:space="preserve">ГАПОУ МО «ПЭК» </w:t>
      </w:r>
      <w:r w:rsidR="00B31FD7" w:rsidRPr="0060298C">
        <w:rPr>
          <w:sz w:val="28"/>
          <w:szCs w:val="28"/>
        </w:rPr>
        <w:t xml:space="preserve">на период по месяц окончания очередной промежуточной аттестации в соответствии с календарным учебным графиком для обучающихся, </w:t>
      </w:r>
      <w:r w:rsidR="00C62F92" w:rsidRPr="0060298C">
        <w:rPr>
          <w:sz w:val="28"/>
          <w:szCs w:val="28"/>
        </w:rPr>
        <w:t xml:space="preserve">на основании протокола </w:t>
      </w:r>
      <w:r w:rsidR="006C36BB" w:rsidRPr="0060298C">
        <w:rPr>
          <w:sz w:val="28"/>
          <w:szCs w:val="28"/>
        </w:rPr>
        <w:t>заседания</w:t>
      </w:r>
      <w:r w:rsidR="00C62F92" w:rsidRPr="0060298C">
        <w:rPr>
          <w:sz w:val="28"/>
          <w:szCs w:val="28"/>
        </w:rPr>
        <w:t xml:space="preserve"> ст</w:t>
      </w:r>
      <w:r w:rsidR="008D3B55" w:rsidRPr="0060298C">
        <w:rPr>
          <w:sz w:val="28"/>
          <w:szCs w:val="28"/>
        </w:rPr>
        <w:t xml:space="preserve">ипендиальной комиссии в </w:t>
      </w:r>
      <w:r w:rsidR="00E44C1E" w:rsidRPr="0060298C">
        <w:rPr>
          <w:sz w:val="28"/>
          <w:szCs w:val="28"/>
        </w:rPr>
        <w:t>размере части стипендиального фонда, предназначенной для выплаты государственных академических стипендий обучающимся.</w:t>
      </w:r>
      <w:proofErr w:type="gramEnd"/>
      <w:r w:rsidR="00CC64DF" w:rsidRPr="0060298C">
        <w:rPr>
          <w:sz w:val="28"/>
          <w:szCs w:val="28"/>
        </w:rPr>
        <w:t xml:space="preserve"> </w:t>
      </w:r>
      <w:r w:rsidR="008D3B55" w:rsidRPr="0060298C">
        <w:rPr>
          <w:sz w:val="28"/>
          <w:szCs w:val="28"/>
        </w:rPr>
        <w:t xml:space="preserve">В состав стипендиальной комиссии включаются представители </w:t>
      </w:r>
      <w:r w:rsidR="00AD63F9" w:rsidRPr="0060298C">
        <w:rPr>
          <w:sz w:val="28"/>
          <w:szCs w:val="28"/>
        </w:rPr>
        <w:t xml:space="preserve">органов </w:t>
      </w:r>
      <w:r w:rsidR="008D3B55" w:rsidRPr="0060298C">
        <w:rPr>
          <w:sz w:val="28"/>
          <w:szCs w:val="28"/>
        </w:rPr>
        <w:t>студенческо</w:t>
      </w:r>
      <w:r w:rsidR="00AD63F9" w:rsidRPr="0060298C">
        <w:rPr>
          <w:sz w:val="28"/>
          <w:szCs w:val="28"/>
        </w:rPr>
        <w:t>го самоуправления</w:t>
      </w:r>
      <w:r w:rsidR="008D3B55" w:rsidRPr="0060298C">
        <w:rPr>
          <w:sz w:val="28"/>
          <w:szCs w:val="28"/>
        </w:rPr>
        <w:t xml:space="preserve">, </w:t>
      </w:r>
      <w:r w:rsidR="008140F4" w:rsidRPr="0060298C">
        <w:rPr>
          <w:sz w:val="28"/>
          <w:szCs w:val="28"/>
        </w:rPr>
        <w:t>студенты.</w:t>
      </w:r>
    </w:p>
    <w:p w:rsidR="007C2213" w:rsidRPr="0060298C" w:rsidRDefault="00C62F92" w:rsidP="007C2213">
      <w:pPr>
        <w:pStyle w:val="ac"/>
        <w:spacing w:line="276" w:lineRule="auto"/>
        <w:ind w:firstLine="426"/>
        <w:jc w:val="both"/>
        <w:rPr>
          <w:rFonts w:ascii="Times New Roman" w:hAnsi="Times New Roman" w:cs="Times New Roman"/>
          <w:b w:val="0"/>
          <w:sz w:val="28"/>
          <w:szCs w:val="28"/>
        </w:rPr>
      </w:pPr>
      <w:r w:rsidRPr="0060298C">
        <w:rPr>
          <w:rFonts w:ascii="Times New Roman" w:hAnsi="Times New Roman" w:cs="Times New Roman"/>
          <w:b w:val="0"/>
          <w:sz w:val="28"/>
          <w:szCs w:val="28"/>
        </w:rPr>
        <w:t xml:space="preserve">Стипендиальная комиссия принимает решение </w:t>
      </w:r>
      <w:r w:rsidR="006C36BB" w:rsidRPr="0060298C">
        <w:rPr>
          <w:rFonts w:ascii="Times New Roman" w:hAnsi="Times New Roman" w:cs="Times New Roman"/>
          <w:b w:val="0"/>
          <w:sz w:val="28"/>
          <w:szCs w:val="28"/>
        </w:rPr>
        <w:t xml:space="preserve">о назначении государственной академической стипендии </w:t>
      </w:r>
      <w:r w:rsidRPr="0060298C">
        <w:rPr>
          <w:rFonts w:ascii="Times New Roman" w:hAnsi="Times New Roman" w:cs="Times New Roman"/>
          <w:b w:val="0"/>
          <w:sz w:val="28"/>
          <w:szCs w:val="28"/>
        </w:rPr>
        <w:t xml:space="preserve">на основании </w:t>
      </w:r>
      <w:r w:rsidR="006C36BB" w:rsidRPr="0060298C">
        <w:rPr>
          <w:rFonts w:ascii="Times New Roman" w:hAnsi="Times New Roman" w:cs="Times New Roman"/>
          <w:b w:val="0"/>
          <w:sz w:val="28"/>
          <w:szCs w:val="28"/>
        </w:rPr>
        <w:t>ведомости оценок студентов группы за учебное полугодие</w:t>
      </w:r>
      <w:r w:rsidR="00A65CAD" w:rsidRPr="0060298C">
        <w:rPr>
          <w:rFonts w:ascii="Times New Roman" w:hAnsi="Times New Roman" w:cs="Times New Roman"/>
          <w:b w:val="0"/>
          <w:sz w:val="28"/>
          <w:szCs w:val="28"/>
        </w:rPr>
        <w:t xml:space="preserve"> (Приложение 1</w:t>
      </w:r>
      <w:r w:rsidR="007C2213" w:rsidRPr="0060298C">
        <w:rPr>
          <w:rFonts w:ascii="Times New Roman" w:hAnsi="Times New Roman" w:cs="Times New Roman"/>
          <w:b w:val="0"/>
          <w:sz w:val="28"/>
          <w:szCs w:val="28"/>
        </w:rPr>
        <w:t xml:space="preserve">), предоставляемой куратором группы или мастером производственного обучения, закреплённым за учебной группой. Куратор группы/мастер </w:t>
      </w:r>
      <w:proofErr w:type="gramStart"/>
      <w:r w:rsidR="007C2213" w:rsidRPr="0060298C">
        <w:rPr>
          <w:rFonts w:ascii="Times New Roman" w:hAnsi="Times New Roman" w:cs="Times New Roman"/>
          <w:b w:val="0"/>
          <w:sz w:val="28"/>
          <w:szCs w:val="28"/>
        </w:rPr>
        <w:t>п</w:t>
      </w:r>
      <w:proofErr w:type="gramEnd"/>
      <w:r w:rsidR="007C2213" w:rsidRPr="0060298C">
        <w:rPr>
          <w:rFonts w:ascii="Times New Roman" w:hAnsi="Times New Roman" w:cs="Times New Roman"/>
          <w:b w:val="0"/>
          <w:sz w:val="28"/>
          <w:szCs w:val="28"/>
        </w:rPr>
        <w:t>/о несёт персональную ответственность за достоверность предоставляемых сведений, в том числе материальную ответственность, если предоставление ложных непроверенных сведений повлекло за собой нецелевое расходование денежных средств – при неверном ошибочном назначение государственной академической стипендии.</w:t>
      </w:r>
    </w:p>
    <w:p w:rsidR="008D3B55" w:rsidRPr="0060298C" w:rsidRDefault="00A348F1" w:rsidP="007C2213">
      <w:pPr>
        <w:shd w:val="clear" w:color="auto" w:fill="FFFFFF"/>
        <w:tabs>
          <w:tab w:val="left" w:pos="1238"/>
        </w:tabs>
        <w:spacing w:line="276" w:lineRule="auto"/>
        <w:jc w:val="both"/>
        <w:rPr>
          <w:sz w:val="28"/>
          <w:szCs w:val="28"/>
        </w:rPr>
      </w:pPr>
      <w:r w:rsidRPr="0060298C">
        <w:rPr>
          <w:sz w:val="28"/>
          <w:szCs w:val="28"/>
        </w:rPr>
        <w:t>2</w:t>
      </w:r>
      <w:r w:rsidR="00CC64DF" w:rsidRPr="0060298C">
        <w:rPr>
          <w:sz w:val="28"/>
          <w:szCs w:val="28"/>
        </w:rPr>
        <w:t>.3</w:t>
      </w:r>
      <w:r w:rsidR="008D3B55" w:rsidRPr="0060298C">
        <w:rPr>
          <w:sz w:val="28"/>
          <w:szCs w:val="28"/>
        </w:rPr>
        <w:t xml:space="preserve">.  </w:t>
      </w:r>
      <w:proofErr w:type="gramStart"/>
      <w:r w:rsidR="00E26789" w:rsidRPr="0060298C">
        <w:rPr>
          <w:sz w:val="28"/>
          <w:szCs w:val="28"/>
        </w:rPr>
        <w:t xml:space="preserve">В период с начала учебного года </w:t>
      </w:r>
      <w:r w:rsidR="00CC64DF" w:rsidRPr="0060298C">
        <w:rPr>
          <w:sz w:val="28"/>
          <w:szCs w:val="28"/>
        </w:rPr>
        <w:t>по месяц окончания первой промежуточной аттестации в соответствии с календарным учебным графиком</w:t>
      </w:r>
      <w:proofErr w:type="gramEnd"/>
      <w:r w:rsidR="00CC64DF" w:rsidRPr="0060298C">
        <w:rPr>
          <w:sz w:val="28"/>
          <w:szCs w:val="28"/>
        </w:rPr>
        <w:t xml:space="preserve"> </w:t>
      </w:r>
      <w:r w:rsidR="00E26789" w:rsidRPr="0060298C">
        <w:rPr>
          <w:sz w:val="28"/>
          <w:szCs w:val="28"/>
        </w:rPr>
        <w:t>государственная академическая стипендия выплачивается всем</w:t>
      </w:r>
      <w:r w:rsidR="00CC64DF" w:rsidRPr="0060298C">
        <w:rPr>
          <w:sz w:val="28"/>
          <w:szCs w:val="28"/>
        </w:rPr>
        <w:t xml:space="preserve"> обучающимся</w:t>
      </w:r>
      <w:r w:rsidR="00E26789" w:rsidRPr="0060298C">
        <w:rPr>
          <w:sz w:val="28"/>
          <w:szCs w:val="28"/>
        </w:rPr>
        <w:t xml:space="preserve"> первого курса</w:t>
      </w:r>
      <w:r w:rsidR="00CC64DF" w:rsidRPr="0060298C">
        <w:rPr>
          <w:sz w:val="28"/>
          <w:szCs w:val="28"/>
        </w:rPr>
        <w:t>, обучающимся по очной форме</w:t>
      </w:r>
      <w:r w:rsidR="00E26789" w:rsidRPr="0060298C">
        <w:rPr>
          <w:sz w:val="28"/>
          <w:szCs w:val="28"/>
        </w:rPr>
        <w:t xml:space="preserve"> обучения</w:t>
      </w:r>
      <w:r w:rsidR="00CC64DF" w:rsidRPr="0060298C">
        <w:rPr>
          <w:sz w:val="28"/>
          <w:szCs w:val="28"/>
        </w:rPr>
        <w:t xml:space="preserve"> за счёт бюджетных ассигнований областного бюджета</w:t>
      </w:r>
      <w:r w:rsidR="00E26789" w:rsidRPr="0060298C">
        <w:rPr>
          <w:sz w:val="28"/>
          <w:szCs w:val="28"/>
        </w:rPr>
        <w:t>.</w:t>
      </w:r>
    </w:p>
    <w:p w:rsidR="002313AB" w:rsidRPr="0060298C" w:rsidRDefault="00EF49F0" w:rsidP="00EF49F0">
      <w:pPr>
        <w:shd w:val="clear" w:color="auto" w:fill="FFFFFF"/>
        <w:spacing w:line="276" w:lineRule="auto"/>
        <w:jc w:val="both"/>
        <w:rPr>
          <w:sz w:val="28"/>
          <w:szCs w:val="28"/>
        </w:rPr>
      </w:pPr>
      <w:r w:rsidRPr="0060298C">
        <w:rPr>
          <w:sz w:val="28"/>
          <w:szCs w:val="28"/>
        </w:rPr>
        <w:t>2.4.</w:t>
      </w:r>
      <w:r w:rsidR="00E26789" w:rsidRPr="0060298C">
        <w:rPr>
          <w:sz w:val="28"/>
          <w:szCs w:val="28"/>
        </w:rPr>
        <w:t xml:space="preserve">  </w:t>
      </w:r>
      <w:r w:rsidR="00B31FD7" w:rsidRPr="0060298C">
        <w:rPr>
          <w:sz w:val="28"/>
          <w:szCs w:val="28"/>
        </w:rPr>
        <w:t>Выплата государственной академической стипендии студентам производится один раз в месяц.</w:t>
      </w:r>
    </w:p>
    <w:p w:rsidR="002313AB" w:rsidRPr="0060298C" w:rsidRDefault="00EF49F0" w:rsidP="00895066">
      <w:pPr>
        <w:shd w:val="clear" w:color="auto" w:fill="FFFFFF"/>
        <w:tabs>
          <w:tab w:val="left" w:pos="426"/>
        </w:tabs>
        <w:spacing w:line="276" w:lineRule="auto"/>
        <w:jc w:val="both"/>
        <w:rPr>
          <w:sz w:val="28"/>
          <w:szCs w:val="28"/>
        </w:rPr>
      </w:pPr>
      <w:r w:rsidRPr="0060298C">
        <w:rPr>
          <w:sz w:val="28"/>
          <w:szCs w:val="28"/>
        </w:rPr>
        <w:t>2</w:t>
      </w:r>
      <w:r w:rsidR="002313AB" w:rsidRPr="0060298C">
        <w:rPr>
          <w:sz w:val="28"/>
          <w:szCs w:val="28"/>
        </w:rPr>
        <w:t>.5.  Выплата государственной академической стипендии</w:t>
      </w:r>
      <w:r w:rsidRPr="0060298C">
        <w:rPr>
          <w:sz w:val="28"/>
          <w:szCs w:val="28"/>
        </w:rPr>
        <w:t>, в том числе повышенной государственной академической стипендии</w:t>
      </w:r>
      <w:r w:rsidR="002313AB" w:rsidRPr="0060298C">
        <w:rPr>
          <w:sz w:val="28"/>
          <w:szCs w:val="28"/>
        </w:rPr>
        <w:t xml:space="preserve"> </w:t>
      </w:r>
      <w:r w:rsidR="008140F4" w:rsidRPr="0060298C">
        <w:rPr>
          <w:sz w:val="28"/>
          <w:szCs w:val="28"/>
        </w:rPr>
        <w:t>студентам прекращается с момента отчисления студента</w:t>
      </w:r>
      <w:r w:rsidR="002313AB" w:rsidRPr="0060298C">
        <w:rPr>
          <w:sz w:val="28"/>
          <w:szCs w:val="28"/>
        </w:rPr>
        <w:t xml:space="preserve"> из </w:t>
      </w:r>
      <w:r w:rsidR="00536748" w:rsidRPr="0060298C">
        <w:rPr>
          <w:sz w:val="28"/>
          <w:szCs w:val="28"/>
        </w:rPr>
        <w:t>ГАПОУ МО «ПЭК»</w:t>
      </w:r>
      <w:r w:rsidR="002313AB" w:rsidRPr="0060298C">
        <w:rPr>
          <w:sz w:val="28"/>
          <w:szCs w:val="28"/>
        </w:rPr>
        <w:t>.</w:t>
      </w:r>
    </w:p>
    <w:p w:rsidR="009F70C5" w:rsidRPr="0060298C" w:rsidRDefault="009F70C5" w:rsidP="00895066">
      <w:pPr>
        <w:shd w:val="clear" w:color="auto" w:fill="FFFFFF"/>
        <w:tabs>
          <w:tab w:val="left" w:pos="426"/>
        </w:tabs>
        <w:spacing w:line="276" w:lineRule="auto"/>
        <w:jc w:val="both"/>
        <w:rPr>
          <w:sz w:val="28"/>
          <w:szCs w:val="28"/>
        </w:rPr>
      </w:pPr>
      <w:r w:rsidRPr="0060298C">
        <w:rPr>
          <w:sz w:val="28"/>
          <w:szCs w:val="28"/>
        </w:rPr>
        <w:tab/>
        <w:t>В этом случае размер государственной академической стипендии, в том числе повышенной государственной академической стипендии, государственной академической стипендии студентам, выплачиваемой за месяц, в котором происходит отчисление, определяется пропорционально количеству дней с первого числа месяца до даты отчисления.</w:t>
      </w:r>
    </w:p>
    <w:p w:rsidR="009F70C5" w:rsidRPr="0060298C" w:rsidRDefault="009F70C5" w:rsidP="00895066">
      <w:pPr>
        <w:shd w:val="clear" w:color="auto" w:fill="FFFFFF"/>
        <w:tabs>
          <w:tab w:val="left" w:pos="426"/>
        </w:tabs>
        <w:spacing w:line="276" w:lineRule="auto"/>
        <w:jc w:val="both"/>
        <w:rPr>
          <w:sz w:val="28"/>
          <w:szCs w:val="28"/>
        </w:rPr>
      </w:pPr>
      <w:r w:rsidRPr="0060298C">
        <w:rPr>
          <w:sz w:val="28"/>
          <w:szCs w:val="28"/>
        </w:rPr>
        <w:t>2.6. Выплата государственной академической стипендии студентам прекращается с первого числа месяца, следующего за месяцем получения студентом оценки «удовлетворительно» во время прохождения промежуточной аттестации, или образования у студента академической задолженности.</w:t>
      </w:r>
    </w:p>
    <w:p w:rsidR="003A18D2" w:rsidRPr="0060298C" w:rsidRDefault="003A18D2" w:rsidP="00895066">
      <w:pPr>
        <w:shd w:val="clear" w:color="auto" w:fill="FFFFFF"/>
        <w:tabs>
          <w:tab w:val="left" w:pos="426"/>
        </w:tabs>
        <w:spacing w:line="276" w:lineRule="auto"/>
        <w:jc w:val="both"/>
        <w:rPr>
          <w:sz w:val="28"/>
          <w:szCs w:val="28"/>
        </w:rPr>
      </w:pPr>
      <w:r w:rsidRPr="0060298C">
        <w:rPr>
          <w:sz w:val="28"/>
          <w:szCs w:val="28"/>
        </w:rPr>
        <w:t>2.7. В случае предоставления студенту по его заявлению каникул после прохождения итоговой аттестации (государственной итоговой аттестации) выплата назначенной государственной академической стипендии студентам продолжается в период указанных каникул до момента отчисления студента из ГАПОУ МО «ПЭК».</w:t>
      </w:r>
    </w:p>
    <w:p w:rsidR="00A65CAD" w:rsidRPr="0060298C" w:rsidRDefault="00A65CAD" w:rsidP="00A65CAD">
      <w:pPr>
        <w:shd w:val="clear" w:color="auto" w:fill="FFFFFF"/>
        <w:tabs>
          <w:tab w:val="left" w:pos="1238"/>
        </w:tabs>
        <w:spacing w:line="276" w:lineRule="auto"/>
        <w:jc w:val="both"/>
        <w:rPr>
          <w:sz w:val="28"/>
          <w:szCs w:val="28"/>
        </w:rPr>
      </w:pPr>
      <w:r w:rsidRPr="0060298C">
        <w:rPr>
          <w:sz w:val="28"/>
          <w:szCs w:val="28"/>
        </w:rPr>
        <w:t xml:space="preserve">2.8. </w:t>
      </w:r>
      <w:proofErr w:type="gramStart"/>
      <w:r w:rsidRPr="0060298C">
        <w:rPr>
          <w:sz w:val="28"/>
          <w:szCs w:val="28"/>
        </w:rPr>
        <w:t>Выплата государственной академической стипендии студентам приостанавливается с первого числа месяца, следующего за месяцем предоставления академического отпуска, а также отпуска по беременности и родам, отпуска по уходу за ребёнком до достижения им возраста трёх лет, и возобновляется с первого числа месяца выхода из академического отпуска, а также отпуска по беременности и родам, отпуска по уходу за ребёнком до достижения им возраста</w:t>
      </w:r>
      <w:proofErr w:type="gramEnd"/>
      <w:r w:rsidRPr="0060298C">
        <w:rPr>
          <w:sz w:val="28"/>
          <w:szCs w:val="28"/>
        </w:rPr>
        <w:t xml:space="preserve"> </w:t>
      </w:r>
      <w:proofErr w:type="gramStart"/>
      <w:r w:rsidRPr="0060298C">
        <w:rPr>
          <w:sz w:val="28"/>
          <w:szCs w:val="28"/>
        </w:rPr>
        <w:t>трёх лет по результатам промежуточной аттестации, имевшимся на дату предоставления академического отпуска, а также отпуска по беременности и родам, отпуска по уходу за ребёнком до достижения им возраста трёх лет с учётом периода обучения, за который государственная академическая стипендия обучающимся была выплачена до предоставления академического отпуска, а также отпуска по беременности и родам, отпуска по уходу за ребёнком до достижения</w:t>
      </w:r>
      <w:proofErr w:type="gramEnd"/>
      <w:r w:rsidRPr="0060298C">
        <w:rPr>
          <w:sz w:val="28"/>
          <w:szCs w:val="28"/>
        </w:rPr>
        <w:t xml:space="preserve"> им возраста трёх лет.</w:t>
      </w:r>
    </w:p>
    <w:p w:rsidR="00B31FD7" w:rsidRPr="0060298C" w:rsidRDefault="00A65CAD" w:rsidP="00A65CAD">
      <w:pPr>
        <w:shd w:val="clear" w:color="auto" w:fill="FFFFFF"/>
        <w:tabs>
          <w:tab w:val="left" w:pos="1238"/>
        </w:tabs>
        <w:spacing w:line="276" w:lineRule="auto"/>
        <w:jc w:val="both"/>
        <w:rPr>
          <w:sz w:val="28"/>
          <w:szCs w:val="28"/>
        </w:rPr>
      </w:pPr>
      <w:r w:rsidRPr="0060298C">
        <w:rPr>
          <w:sz w:val="28"/>
          <w:szCs w:val="28"/>
        </w:rPr>
        <w:t>2.9. Нахождение студента в академическом отпуске, а также отпуске по беременности и родам, отпуске по уходу за ребёнком до достижения им возраста трёх лет, которые были предоставлены ему до вступления в силу настоящего Положения, не является основанием для приостановления выплаты назначенной в установленном порядке государственной академической стипендии студентам.</w:t>
      </w:r>
    </w:p>
    <w:p w:rsidR="00A65CAD" w:rsidRPr="0060298C" w:rsidRDefault="00A65CAD" w:rsidP="00A65CAD">
      <w:pPr>
        <w:shd w:val="clear" w:color="auto" w:fill="FFFFFF"/>
        <w:tabs>
          <w:tab w:val="left" w:pos="1238"/>
        </w:tabs>
        <w:spacing w:line="276" w:lineRule="auto"/>
        <w:rPr>
          <w:b/>
          <w:sz w:val="28"/>
          <w:szCs w:val="28"/>
        </w:rPr>
      </w:pPr>
    </w:p>
    <w:p w:rsidR="002313AB" w:rsidRPr="0060298C" w:rsidRDefault="00EF49F0" w:rsidP="00A45A7C">
      <w:pPr>
        <w:shd w:val="clear" w:color="auto" w:fill="FFFFFF"/>
        <w:tabs>
          <w:tab w:val="left" w:pos="1238"/>
        </w:tabs>
        <w:spacing w:line="276" w:lineRule="auto"/>
        <w:jc w:val="center"/>
        <w:rPr>
          <w:b/>
          <w:sz w:val="28"/>
          <w:szCs w:val="28"/>
        </w:rPr>
      </w:pPr>
      <w:r w:rsidRPr="0060298C">
        <w:rPr>
          <w:b/>
          <w:sz w:val="28"/>
          <w:szCs w:val="28"/>
        </w:rPr>
        <w:t>3</w:t>
      </w:r>
      <w:r w:rsidR="002313AB" w:rsidRPr="0060298C">
        <w:rPr>
          <w:b/>
          <w:sz w:val="28"/>
          <w:szCs w:val="28"/>
        </w:rPr>
        <w:t>. Порядок назначения и выплаты государственных социальных стипендий</w:t>
      </w:r>
    </w:p>
    <w:p w:rsidR="002313AB" w:rsidRPr="0060298C" w:rsidRDefault="002313AB" w:rsidP="00A45A7C">
      <w:pPr>
        <w:shd w:val="clear" w:color="auto" w:fill="FFFFFF"/>
        <w:tabs>
          <w:tab w:val="left" w:pos="1238"/>
        </w:tabs>
        <w:spacing w:line="276" w:lineRule="auto"/>
        <w:jc w:val="center"/>
        <w:rPr>
          <w:b/>
          <w:sz w:val="28"/>
          <w:szCs w:val="28"/>
        </w:rPr>
      </w:pPr>
    </w:p>
    <w:p w:rsidR="006C50AB" w:rsidRPr="0060298C" w:rsidRDefault="00EF49F0" w:rsidP="00A45A7C">
      <w:pPr>
        <w:shd w:val="clear" w:color="auto" w:fill="FFFFFF"/>
        <w:tabs>
          <w:tab w:val="left" w:pos="426"/>
        </w:tabs>
        <w:spacing w:line="276" w:lineRule="auto"/>
        <w:jc w:val="both"/>
        <w:rPr>
          <w:sz w:val="28"/>
          <w:szCs w:val="28"/>
        </w:rPr>
      </w:pPr>
      <w:r w:rsidRPr="0060298C">
        <w:rPr>
          <w:sz w:val="28"/>
          <w:szCs w:val="28"/>
        </w:rPr>
        <w:t>3</w:t>
      </w:r>
      <w:r w:rsidR="002313AB" w:rsidRPr="0060298C">
        <w:rPr>
          <w:sz w:val="28"/>
          <w:szCs w:val="28"/>
        </w:rPr>
        <w:t xml:space="preserve">.1.  Государственная социальная стипендия назначается </w:t>
      </w:r>
      <w:r w:rsidR="009F70C5" w:rsidRPr="0060298C">
        <w:rPr>
          <w:sz w:val="28"/>
          <w:szCs w:val="28"/>
        </w:rPr>
        <w:t>студентам</w:t>
      </w:r>
      <w:r w:rsidR="002313AB" w:rsidRPr="0060298C">
        <w:rPr>
          <w:sz w:val="28"/>
          <w:szCs w:val="28"/>
        </w:rPr>
        <w:t>, являющимся</w:t>
      </w:r>
      <w:r w:rsidR="006C50AB" w:rsidRPr="0060298C">
        <w:rPr>
          <w:sz w:val="28"/>
          <w:szCs w:val="28"/>
        </w:rPr>
        <w:t>:</w:t>
      </w:r>
    </w:p>
    <w:p w:rsidR="006C50AB" w:rsidRPr="0060298C" w:rsidRDefault="00EF49F0" w:rsidP="00A45A7C">
      <w:pPr>
        <w:shd w:val="clear" w:color="auto" w:fill="FFFFFF"/>
        <w:tabs>
          <w:tab w:val="left" w:pos="426"/>
        </w:tabs>
        <w:spacing w:line="276" w:lineRule="auto"/>
        <w:jc w:val="both"/>
        <w:rPr>
          <w:sz w:val="28"/>
          <w:szCs w:val="28"/>
        </w:rPr>
      </w:pPr>
      <w:proofErr w:type="gramStart"/>
      <w:r w:rsidRPr="0060298C">
        <w:rPr>
          <w:sz w:val="28"/>
          <w:szCs w:val="28"/>
        </w:rPr>
        <w:t>3</w:t>
      </w:r>
      <w:r w:rsidR="006C50AB" w:rsidRPr="0060298C">
        <w:rPr>
          <w:sz w:val="28"/>
          <w:szCs w:val="28"/>
        </w:rPr>
        <w:t xml:space="preserve">.1.1.  </w:t>
      </w:r>
      <w:r w:rsidR="002313AB" w:rsidRPr="0060298C">
        <w:rPr>
          <w:sz w:val="28"/>
          <w:szCs w:val="28"/>
        </w:rPr>
        <w:t>детьми-сиротами и детьми, оставшимися без попечения родителей, лицами из числа детей-сирот и детей, оставшихся без попечения родителей,</w:t>
      </w:r>
      <w:r w:rsidR="00E77716" w:rsidRPr="0060298C">
        <w:rPr>
          <w:sz w:val="28"/>
          <w:szCs w:val="28"/>
        </w:rPr>
        <w:t xml:space="preserve"> </w:t>
      </w:r>
      <w:r w:rsidR="007B235F" w:rsidRPr="0060298C">
        <w:rPr>
          <w:sz w:val="28"/>
          <w:szCs w:val="28"/>
        </w:rPr>
        <w:t>лицами,</w:t>
      </w:r>
      <w:r w:rsidR="00AE237F" w:rsidRPr="0060298C">
        <w:rPr>
          <w:sz w:val="28"/>
          <w:szCs w:val="28"/>
        </w:rPr>
        <w:t xml:space="preserve"> потерявшими в период обучения обоих родите</w:t>
      </w:r>
      <w:r w:rsidR="00EF363C" w:rsidRPr="0060298C">
        <w:rPr>
          <w:sz w:val="28"/>
          <w:szCs w:val="28"/>
        </w:rPr>
        <w:t>лей или единственного родителя;</w:t>
      </w:r>
      <w:r w:rsidR="00895066" w:rsidRPr="0060298C">
        <w:rPr>
          <w:sz w:val="28"/>
          <w:szCs w:val="28"/>
        </w:rPr>
        <w:t xml:space="preserve"> лицами, оказавшимися в период обучения в трудной жизненной ситуации;</w:t>
      </w:r>
      <w:proofErr w:type="gramEnd"/>
    </w:p>
    <w:p w:rsidR="00E77716" w:rsidRPr="0060298C" w:rsidRDefault="00EF49F0" w:rsidP="00A45A7C">
      <w:pPr>
        <w:shd w:val="clear" w:color="auto" w:fill="FFFFFF"/>
        <w:tabs>
          <w:tab w:val="left" w:pos="426"/>
        </w:tabs>
        <w:spacing w:line="276" w:lineRule="auto"/>
        <w:jc w:val="both"/>
        <w:rPr>
          <w:sz w:val="28"/>
          <w:szCs w:val="28"/>
        </w:rPr>
      </w:pPr>
      <w:r w:rsidRPr="0060298C">
        <w:rPr>
          <w:sz w:val="28"/>
          <w:szCs w:val="28"/>
        </w:rPr>
        <w:t>3</w:t>
      </w:r>
      <w:r w:rsidR="00E77716" w:rsidRPr="0060298C">
        <w:rPr>
          <w:sz w:val="28"/>
          <w:szCs w:val="28"/>
        </w:rPr>
        <w:t xml:space="preserve">.1.2. </w:t>
      </w:r>
      <w:r w:rsidR="00895066" w:rsidRPr="0060298C">
        <w:rPr>
          <w:sz w:val="28"/>
          <w:szCs w:val="28"/>
        </w:rPr>
        <w:t xml:space="preserve">детьми-инвалидами, инвалидами </w:t>
      </w:r>
      <w:r w:rsidR="00895066" w:rsidRPr="0060298C">
        <w:rPr>
          <w:sz w:val="28"/>
          <w:szCs w:val="28"/>
          <w:lang w:val="en-US"/>
        </w:rPr>
        <w:t>I</w:t>
      </w:r>
      <w:r w:rsidR="00895066" w:rsidRPr="0060298C">
        <w:rPr>
          <w:sz w:val="28"/>
          <w:szCs w:val="28"/>
        </w:rPr>
        <w:t>-</w:t>
      </w:r>
      <w:r w:rsidR="00895066" w:rsidRPr="0060298C">
        <w:rPr>
          <w:sz w:val="28"/>
          <w:szCs w:val="28"/>
          <w:lang w:val="en-US"/>
        </w:rPr>
        <w:t>II</w:t>
      </w:r>
      <w:r w:rsidR="00895066" w:rsidRPr="0060298C">
        <w:rPr>
          <w:sz w:val="28"/>
          <w:szCs w:val="28"/>
        </w:rPr>
        <w:t xml:space="preserve"> групп, инвалидами с детства;</w:t>
      </w:r>
    </w:p>
    <w:p w:rsidR="006C50AB" w:rsidRPr="0060298C" w:rsidRDefault="00EF49F0" w:rsidP="00EF49F0">
      <w:pPr>
        <w:shd w:val="clear" w:color="auto" w:fill="FFFFFF"/>
        <w:tabs>
          <w:tab w:val="left" w:pos="426"/>
        </w:tabs>
        <w:spacing w:line="276" w:lineRule="auto"/>
        <w:jc w:val="both"/>
        <w:rPr>
          <w:sz w:val="28"/>
          <w:szCs w:val="28"/>
        </w:rPr>
      </w:pPr>
      <w:proofErr w:type="gramStart"/>
      <w:r w:rsidRPr="0060298C">
        <w:rPr>
          <w:sz w:val="28"/>
          <w:szCs w:val="28"/>
        </w:rPr>
        <w:t>3</w:t>
      </w:r>
      <w:r w:rsidR="00E77716" w:rsidRPr="0060298C">
        <w:rPr>
          <w:sz w:val="28"/>
          <w:szCs w:val="28"/>
        </w:rPr>
        <w:t>.1.3</w:t>
      </w:r>
      <w:r w:rsidR="006C50AB" w:rsidRPr="0060298C">
        <w:rPr>
          <w:sz w:val="28"/>
          <w:szCs w:val="28"/>
        </w:rPr>
        <w:t xml:space="preserve">.  </w:t>
      </w:r>
      <w:r w:rsidR="00895066" w:rsidRPr="0060298C">
        <w:rPr>
          <w:sz w:val="28"/>
          <w:szCs w:val="28"/>
        </w:rPr>
        <w:t>обучающимся,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w:t>
      </w:r>
      <w:proofErr w:type="gramEnd"/>
    </w:p>
    <w:p w:rsidR="006C50AB" w:rsidRPr="0060298C" w:rsidRDefault="00EF49F0" w:rsidP="00A45A7C">
      <w:pPr>
        <w:shd w:val="clear" w:color="auto" w:fill="FFFFFF"/>
        <w:tabs>
          <w:tab w:val="left" w:pos="426"/>
        </w:tabs>
        <w:spacing w:line="276" w:lineRule="auto"/>
        <w:jc w:val="both"/>
        <w:rPr>
          <w:sz w:val="28"/>
          <w:szCs w:val="28"/>
        </w:rPr>
      </w:pPr>
      <w:proofErr w:type="gramStart"/>
      <w:r w:rsidRPr="0060298C">
        <w:rPr>
          <w:sz w:val="28"/>
          <w:szCs w:val="28"/>
        </w:rPr>
        <w:t>3</w:t>
      </w:r>
      <w:r w:rsidR="00E77716" w:rsidRPr="0060298C">
        <w:rPr>
          <w:sz w:val="28"/>
          <w:szCs w:val="28"/>
        </w:rPr>
        <w:t>.1.4</w:t>
      </w:r>
      <w:r w:rsidR="007B235F" w:rsidRPr="0060298C">
        <w:rPr>
          <w:sz w:val="28"/>
          <w:szCs w:val="28"/>
        </w:rPr>
        <w:t xml:space="preserve">. </w:t>
      </w:r>
      <w:r w:rsidR="00895066" w:rsidRPr="0060298C">
        <w:rPr>
          <w:sz w:val="28"/>
          <w:szCs w:val="28"/>
        </w:rPr>
        <w:t>обучающимся, являющимся инвалидами вследствие военной травмы или заболевания, полученных в период прохождения военной службы, и ветеранами боевых действий, а также обучающимся из числа граждан, проходивших в течение не менее трёх лет военную службу по контракту в Вооружённых силах Российской Федерации, во внутренних войсках Министерства внутренних дел Российской Федерации и федеральных государственных органах, в войсках национальной гвардии Российской Федерации, в</w:t>
      </w:r>
      <w:proofErr w:type="gramEnd"/>
      <w:r w:rsidR="00895066" w:rsidRPr="0060298C">
        <w:rPr>
          <w:sz w:val="28"/>
          <w:szCs w:val="28"/>
        </w:rPr>
        <w:t xml:space="preserve"> </w:t>
      </w:r>
      <w:proofErr w:type="gramStart"/>
      <w:r w:rsidR="00895066" w:rsidRPr="0060298C">
        <w:rPr>
          <w:sz w:val="28"/>
          <w:szCs w:val="28"/>
        </w:rPr>
        <w:t>инженерно-технических, дорожно-строительных воинских формированиях при федеральных органах исполнительной власти и в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органах федеральной службы безопасности,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 подлежащих замещению солдатами, матросами, сержантами, старшинами, и уволенных</w:t>
      </w:r>
      <w:proofErr w:type="gramEnd"/>
      <w:r w:rsidR="00895066" w:rsidRPr="0060298C">
        <w:rPr>
          <w:sz w:val="28"/>
          <w:szCs w:val="28"/>
        </w:rPr>
        <w:t xml:space="preserve">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 53-ФЗ «О воинской обязанности и военной службе»</w:t>
      </w:r>
      <w:r w:rsidR="00B31FD7" w:rsidRPr="0060298C">
        <w:rPr>
          <w:sz w:val="28"/>
          <w:szCs w:val="28"/>
        </w:rPr>
        <w:t>, а также обучающимся, получившим государственную социальную помощь.</w:t>
      </w:r>
    </w:p>
    <w:p w:rsidR="000A4C19" w:rsidRPr="0060298C" w:rsidRDefault="00EF49F0" w:rsidP="000A4C19">
      <w:pPr>
        <w:shd w:val="clear" w:color="auto" w:fill="FFFFFF"/>
        <w:tabs>
          <w:tab w:val="left" w:pos="1238"/>
        </w:tabs>
        <w:spacing w:line="276" w:lineRule="auto"/>
        <w:jc w:val="both"/>
        <w:rPr>
          <w:sz w:val="28"/>
          <w:szCs w:val="28"/>
        </w:rPr>
      </w:pPr>
      <w:r w:rsidRPr="0060298C">
        <w:rPr>
          <w:sz w:val="28"/>
          <w:szCs w:val="28"/>
        </w:rPr>
        <w:t>3.2. Государственная социальная с</w:t>
      </w:r>
      <w:r w:rsidR="009F70C5" w:rsidRPr="0060298C">
        <w:rPr>
          <w:sz w:val="28"/>
          <w:szCs w:val="28"/>
        </w:rPr>
        <w:t>типендия назначается студентам</w:t>
      </w:r>
      <w:r w:rsidR="000A4C19" w:rsidRPr="0060298C">
        <w:rPr>
          <w:sz w:val="28"/>
          <w:szCs w:val="28"/>
        </w:rPr>
        <w:t xml:space="preserve"> приказом директора ГАПОУ МО «ПЭК» по представлению стипендиальной комиссии в размере части стипендиального фонда, предназначенной на выплаты государственных социальных стипендий студентам.</w:t>
      </w:r>
    </w:p>
    <w:p w:rsidR="00EF49F0" w:rsidRPr="0060298C" w:rsidRDefault="000A4C19" w:rsidP="00EF49F0">
      <w:pPr>
        <w:shd w:val="clear" w:color="auto" w:fill="FFFFFF"/>
        <w:spacing w:line="276" w:lineRule="auto"/>
        <w:jc w:val="both"/>
        <w:rPr>
          <w:sz w:val="28"/>
          <w:szCs w:val="28"/>
        </w:rPr>
      </w:pPr>
      <w:r w:rsidRPr="0060298C">
        <w:rPr>
          <w:sz w:val="28"/>
          <w:szCs w:val="28"/>
        </w:rPr>
        <w:t xml:space="preserve"> </w:t>
      </w:r>
      <w:r w:rsidRPr="0060298C">
        <w:rPr>
          <w:sz w:val="28"/>
          <w:szCs w:val="28"/>
        </w:rPr>
        <w:tab/>
        <w:t>Государственная социальная с</w:t>
      </w:r>
      <w:r w:rsidR="009F70C5" w:rsidRPr="0060298C">
        <w:rPr>
          <w:sz w:val="28"/>
          <w:szCs w:val="28"/>
        </w:rPr>
        <w:t>типендия назначается студентам</w:t>
      </w:r>
      <w:r w:rsidRPr="0060298C">
        <w:rPr>
          <w:sz w:val="28"/>
          <w:szCs w:val="28"/>
        </w:rPr>
        <w:t xml:space="preserve"> со дня предоставления в профессиональную образовательную организацию документа, подтверждающего соответствие одной из категорий граждан, указанных в подпунктах 3.1.1. – 3.1.4 пункта 3.1. настоящего Положения, по месяц прекращения действия основания её назначения (за исключением категории лиц, получивших государственную социальную помощь).</w:t>
      </w:r>
    </w:p>
    <w:p w:rsidR="000A4C19" w:rsidRPr="0060298C" w:rsidRDefault="000A4C19" w:rsidP="00EF49F0">
      <w:pPr>
        <w:shd w:val="clear" w:color="auto" w:fill="FFFFFF"/>
        <w:spacing w:line="276" w:lineRule="auto"/>
        <w:jc w:val="both"/>
        <w:rPr>
          <w:sz w:val="28"/>
          <w:szCs w:val="28"/>
        </w:rPr>
      </w:pPr>
      <w:r w:rsidRPr="0060298C">
        <w:rPr>
          <w:sz w:val="28"/>
          <w:szCs w:val="28"/>
        </w:rPr>
        <w:tab/>
        <w:t>В случае если документ, подтверждающий соответствие одной из категорий граждан, указанных в подпунктах 3.1.1. – 3.1.4 пункта 3.1. настоящего Положения (за исключением категории лиц, получивших государственную социальную помощь), является бессрочным, государственная социальная ст</w:t>
      </w:r>
      <w:r w:rsidR="009F70C5" w:rsidRPr="0060298C">
        <w:rPr>
          <w:sz w:val="28"/>
          <w:szCs w:val="28"/>
        </w:rPr>
        <w:t>ипендия назначается студенту</w:t>
      </w:r>
      <w:r w:rsidRPr="0060298C">
        <w:rPr>
          <w:sz w:val="28"/>
          <w:szCs w:val="28"/>
        </w:rPr>
        <w:t xml:space="preserve"> до окончания обучения.</w:t>
      </w:r>
    </w:p>
    <w:p w:rsidR="007B235F" w:rsidRPr="0060298C" w:rsidRDefault="00EF49F0" w:rsidP="00EF49F0">
      <w:pPr>
        <w:shd w:val="clear" w:color="auto" w:fill="FFFFFF"/>
        <w:spacing w:line="276" w:lineRule="auto"/>
        <w:jc w:val="both"/>
        <w:rPr>
          <w:sz w:val="28"/>
          <w:szCs w:val="28"/>
        </w:rPr>
      </w:pPr>
      <w:r w:rsidRPr="0060298C">
        <w:rPr>
          <w:sz w:val="28"/>
          <w:szCs w:val="28"/>
        </w:rPr>
        <w:t>3</w:t>
      </w:r>
      <w:r w:rsidR="000A4C19" w:rsidRPr="0060298C">
        <w:rPr>
          <w:sz w:val="28"/>
          <w:szCs w:val="28"/>
        </w:rPr>
        <w:t>.3</w:t>
      </w:r>
      <w:r w:rsidR="006C50AB" w:rsidRPr="0060298C">
        <w:rPr>
          <w:sz w:val="28"/>
          <w:szCs w:val="28"/>
        </w:rPr>
        <w:t xml:space="preserve">. </w:t>
      </w:r>
      <w:r w:rsidR="009F70C5" w:rsidRPr="0060298C">
        <w:rPr>
          <w:sz w:val="28"/>
          <w:szCs w:val="28"/>
        </w:rPr>
        <w:t>Студентам</w:t>
      </w:r>
      <w:r w:rsidR="00B31FD7" w:rsidRPr="0060298C">
        <w:rPr>
          <w:sz w:val="28"/>
          <w:szCs w:val="28"/>
        </w:rPr>
        <w:t xml:space="preserve">, относящимся к категории лиц, получивших государственную социальную помощь, </w:t>
      </w:r>
      <w:r w:rsidR="007B235F" w:rsidRPr="0060298C">
        <w:rPr>
          <w:sz w:val="28"/>
          <w:szCs w:val="28"/>
        </w:rPr>
        <w:t>Государственная с</w:t>
      </w:r>
      <w:r w:rsidR="00B31FD7" w:rsidRPr="0060298C">
        <w:rPr>
          <w:sz w:val="28"/>
          <w:szCs w:val="28"/>
        </w:rPr>
        <w:t xml:space="preserve">оциальная стипендия назначается приказом директора, </w:t>
      </w:r>
      <w:r w:rsidR="007B235F" w:rsidRPr="0060298C">
        <w:rPr>
          <w:sz w:val="28"/>
          <w:szCs w:val="28"/>
        </w:rPr>
        <w:t xml:space="preserve">со дня предоставления в </w:t>
      </w:r>
      <w:r w:rsidR="00A83E96" w:rsidRPr="0060298C">
        <w:rPr>
          <w:sz w:val="28"/>
          <w:szCs w:val="28"/>
        </w:rPr>
        <w:t>ГАПОУ МО «ПЭК» документа, подтверждающего назначение государственной социальной помощи, на один год со дня назначения указанной государственной социальной помощи.</w:t>
      </w:r>
    </w:p>
    <w:p w:rsidR="00E26CC7" w:rsidRPr="0060298C" w:rsidRDefault="00EF49F0" w:rsidP="00EF49F0">
      <w:pPr>
        <w:shd w:val="clear" w:color="auto" w:fill="FFFFFF"/>
        <w:tabs>
          <w:tab w:val="left" w:pos="1238"/>
        </w:tabs>
        <w:spacing w:line="276" w:lineRule="auto"/>
        <w:jc w:val="both"/>
        <w:rPr>
          <w:sz w:val="28"/>
          <w:szCs w:val="28"/>
        </w:rPr>
      </w:pPr>
      <w:r w:rsidRPr="0060298C">
        <w:rPr>
          <w:sz w:val="28"/>
          <w:szCs w:val="28"/>
        </w:rPr>
        <w:t>3</w:t>
      </w:r>
      <w:r w:rsidR="009F70C5" w:rsidRPr="0060298C">
        <w:rPr>
          <w:sz w:val="28"/>
          <w:szCs w:val="28"/>
        </w:rPr>
        <w:t>.4</w:t>
      </w:r>
      <w:r w:rsidR="00AC61F1" w:rsidRPr="0060298C">
        <w:rPr>
          <w:sz w:val="28"/>
          <w:szCs w:val="28"/>
        </w:rPr>
        <w:t xml:space="preserve">. </w:t>
      </w:r>
      <w:r w:rsidR="00E26CC7" w:rsidRPr="0060298C">
        <w:rPr>
          <w:sz w:val="28"/>
          <w:szCs w:val="28"/>
        </w:rPr>
        <w:t>Выплата государственной социальной стипендии</w:t>
      </w:r>
      <w:r w:rsidR="003B79B1" w:rsidRPr="0060298C">
        <w:rPr>
          <w:sz w:val="28"/>
          <w:szCs w:val="28"/>
        </w:rPr>
        <w:t xml:space="preserve"> производится один раз в месяц.</w:t>
      </w:r>
    </w:p>
    <w:p w:rsidR="009F70C5" w:rsidRPr="0060298C" w:rsidRDefault="009F70C5" w:rsidP="009F70C5">
      <w:pPr>
        <w:spacing w:line="276" w:lineRule="auto"/>
        <w:jc w:val="both"/>
        <w:rPr>
          <w:sz w:val="28"/>
          <w:szCs w:val="28"/>
        </w:rPr>
      </w:pPr>
      <w:r w:rsidRPr="0060298C">
        <w:rPr>
          <w:sz w:val="28"/>
          <w:szCs w:val="28"/>
        </w:rPr>
        <w:t>3.5</w:t>
      </w:r>
      <w:r w:rsidR="00D863CC" w:rsidRPr="0060298C">
        <w:rPr>
          <w:sz w:val="28"/>
          <w:szCs w:val="28"/>
        </w:rPr>
        <w:t xml:space="preserve">. </w:t>
      </w:r>
      <w:r w:rsidRPr="0060298C">
        <w:rPr>
          <w:sz w:val="28"/>
          <w:szCs w:val="28"/>
        </w:rPr>
        <w:t>Выплата государственной социальной стипендии студентам прекращается с момента отчисления студента из ГАПОУ МО «ПЭК».</w:t>
      </w:r>
    </w:p>
    <w:p w:rsidR="009F70C5" w:rsidRPr="0060298C" w:rsidRDefault="009F70C5" w:rsidP="009F70C5">
      <w:pPr>
        <w:spacing w:line="276" w:lineRule="auto"/>
        <w:jc w:val="both"/>
        <w:rPr>
          <w:sz w:val="28"/>
          <w:szCs w:val="28"/>
        </w:rPr>
      </w:pPr>
      <w:r w:rsidRPr="0060298C">
        <w:rPr>
          <w:sz w:val="28"/>
          <w:szCs w:val="28"/>
        </w:rPr>
        <w:t>3.6. Студенты, получающие государственную социальную стипендию, имеют право претендовать на получение государственной академической стипендии на общих основаниях.</w:t>
      </w:r>
    </w:p>
    <w:p w:rsidR="003A18D2" w:rsidRPr="0060298C" w:rsidRDefault="003A18D2" w:rsidP="009F70C5">
      <w:pPr>
        <w:spacing w:line="276" w:lineRule="auto"/>
        <w:jc w:val="both"/>
        <w:rPr>
          <w:sz w:val="28"/>
          <w:szCs w:val="28"/>
        </w:rPr>
      </w:pPr>
      <w:r w:rsidRPr="0060298C">
        <w:rPr>
          <w:sz w:val="28"/>
          <w:szCs w:val="28"/>
        </w:rPr>
        <w:t xml:space="preserve">3.7. </w:t>
      </w:r>
      <w:r w:rsidR="00A65CAD" w:rsidRPr="0060298C">
        <w:rPr>
          <w:sz w:val="28"/>
          <w:szCs w:val="28"/>
        </w:rPr>
        <w:t>Нахождение студентам в академическом отпуске, а также отпуске по беременности и родам, отпуске по уходу за ребёнком до достижения им возраста трёх лет не является основанием для прекращения выплаты (назначения) государственной социальной стипендии.</w:t>
      </w:r>
    </w:p>
    <w:p w:rsidR="00F00FE2" w:rsidRPr="0060298C" w:rsidRDefault="00F00FE2" w:rsidP="00F00FE2">
      <w:pPr>
        <w:spacing w:line="276" w:lineRule="auto"/>
        <w:jc w:val="center"/>
        <w:rPr>
          <w:sz w:val="28"/>
          <w:szCs w:val="28"/>
        </w:rPr>
      </w:pPr>
    </w:p>
    <w:p w:rsidR="00F00FE2" w:rsidRPr="0060298C" w:rsidRDefault="00F00FE2" w:rsidP="00F00FE2">
      <w:pPr>
        <w:spacing w:line="276" w:lineRule="auto"/>
        <w:ind w:firstLine="708"/>
        <w:jc w:val="center"/>
        <w:rPr>
          <w:b/>
          <w:sz w:val="28"/>
          <w:szCs w:val="28"/>
        </w:rPr>
      </w:pPr>
      <w:r w:rsidRPr="0060298C">
        <w:rPr>
          <w:sz w:val="28"/>
          <w:szCs w:val="28"/>
        </w:rPr>
        <w:t xml:space="preserve">4. </w:t>
      </w:r>
      <w:r w:rsidRPr="0060298C">
        <w:rPr>
          <w:b/>
          <w:sz w:val="28"/>
          <w:szCs w:val="28"/>
        </w:rPr>
        <w:t xml:space="preserve">Порядок назначения и выплаты материальной поддержки </w:t>
      </w:r>
    </w:p>
    <w:p w:rsidR="00F00FE2" w:rsidRPr="0060298C" w:rsidRDefault="00F00FE2" w:rsidP="00F00FE2">
      <w:pPr>
        <w:spacing w:line="276" w:lineRule="auto"/>
        <w:ind w:firstLine="708"/>
        <w:jc w:val="center"/>
        <w:rPr>
          <w:b/>
          <w:sz w:val="28"/>
          <w:szCs w:val="28"/>
        </w:rPr>
      </w:pPr>
      <w:r w:rsidRPr="0060298C">
        <w:rPr>
          <w:b/>
          <w:sz w:val="28"/>
          <w:szCs w:val="28"/>
        </w:rPr>
        <w:t xml:space="preserve"> студентам</w:t>
      </w:r>
    </w:p>
    <w:p w:rsidR="00F00FE2" w:rsidRPr="0060298C" w:rsidRDefault="00F00FE2" w:rsidP="00F00FE2">
      <w:pPr>
        <w:spacing w:line="276" w:lineRule="auto"/>
        <w:ind w:firstLine="708"/>
        <w:jc w:val="both"/>
        <w:rPr>
          <w:sz w:val="28"/>
          <w:szCs w:val="28"/>
        </w:rPr>
      </w:pPr>
    </w:p>
    <w:p w:rsidR="00F00FE2" w:rsidRPr="0060298C" w:rsidRDefault="00F00FE2" w:rsidP="00F00FE2">
      <w:pPr>
        <w:spacing w:line="276" w:lineRule="auto"/>
        <w:jc w:val="both"/>
        <w:rPr>
          <w:sz w:val="28"/>
          <w:szCs w:val="28"/>
        </w:rPr>
      </w:pPr>
      <w:r w:rsidRPr="0060298C">
        <w:rPr>
          <w:sz w:val="28"/>
          <w:szCs w:val="28"/>
        </w:rPr>
        <w:t>4.1. ГАПОУ МО «ПЭК» вправе оказывать за счёт средств, полученных от приносящей доход деятельности, материальную поддержку нуждающимся студентам. Выплата стипендий студентам, организация культурно-массовой, физкультурной, спортивной и оздоровительной работы может осуществляться за счёт средств, полученных от приносящей доход деятельности.</w:t>
      </w:r>
    </w:p>
    <w:p w:rsidR="00F00FE2" w:rsidRPr="0060298C" w:rsidRDefault="00F00FE2" w:rsidP="00F00FE2">
      <w:pPr>
        <w:pStyle w:val="a3"/>
        <w:spacing w:line="276" w:lineRule="auto"/>
        <w:rPr>
          <w:rFonts w:ascii="Times New Roman" w:hAnsi="Times New Roman"/>
          <w:sz w:val="28"/>
          <w:szCs w:val="28"/>
        </w:rPr>
      </w:pPr>
      <w:r w:rsidRPr="0060298C">
        <w:rPr>
          <w:rFonts w:ascii="Times New Roman" w:hAnsi="Times New Roman"/>
          <w:sz w:val="28"/>
          <w:szCs w:val="28"/>
        </w:rPr>
        <w:t>4.2.</w:t>
      </w:r>
      <w:r w:rsidRPr="0060298C">
        <w:rPr>
          <w:sz w:val="28"/>
          <w:szCs w:val="28"/>
        </w:rPr>
        <w:t xml:space="preserve"> </w:t>
      </w:r>
      <w:r w:rsidRPr="0060298C">
        <w:rPr>
          <w:rFonts w:ascii="Times New Roman" w:hAnsi="Times New Roman"/>
          <w:sz w:val="28"/>
          <w:szCs w:val="28"/>
        </w:rPr>
        <w:t>Единовременная материальная поддержка студентам назначается при наличии на эти цели финансовых средств, полученных от приносящей доход деятельности, один раз в учебный год на основании личных заявлений студентов или личных заявлений законных представителей несовершеннолетних студентов в следующих случаях:</w:t>
      </w:r>
    </w:p>
    <w:p w:rsidR="00F00FE2" w:rsidRPr="0060298C" w:rsidRDefault="00F00FE2" w:rsidP="00F00FE2">
      <w:pPr>
        <w:pStyle w:val="a3"/>
        <w:tabs>
          <w:tab w:val="left" w:pos="851"/>
          <w:tab w:val="left" w:pos="1134"/>
          <w:tab w:val="left" w:pos="1418"/>
        </w:tabs>
        <w:spacing w:line="276" w:lineRule="auto"/>
        <w:rPr>
          <w:rFonts w:ascii="Times New Roman" w:hAnsi="Times New Roman"/>
          <w:sz w:val="28"/>
          <w:szCs w:val="28"/>
        </w:rPr>
      </w:pPr>
      <w:r w:rsidRPr="0060298C">
        <w:rPr>
          <w:rFonts w:ascii="Times New Roman" w:hAnsi="Times New Roman"/>
          <w:sz w:val="28"/>
          <w:szCs w:val="28"/>
        </w:rPr>
        <w:t>- Смерть студента – родителям (законным представителям) студента при предоставлении подтверждающих документов (свидетельства о смерти и, в случае необходимости подтверждения кровного родства, документов подтверждающих статус родителей, лиц их заменяющих);</w:t>
      </w:r>
    </w:p>
    <w:p w:rsidR="00F00FE2" w:rsidRPr="0060298C" w:rsidRDefault="00F00FE2" w:rsidP="00F00FE2">
      <w:pPr>
        <w:pStyle w:val="a3"/>
        <w:spacing w:line="276" w:lineRule="auto"/>
        <w:rPr>
          <w:rFonts w:ascii="Times New Roman" w:hAnsi="Times New Roman"/>
          <w:sz w:val="28"/>
          <w:szCs w:val="28"/>
        </w:rPr>
      </w:pPr>
      <w:proofErr w:type="gramStart"/>
      <w:r w:rsidRPr="0060298C">
        <w:rPr>
          <w:rFonts w:ascii="Times New Roman" w:hAnsi="Times New Roman"/>
          <w:sz w:val="28"/>
          <w:szCs w:val="28"/>
        </w:rPr>
        <w:t>- Смерть близких родственников студента (мать, отец) при предоставлении свидетельства о смерти и дополнительно, в случае необходимости, подтверждения кровного родства, документов подтверждающих статус родителей, лиц их заменяющих);</w:t>
      </w:r>
      <w:proofErr w:type="gramEnd"/>
    </w:p>
    <w:p w:rsidR="00F00FE2" w:rsidRPr="0060298C" w:rsidRDefault="00F00FE2" w:rsidP="00F00FE2">
      <w:pPr>
        <w:pStyle w:val="a3"/>
        <w:spacing w:line="276" w:lineRule="auto"/>
        <w:rPr>
          <w:rFonts w:ascii="Times New Roman" w:hAnsi="Times New Roman"/>
          <w:sz w:val="28"/>
          <w:szCs w:val="28"/>
        </w:rPr>
      </w:pPr>
      <w:r w:rsidRPr="0060298C">
        <w:rPr>
          <w:rFonts w:ascii="Times New Roman" w:hAnsi="Times New Roman"/>
          <w:sz w:val="28"/>
          <w:szCs w:val="28"/>
        </w:rPr>
        <w:t xml:space="preserve">- Нахождение студента в трудной жизненной ситуации – материальная поддержка оказывается студентам на основании личного заявления студента или его законного представителя по представлению председателя Комиссии по отнесению </w:t>
      </w:r>
      <w:proofErr w:type="gramStart"/>
      <w:r w:rsidRPr="0060298C">
        <w:rPr>
          <w:rFonts w:ascii="Times New Roman" w:hAnsi="Times New Roman"/>
          <w:sz w:val="28"/>
          <w:szCs w:val="28"/>
        </w:rPr>
        <w:t>обучающихся</w:t>
      </w:r>
      <w:proofErr w:type="gramEnd"/>
      <w:r w:rsidRPr="0060298C">
        <w:rPr>
          <w:rFonts w:ascii="Times New Roman" w:hAnsi="Times New Roman"/>
          <w:sz w:val="28"/>
          <w:szCs w:val="28"/>
        </w:rPr>
        <w:t xml:space="preserve"> к категории находящихся в трудной жизненной ситуации или социального педагога. </w:t>
      </w:r>
    </w:p>
    <w:p w:rsidR="00F00FE2" w:rsidRPr="0060298C" w:rsidRDefault="00F00FE2" w:rsidP="00F00FE2">
      <w:pPr>
        <w:widowControl w:val="0"/>
        <w:shd w:val="clear" w:color="auto" w:fill="FFFFFF"/>
        <w:autoSpaceDE w:val="0"/>
        <w:autoSpaceDN w:val="0"/>
        <w:adjustRightInd w:val="0"/>
        <w:spacing w:line="276" w:lineRule="auto"/>
        <w:jc w:val="both"/>
        <w:rPr>
          <w:sz w:val="28"/>
          <w:szCs w:val="28"/>
        </w:rPr>
      </w:pPr>
      <w:r w:rsidRPr="0060298C">
        <w:rPr>
          <w:sz w:val="28"/>
          <w:szCs w:val="28"/>
        </w:rPr>
        <w:t>- Назначение материальной поддержки студентам производится приказом директора колледжа, на основании протокола Стипендиальной комиссии ГАПОУ МО «ПЭК».</w:t>
      </w:r>
    </w:p>
    <w:p w:rsidR="00F00FE2" w:rsidRPr="0060298C" w:rsidRDefault="00F00FE2" w:rsidP="009F70C5">
      <w:pPr>
        <w:spacing w:line="276" w:lineRule="auto"/>
        <w:jc w:val="both"/>
        <w:rPr>
          <w:sz w:val="28"/>
          <w:szCs w:val="28"/>
        </w:rPr>
      </w:pPr>
    </w:p>
    <w:p w:rsidR="00F00FE2" w:rsidRPr="0060298C" w:rsidRDefault="00F00FE2" w:rsidP="00F00FE2">
      <w:pPr>
        <w:widowControl w:val="0"/>
        <w:shd w:val="clear" w:color="auto" w:fill="FFFFFF"/>
        <w:autoSpaceDE w:val="0"/>
        <w:autoSpaceDN w:val="0"/>
        <w:adjustRightInd w:val="0"/>
        <w:spacing w:line="276" w:lineRule="auto"/>
        <w:jc w:val="center"/>
        <w:rPr>
          <w:b/>
          <w:sz w:val="28"/>
          <w:szCs w:val="28"/>
        </w:rPr>
      </w:pPr>
      <w:r w:rsidRPr="0060298C">
        <w:rPr>
          <w:b/>
          <w:sz w:val="28"/>
          <w:szCs w:val="28"/>
        </w:rPr>
        <w:t>5.  Порядок премирования студентов ГАПОУ МО «ПЭК»</w:t>
      </w:r>
    </w:p>
    <w:p w:rsidR="00F00FE2" w:rsidRPr="0060298C" w:rsidRDefault="00F00FE2" w:rsidP="00F00FE2">
      <w:pPr>
        <w:widowControl w:val="0"/>
        <w:shd w:val="clear" w:color="auto" w:fill="FFFFFF"/>
        <w:autoSpaceDE w:val="0"/>
        <w:autoSpaceDN w:val="0"/>
        <w:adjustRightInd w:val="0"/>
        <w:spacing w:line="276" w:lineRule="auto"/>
        <w:jc w:val="center"/>
        <w:rPr>
          <w:b/>
          <w:sz w:val="28"/>
          <w:szCs w:val="28"/>
        </w:rPr>
      </w:pPr>
    </w:p>
    <w:p w:rsidR="00F00FE2" w:rsidRPr="0060298C" w:rsidRDefault="00F00FE2" w:rsidP="00F00FE2">
      <w:pPr>
        <w:widowControl w:val="0"/>
        <w:tabs>
          <w:tab w:val="left" w:pos="567"/>
        </w:tabs>
        <w:autoSpaceDE w:val="0"/>
        <w:autoSpaceDN w:val="0"/>
        <w:adjustRightInd w:val="0"/>
        <w:spacing w:line="276" w:lineRule="auto"/>
        <w:jc w:val="both"/>
        <w:rPr>
          <w:sz w:val="28"/>
          <w:szCs w:val="28"/>
        </w:rPr>
      </w:pPr>
      <w:r w:rsidRPr="0060298C">
        <w:rPr>
          <w:sz w:val="28"/>
          <w:szCs w:val="28"/>
        </w:rPr>
        <w:t xml:space="preserve">5.1. Премирование студентов производится при наличии на эти цели финансовых средств от приносящей доход деятельности по итогам учебного года, и не является обязательной выплатой. </w:t>
      </w:r>
    </w:p>
    <w:p w:rsidR="00F00FE2" w:rsidRPr="0060298C" w:rsidRDefault="00F00FE2" w:rsidP="00F00FE2">
      <w:pPr>
        <w:widowControl w:val="0"/>
        <w:shd w:val="clear" w:color="auto" w:fill="FFFFFF"/>
        <w:autoSpaceDE w:val="0"/>
        <w:autoSpaceDN w:val="0"/>
        <w:adjustRightInd w:val="0"/>
        <w:spacing w:line="276" w:lineRule="auto"/>
        <w:jc w:val="both"/>
        <w:rPr>
          <w:sz w:val="28"/>
          <w:szCs w:val="28"/>
        </w:rPr>
      </w:pPr>
      <w:r w:rsidRPr="0060298C">
        <w:rPr>
          <w:sz w:val="28"/>
          <w:szCs w:val="28"/>
        </w:rPr>
        <w:t>5.3. Назначение премий студентам производится приказом директора колледжа, на основании протокола Стипендиальной комиссии ГАПОУ МО «ПЭК».</w:t>
      </w:r>
    </w:p>
    <w:p w:rsidR="00F00FE2" w:rsidRPr="0060298C" w:rsidRDefault="00F00FE2" w:rsidP="00F00FE2">
      <w:pPr>
        <w:widowControl w:val="0"/>
        <w:shd w:val="clear" w:color="auto" w:fill="FFFFFF"/>
        <w:autoSpaceDE w:val="0"/>
        <w:autoSpaceDN w:val="0"/>
        <w:adjustRightInd w:val="0"/>
        <w:spacing w:line="276" w:lineRule="auto"/>
        <w:jc w:val="both"/>
        <w:rPr>
          <w:sz w:val="28"/>
          <w:szCs w:val="28"/>
        </w:rPr>
      </w:pPr>
      <w:r w:rsidRPr="0060298C">
        <w:rPr>
          <w:sz w:val="28"/>
          <w:szCs w:val="28"/>
        </w:rPr>
        <w:t xml:space="preserve">5.4. Стипендиальная комиссия рассматривает представления (Приложение 2), поступившие от педагогических работников, административно-управленческого персонала, о премировании студентов, добившихся выдающихся успехов (дипломанты, призёры, победители и участники) </w:t>
      </w:r>
      <w:proofErr w:type="gramStart"/>
      <w:r w:rsidRPr="0060298C">
        <w:rPr>
          <w:sz w:val="28"/>
          <w:szCs w:val="28"/>
        </w:rPr>
        <w:t>в</w:t>
      </w:r>
      <w:proofErr w:type="gramEnd"/>
      <w:r w:rsidRPr="0060298C">
        <w:rPr>
          <w:sz w:val="28"/>
          <w:szCs w:val="28"/>
        </w:rPr>
        <w:t>:</w:t>
      </w:r>
    </w:p>
    <w:p w:rsidR="00F00FE2" w:rsidRPr="0060298C" w:rsidRDefault="00F00FE2" w:rsidP="00F00FE2">
      <w:pPr>
        <w:widowControl w:val="0"/>
        <w:shd w:val="clear" w:color="auto" w:fill="FFFFFF"/>
        <w:autoSpaceDE w:val="0"/>
        <w:autoSpaceDN w:val="0"/>
        <w:adjustRightInd w:val="0"/>
        <w:spacing w:line="276" w:lineRule="auto"/>
        <w:jc w:val="both"/>
        <w:rPr>
          <w:sz w:val="28"/>
          <w:szCs w:val="28"/>
        </w:rPr>
      </w:pPr>
      <w:r w:rsidRPr="0060298C">
        <w:rPr>
          <w:sz w:val="28"/>
          <w:szCs w:val="28"/>
        </w:rPr>
        <w:t>- в конкурсах профессионального мастерства;</w:t>
      </w:r>
    </w:p>
    <w:p w:rsidR="00F00FE2" w:rsidRPr="0060298C" w:rsidRDefault="00F00FE2" w:rsidP="00F00FE2">
      <w:pPr>
        <w:widowControl w:val="0"/>
        <w:shd w:val="clear" w:color="auto" w:fill="FFFFFF"/>
        <w:autoSpaceDE w:val="0"/>
        <w:autoSpaceDN w:val="0"/>
        <w:adjustRightInd w:val="0"/>
        <w:spacing w:line="276" w:lineRule="auto"/>
        <w:jc w:val="both"/>
        <w:rPr>
          <w:sz w:val="28"/>
          <w:szCs w:val="28"/>
        </w:rPr>
      </w:pPr>
      <w:r w:rsidRPr="0060298C">
        <w:rPr>
          <w:sz w:val="28"/>
          <w:szCs w:val="28"/>
        </w:rPr>
        <w:t xml:space="preserve">- олимпиадах, конкурсах по общеобразовательным предметам и профессиональным дисциплинам </w:t>
      </w:r>
      <w:proofErr w:type="gramStart"/>
      <w:r w:rsidRPr="0060298C">
        <w:rPr>
          <w:sz w:val="28"/>
          <w:szCs w:val="28"/>
        </w:rPr>
        <w:t>Международного</w:t>
      </w:r>
      <w:proofErr w:type="gramEnd"/>
      <w:r w:rsidRPr="0060298C">
        <w:rPr>
          <w:sz w:val="28"/>
          <w:szCs w:val="28"/>
        </w:rPr>
        <w:t>, Всероссийского, регионального, муниципального уровней;</w:t>
      </w:r>
    </w:p>
    <w:p w:rsidR="00F00FE2" w:rsidRPr="0060298C" w:rsidRDefault="00F00FE2" w:rsidP="00F00FE2">
      <w:pPr>
        <w:widowControl w:val="0"/>
        <w:shd w:val="clear" w:color="auto" w:fill="FFFFFF"/>
        <w:autoSpaceDE w:val="0"/>
        <w:autoSpaceDN w:val="0"/>
        <w:adjustRightInd w:val="0"/>
        <w:spacing w:line="276" w:lineRule="auto"/>
        <w:jc w:val="both"/>
        <w:rPr>
          <w:sz w:val="28"/>
          <w:szCs w:val="28"/>
        </w:rPr>
      </w:pPr>
      <w:r w:rsidRPr="0060298C">
        <w:rPr>
          <w:sz w:val="28"/>
          <w:szCs w:val="28"/>
        </w:rPr>
        <w:t xml:space="preserve">- спортивных соревнованиях </w:t>
      </w:r>
      <w:proofErr w:type="gramStart"/>
      <w:r w:rsidRPr="0060298C">
        <w:rPr>
          <w:sz w:val="28"/>
          <w:szCs w:val="28"/>
        </w:rPr>
        <w:t>Международного</w:t>
      </w:r>
      <w:proofErr w:type="gramEnd"/>
      <w:r w:rsidRPr="0060298C">
        <w:rPr>
          <w:sz w:val="28"/>
          <w:szCs w:val="28"/>
        </w:rPr>
        <w:t>, Всероссийского, регионального, муниципального уровней;</w:t>
      </w:r>
    </w:p>
    <w:p w:rsidR="00F00FE2" w:rsidRPr="0060298C" w:rsidRDefault="00F00FE2" w:rsidP="00F00FE2">
      <w:pPr>
        <w:widowControl w:val="0"/>
        <w:shd w:val="clear" w:color="auto" w:fill="FFFFFF"/>
        <w:autoSpaceDE w:val="0"/>
        <w:autoSpaceDN w:val="0"/>
        <w:adjustRightInd w:val="0"/>
        <w:spacing w:line="276" w:lineRule="auto"/>
        <w:jc w:val="both"/>
        <w:rPr>
          <w:sz w:val="28"/>
          <w:szCs w:val="28"/>
        </w:rPr>
      </w:pPr>
      <w:proofErr w:type="gramStart"/>
      <w:r w:rsidRPr="0060298C">
        <w:rPr>
          <w:sz w:val="28"/>
          <w:szCs w:val="28"/>
        </w:rPr>
        <w:t>- творческих, научных, технических и других конкурсах, проектах, программах Международного, Всероссийского, регионального, муниципального уровней;</w:t>
      </w:r>
      <w:proofErr w:type="gramEnd"/>
    </w:p>
    <w:p w:rsidR="00F00FE2" w:rsidRPr="0060298C" w:rsidRDefault="00F00FE2" w:rsidP="00F00FE2">
      <w:pPr>
        <w:widowControl w:val="0"/>
        <w:shd w:val="clear" w:color="auto" w:fill="FFFFFF"/>
        <w:autoSpaceDE w:val="0"/>
        <w:autoSpaceDN w:val="0"/>
        <w:adjustRightInd w:val="0"/>
        <w:spacing w:line="276" w:lineRule="auto"/>
        <w:jc w:val="both"/>
        <w:rPr>
          <w:sz w:val="28"/>
          <w:szCs w:val="28"/>
        </w:rPr>
      </w:pPr>
      <w:r w:rsidRPr="0060298C">
        <w:rPr>
          <w:sz w:val="28"/>
          <w:szCs w:val="28"/>
        </w:rPr>
        <w:t xml:space="preserve">5.4. </w:t>
      </w:r>
      <w:proofErr w:type="gramStart"/>
      <w:r w:rsidRPr="0060298C">
        <w:rPr>
          <w:sz w:val="28"/>
          <w:szCs w:val="28"/>
        </w:rPr>
        <w:t xml:space="preserve">Могут быть премированы студенты, принимающие активное (неоднократное) участие во </w:t>
      </w:r>
      <w:proofErr w:type="spellStart"/>
      <w:r w:rsidRPr="0060298C">
        <w:rPr>
          <w:sz w:val="28"/>
          <w:szCs w:val="28"/>
        </w:rPr>
        <w:t>внутриколледжных</w:t>
      </w:r>
      <w:proofErr w:type="spellEnd"/>
      <w:r w:rsidRPr="0060298C">
        <w:rPr>
          <w:sz w:val="28"/>
          <w:szCs w:val="28"/>
        </w:rPr>
        <w:t xml:space="preserve"> мероприятиях, проектах, соревнованиях, конкурсах, викторинах, олимпиадах; студенты, выполняющие значимые для ГАПОУ МО «ПЭК» работы.</w:t>
      </w:r>
      <w:proofErr w:type="gramEnd"/>
    </w:p>
    <w:p w:rsidR="00F00FE2" w:rsidRPr="0060298C" w:rsidRDefault="00F00FE2" w:rsidP="00F00FE2">
      <w:pPr>
        <w:widowControl w:val="0"/>
        <w:shd w:val="clear" w:color="auto" w:fill="FFFFFF"/>
        <w:autoSpaceDE w:val="0"/>
        <w:autoSpaceDN w:val="0"/>
        <w:adjustRightInd w:val="0"/>
        <w:spacing w:line="276" w:lineRule="auto"/>
        <w:jc w:val="both"/>
        <w:rPr>
          <w:sz w:val="28"/>
          <w:szCs w:val="28"/>
        </w:rPr>
      </w:pPr>
      <w:r w:rsidRPr="0060298C">
        <w:rPr>
          <w:sz w:val="28"/>
          <w:szCs w:val="28"/>
        </w:rPr>
        <w:t>5.5. Стипендиальная комиссия в первоочередном порядке рассматривает представления о премировании студентов, занявших призовые места в мероприятиях более высокого уровня (Международных, Всероссийских, региональных и т. д.) или наиболее значимых мероприятиях (конкурсы профессионального мастерства и др.).</w:t>
      </w:r>
    </w:p>
    <w:p w:rsidR="00F00FE2" w:rsidRPr="0060298C" w:rsidRDefault="00F00FE2" w:rsidP="00F00FE2">
      <w:pPr>
        <w:widowControl w:val="0"/>
        <w:shd w:val="clear" w:color="auto" w:fill="FFFFFF"/>
        <w:autoSpaceDE w:val="0"/>
        <w:autoSpaceDN w:val="0"/>
        <w:adjustRightInd w:val="0"/>
        <w:spacing w:line="276" w:lineRule="auto"/>
        <w:jc w:val="both"/>
        <w:rPr>
          <w:sz w:val="28"/>
          <w:szCs w:val="28"/>
        </w:rPr>
      </w:pPr>
      <w:r w:rsidRPr="0060298C">
        <w:rPr>
          <w:sz w:val="28"/>
          <w:szCs w:val="28"/>
        </w:rPr>
        <w:t>5.6. Работник, направляющий Представление о премировании студентов в Стипендиальную комиссию, несёт персональную ответственность за достоверность предоставляемых сведений.</w:t>
      </w:r>
    </w:p>
    <w:p w:rsidR="00F00FE2" w:rsidRPr="0060298C" w:rsidRDefault="00F00FE2" w:rsidP="00F00FE2">
      <w:pPr>
        <w:spacing w:line="276" w:lineRule="auto"/>
        <w:rPr>
          <w:sz w:val="28"/>
          <w:szCs w:val="28"/>
        </w:rPr>
      </w:pPr>
    </w:p>
    <w:p w:rsidR="00F00FE2" w:rsidRPr="0060298C" w:rsidRDefault="00F00FE2" w:rsidP="009F70C5">
      <w:pPr>
        <w:spacing w:line="276" w:lineRule="auto"/>
        <w:jc w:val="both"/>
        <w:rPr>
          <w:sz w:val="28"/>
          <w:szCs w:val="28"/>
        </w:rPr>
      </w:pPr>
    </w:p>
    <w:p w:rsidR="00A65CAD" w:rsidRPr="0060298C" w:rsidRDefault="00A65CAD" w:rsidP="00A65CAD">
      <w:pPr>
        <w:tabs>
          <w:tab w:val="left" w:pos="709"/>
          <w:tab w:val="left" w:pos="851"/>
        </w:tabs>
        <w:spacing w:line="276" w:lineRule="auto"/>
        <w:jc w:val="both"/>
        <w:rPr>
          <w:sz w:val="28"/>
          <w:szCs w:val="28"/>
        </w:rPr>
      </w:pPr>
    </w:p>
    <w:p w:rsidR="00A65CAD" w:rsidRPr="0060298C" w:rsidRDefault="00A65CAD" w:rsidP="00A45A7C">
      <w:pPr>
        <w:tabs>
          <w:tab w:val="left" w:pos="709"/>
          <w:tab w:val="left" w:pos="851"/>
        </w:tabs>
        <w:spacing w:line="276" w:lineRule="auto"/>
        <w:ind w:firstLine="426"/>
        <w:jc w:val="both"/>
        <w:rPr>
          <w:sz w:val="28"/>
          <w:szCs w:val="28"/>
        </w:rPr>
      </w:pPr>
    </w:p>
    <w:p w:rsidR="00D863CC" w:rsidRPr="0060298C" w:rsidRDefault="00D863CC" w:rsidP="007C2213">
      <w:pPr>
        <w:tabs>
          <w:tab w:val="left" w:pos="709"/>
          <w:tab w:val="left" w:pos="851"/>
        </w:tabs>
        <w:spacing w:line="276" w:lineRule="auto"/>
        <w:jc w:val="both"/>
        <w:rPr>
          <w:sz w:val="28"/>
          <w:szCs w:val="28"/>
        </w:rPr>
      </w:pPr>
    </w:p>
    <w:p w:rsidR="00D863CC" w:rsidRPr="0060298C" w:rsidRDefault="00D863CC" w:rsidP="00A45A7C">
      <w:pPr>
        <w:shd w:val="clear" w:color="auto" w:fill="FFFFFF"/>
        <w:spacing w:line="276" w:lineRule="auto"/>
        <w:ind w:left="142"/>
        <w:jc w:val="center"/>
        <w:rPr>
          <w:b/>
          <w:bCs/>
          <w:sz w:val="28"/>
          <w:szCs w:val="28"/>
        </w:rPr>
      </w:pPr>
    </w:p>
    <w:p w:rsidR="00965790" w:rsidRPr="0060298C" w:rsidRDefault="00965790" w:rsidP="00965790">
      <w:pPr>
        <w:tabs>
          <w:tab w:val="left" w:pos="5740"/>
        </w:tabs>
      </w:pPr>
    </w:p>
    <w:p w:rsidR="00965790" w:rsidRPr="0060298C" w:rsidRDefault="00965790" w:rsidP="00965790">
      <w:pPr>
        <w:shd w:val="clear" w:color="auto" w:fill="FFFFFF"/>
        <w:spacing w:line="276" w:lineRule="auto"/>
        <w:jc w:val="both"/>
      </w:pPr>
    </w:p>
    <w:p w:rsidR="00965790" w:rsidRPr="0060298C" w:rsidRDefault="00965790" w:rsidP="00965790">
      <w:pPr>
        <w:shd w:val="clear" w:color="auto" w:fill="FFFFFF"/>
        <w:spacing w:line="276" w:lineRule="auto"/>
        <w:jc w:val="both"/>
      </w:pPr>
    </w:p>
    <w:p w:rsidR="00711F9A" w:rsidRPr="0060298C" w:rsidRDefault="00711F9A" w:rsidP="00965790">
      <w:pPr>
        <w:shd w:val="clear" w:color="auto" w:fill="FFFFFF"/>
        <w:spacing w:line="276" w:lineRule="auto"/>
        <w:jc w:val="right"/>
      </w:pPr>
    </w:p>
    <w:p w:rsidR="00711F9A" w:rsidRPr="0060298C" w:rsidRDefault="00711F9A" w:rsidP="00965790">
      <w:pPr>
        <w:shd w:val="clear" w:color="auto" w:fill="FFFFFF"/>
        <w:spacing w:line="276" w:lineRule="auto"/>
        <w:jc w:val="right"/>
      </w:pPr>
    </w:p>
    <w:p w:rsidR="007C2213" w:rsidRPr="0060298C" w:rsidRDefault="007C2213" w:rsidP="00965790">
      <w:pPr>
        <w:shd w:val="clear" w:color="auto" w:fill="FFFFFF"/>
        <w:spacing w:line="276" w:lineRule="auto"/>
        <w:jc w:val="right"/>
      </w:pPr>
    </w:p>
    <w:p w:rsidR="00711F9A" w:rsidRPr="0060298C" w:rsidRDefault="00711F9A" w:rsidP="00965790">
      <w:pPr>
        <w:shd w:val="clear" w:color="auto" w:fill="FFFFFF"/>
        <w:spacing w:line="276" w:lineRule="auto"/>
        <w:jc w:val="right"/>
      </w:pPr>
    </w:p>
    <w:p w:rsidR="00F00FE2" w:rsidRPr="0060298C" w:rsidRDefault="00F00FE2" w:rsidP="00965790">
      <w:pPr>
        <w:shd w:val="clear" w:color="auto" w:fill="FFFFFF"/>
        <w:spacing w:line="276" w:lineRule="auto"/>
        <w:jc w:val="right"/>
      </w:pPr>
    </w:p>
    <w:p w:rsidR="00F00FE2" w:rsidRPr="0060298C" w:rsidRDefault="00F00FE2" w:rsidP="00965790">
      <w:pPr>
        <w:shd w:val="clear" w:color="auto" w:fill="FFFFFF"/>
        <w:spacing w:line="276" w:lineRule="auto"/>
        <w:jc w:val="right"/>
      </w:pPr>
    </w:p>
    <w:p w:rsidR="00F00FE2" w:rsidRPr="0060298C" w:rsidRDefault="00F00FE2" w:rsidP="00965790">
      <w:pPr>
        <w:shd w:val="clear" w:color="auto" w:fill="FFFFFF"/>
        <w:spacing w:line="276" w:lineRule="auto"/>
        <w:jc w:val="right"/>
      </w:pPr>
    </w:p>
    <w:p w:rsidR="00F00FE2" w:rsidRDefault="00F00FE2" w:rsidP="00965790">
      <w:pPr>
        <w:shd w:val="clear" w:color="auto" w:fill="FFFFFF"/>
        <w:spacing w:line="276" w:lineRule="auto"/>
        <w:jc w:val="right"/>
      </w:pPr>
    </w:p>
    <w:p w:rsidR="0060298C" w:rsidRDefault="0060298C" w:rsidP="00965790">
      <w:pPr>
        <w:shd w:val="clear" w:color="auto" w:fill="FFFFFF"/>
        <w:spacing w:line="276" w:lineRule="auto"/>
        <w:jc w:val="right"/>
      </w:pPr>
    </w:p>
    <w:p w:rsidR="0060298C" w:rsidRDefault="0060298C" w:rsidP="00965790">
      <w:pPr>
        <w:shd w:val="clear" w:color="auto" w:fill="FFFFFF"/>
        <w:spacing w:line="276" w:lineRule="auto"/>
        <w:jc w:val="right"/>
      </w:pPr>
    </w:p>
    <w:p w:rsidR="0060298C" w:rsidRDefault="0060298C" w:rsidP="00965790">
      <w:pPr>
        <w:shd w:val="clear" w:color="auto" w:fill="FFFFFF"/>
        <w:spacing w:line="276" w:lineRule="auto"/>
        <w:jc w:val="right"/>
      </w:pPr>
    </w:p>
    <w:p w:rsidR="0060298C" w:rsidRDefault="0060298C" w:rsidP="00965790">
      <w:pPr>
        <w:shd w:val="clear" w:color="auto" w:fill="FFFFFF"/>
        <w:spacing w:line="276" w:lineRule="auto"/>
        <w:jc w:val="right"/>
      </w:pPr>
    </w:p>
    <w:p w:rsidR="0060298C" w:rsidRPr="0060298C" w:rsidRDefault="0060298C" w:rsidP="00965790">
      <w:pPr>
        <w:shd w:val="clear" w:color="auto" w:fill="FFFFFF"/>
        <w:spacing w:line="276" w:lineRule="auto"/>
        <w:jc w:val="right"/>
      </w:pPr>
    </w:p>
    <w:p w:rsidR="00F00FE2" w:rsidRPr="0060298C" w:rsidRDefault="00F00FE2" w:rsidP="00965790">
      <w:pPr>
        <w:shd w:val="clear" w:color="auto" w:fill="FFFFFF"/>
        <w:spacing w:line="276" w:lineRule="auto"/>
        <w:jc w:val="right"/>
      </w:pPr>
    </w:p>
    <w:p w:rsidR="00965790" w:rsidRPr="0060298C" w:rsidRDefault="00A65CAD" w:rsidP="00965790">
      <w:pPr>
        <w:shd w:val="clear" w:color="auto" w:fill="FFFFFF"/>
        <w:spacing w:line="276" w:lineRule="auto"/>
        <w:jc w:val="right"/>
      </w:pPr>
      <w:r w:rsidRPr="0060298C">
        <w:t>Приложение № 1</w:t>
      </w:r>
      <w:r w:rsidR="00965790" w:rsidRPr="0060298C">
        <w:t xml:space="preserve"> к Положению </w:t>
      </w:r>
    </w:p>
    <w:p w:rsidR="00AD5594" w:rsidRDefault="00AD5594" w:rsidP="00965790">
      <w:pPr>
        <w:pStyle w:val="ac"/>
        <w:rPr>
          <w:rFonts w:ascii="Times New Roman" w:hAnsi="Times New Roman" w:cs="Times New Roman"/>
          <w:b w:val="0"/>
          <w:szCs w:val="24"/>
        </w:rPr>
      </w:pPr>
    </w:p>
    <w:p w:rsidR="00965790" w:rsidRPr="00965790" w:rsidRDefault="00965790" w:rsidP="00965790">
      <w:pPr>
        <w:pStyle w:val="ac"/>
        <w:rPr>
          <w:rFonts w:ascii="Times New Roman" w:hAnsi="Times New Roman" w:cs="Times New Roman"/>
          <w:b w:val="0"/>
          <w:szCs w:val="24"/>
        </w:rPr>
      </w:pPr>
      <w:r w:rsidRPr="00965790">
        <w:rPr>
          <w:rFonts w:ascii="Times New Roman" w:hAnsi="Times New Roman" w:cs="Times New Roman"/>
          <w:b w:val="0"/>
          <w:szCs w:val="24"/>
        </w:rPr>
        <w:t xml:space="preserve">Ведомость </w:t>
      </w:r>
    </w:p>
    <w:p w:rsidR="00965790" w:rsidRPr="00965790" w:rsidRDefault="00965790" w:rsidP="00965790">
      <w:pPr>
        <w:spacing w:line="360" w:lineRule="auto"/>
        <w:jc w:val="center"/>
      </w:pPr>
      <w:r w:rsidRPr="00965790">
        <w:rPr>
          <w:bCs/>
        </w:rPr>
        <w:t>оценок</w:t>
      </w:r>
      <w:r w:rsidR="00C62F92">
        <w:t xml:space="preserve"> студентов</w:t>
      </w:r>
      <w:r w:rsidRPr="00965790">
        <w:t xml:space="preserve"> ГА</w:t>
      </w:r>
      <w:r>
        <w:t xml:space="preserve">ПОУ МО </w:t>
      </w:r>
      <w:r w:rsidR="000B09C9">
        <w:t xml:space="preserve">«ПЭК» группы № </w:t>
      </w:r>
      <w:r w:rsidRPr="00965790">
        <w:t>____</w:t>
      </w:r>
      <w:r>
        <w:t>______</w:t>
      </w:r>
      <w:r w:rsidRPr="00965790">
        <w:t xml:space="preserve"> по профессии ____________________________________________________________________</w:t>
      </w:r>
    </w:p>
    <w:p w:rsidR="00965790" w:rsidRPr="00965790" w:rsidRDefault="00965790" w:rsidP="00965790">
      <w:pPr>
        <w:jc w:val="center"/>
        <w:rPr>
          <w:i/>
        </w:rPr>
      </w:pPr>
      <w:r w:rsidRPr="00965790">
        <w:rPr>
          <w:i/>
        </w:rPr>
        <w:t>за ____учебное полугодие 201__/201__ учебного года</w:t>
      </w:r>
    </w:p>
    <w:p w:rsidR="00965790" w:rsidRPr="00490DC9" w:rsidRDefault="00965790" w:rsidP="00965790">
      <w:pPr>
        <w:jc w:val="center"/>
      </w:pPr>
    </w:p>
    <w:tbl>
      <w:tblPr>
        <w:tblW w:w="1008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2694"/>
        <w:gridCol w:w="401"/>
        <w:gridCol w:w="402"/>
        <w:gridCol w:w="401"/>
        <w:gridCol w:w="402"/>
        <w:gridCol w:w="402"/>
        <w:gridCol w:w="401"/>
        <w:gridCol w:w="402"/>
        <w:gridCol w:w="401"/>
        <w:gridCol w:w="402"/>
        <w:gridCol w:w="402"/>
        <w:gridCol w:w="401"/>
        <w:gridCol w:w="402"/>
        <w:gridCol w:w="401"/>
        <w:gridCol w:w="402"/>
        <w:gridCol w:w="402"/>
        <w:gridCol w:w="401"/>
        <w:gridCol w:w="402"/>
      </w:tblGrid>
      <w:tr w:rsidR="00711F9A" w:rsidTr="00711F9A">
        <w:trPr>
          <w:cantSplit/>
          <w:trHeight w:val="2201"/>
        </w:trPr>
        <w:tc>
          <w:tcPr>
            <w:tcW w:w="567" w:type="dxa"/>
            <w:tcBorders>
              <w:top w:val="single" w:sz="4" w:space="0" w:color="auto"/>
              <w:left w:val="single" w:sz="4" w:space="0" w:color="auto"/>
              <w:bottom w:val="single" w:sz="4" w:space="0" w:color="auto"/>
              <w:right w:val="single" w:sz="4" w:space="0" w:color="auto"/>
            </w:tcBorders>
            <w:vAlign w:val="center"/>
          </w:tcPr>
          <w:p w:rsidR="00711F9A" w:rsidRPr="00490DC9" w:rsidRDefault="00711F9A" w:rsidP="002D3F86">
            <w:pPr>
              <w:jc w:val="center"/>
              <w:rPr>
                <w:sz w:val="16"/>
                <w:szCs w:val="16"/>
              </w:rPr>
            </w:pPr>
            <w:r w:rsidRPr="00490DC9">
              <w:rPr>
                <w:sz w:val="16"/>
                <w:szCs w:val="16"/>
              </w:rPr>
              <w:t>№</w:t>
            </w:r>
          </w:p>
          <w:p w:rsidR="00711F9A" w:rsidRPr="00490DC9" w:rsidRDefault="00711F9A" w:rsidP="002D3F86">
            <w:pPr>
              <w:jc w:val="center"/>
              <w:rPr>
                <w:sz w:val="16"/>
                <w:szCs w:val="16"/>
              </w:rPr>
            </w:pPr>
            <w:proofErr w:type="gramStart"/>
            <w:r w:rsidRPr="00490DC9">
              <w:rPr>
                <w:sz w:val="16"/>
                <w:szCs w:val="16"/>
              </w:rPr>
              <w:t>п</w:t>
            </w:r>
            <w:proofErr w:type="gramEnd"/>
            <w:r w:rsidRPr="00490DC9">
              <w:rPr>
                <w:sz w:val="16"/>
                <w:szCs w:val="16"/>
              </w:rPr>
              <w:t>/п</w:t>
            </w:r>
          </w:p>
        </w:tc>
        <w:tc>
          <w:tcPr>
            <w:tcW w:w="2694" w:type="dxa"/>
            <w:tcBorders>
              <w:top w:val="single" w:sz="4" w:space="0" w:color="auto"/>
              <w:left w:val="single" w:sz="4" w:space="0" w:color="auto"/>
              <w:bottom w:val="single" w:sz="4" w:space="0" w:color="auto"/>
              <w:right w:val="single" w:sz="4" w:space="0" w:color="auto"/>
            </w:tcBorders>
            <w:vAlign w:val="center"/>
          </w:tcPr>
          <w:p w:rsidR="00711F9A" w:rsidRPr="00490DC9" w:rsidRDefault="00711F9A" w:rsidP="002D3F86">
            <w:pPr>
              <w:pStyle w:val="ae"/>
              <w:ind w:left="0" w:right="0"/>
              <w:rPr>
                <w:rFonts w:ascii="Times New Roman" w:hAnsi="Times New Roman" w:cs="Times New Roman"/>
              </w:rPr>
            </w:pPr>
            <w:r w:rsidRPr="00490DC9">
              <w:rPr>
                <w:rFonts w:ascii="Times New Roman" w:hAnsi="Times New Roman" w:cs="Times New Roman"/>
              </w:rPr>
              <w:t>Фамилия, имя, отчество</w:t>
            </w:r>
          </w:p>
          <w:p w:rsidR="00711F9A" w:rsidRPr="00490DC9" w:rsidRDefault="00711F9A" w:rsidP="002D3F86">
            <w:pPr>
              <w:jc w:val="center"/>
              <w:rPr>
                <w:sz w:val="18"/>
              </w:rPr>
            </w:pPr>
            <w:r w:rsidRPr="00490DC9">
              <w:rPr>
                <w:sz w:val="18"/>
              </w:rPr>
              <w:t>обучающегося</w:t>
            </w:r>
          </w:p>
        </w:tc>
        <w:tc>
          <w:tcPr>
            <w:tcW w:w="401" w:type="dxa"/>
            <w:tcBorders>
              <w:top w:val="single" w:sz="4" w:space="0" w:color="auto"/>
              <w:left w:val="single" w:sz="4" w:space="0" w:color="auto"/>
              <w:bottom w:val="single" w:sz="4" w:space="0" w:color="auto"/>
              <w:right w:val="single" w:sz="4" w:space="0" w:color="auto"/>
            </w:tcBorders>
            <w:textDirection w:val="btLr"/>
          </w:tcPr>
          <w:p w:rsidR="00711F9A" w:rsidRPr="00490DC9" w:rsidRDefault="00711F9A" w:rsidP="002D3F86">
            <w:pPr>
              <w:ind w:left="113" w:right="113"/>
              <w:jc w:val="center"/>
              <w:rPr>
                <w:sz w:val="14"/>
                <w:szCs w:val="14"/>
              </w:rPr>
            </w:pPr>
          </w:p>
        </w:tc>
        <w:tc>
          <w:tcPr>
            <w:tcW w:w="402" w:type="dxa"/>
            <w:tcBorders>
              <w:top w:val="single" w:sz="4" w:space="0" w:color="auto"/>
              <w:left w:val="single" w:sz="4" w:space="0" w:color="auto"/>
              <w:bottom w:val="single" w:sz="4" w:space="0" w:color="auto"/>
              <w:right w:val="single" w:sz="4" w:space="0" w:color="auto"/>
            </w:tcBorders>
            <w:textDirection w:val="btLr"/>
            <w:vAlign w:val="center"/>
          </w:tcPr>
          <w:p w:rsidR="00711F9A" w:rsidRPr="00490DC9" w:rsidRDefault="00711F9A" w:rsidP="002D3F86">
            <w:pPr>
              <w:ind w:left="113" w:right="113"/>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textDirection w:val="btLr"/>
            <w:vAlign w:val="center"/>
          </w:tcPr>
          <w:p w:rsidR="00711F9A" w:rsidRPr="00490DC9" w:rsidRDefault="00711F9A" w:rsidP="002D3F86">
            <w:pPr>
              <w:ind w:left="57" w:right="57"/>
              <w:jc w:val="center"/>
              <w:rPr>
                <w:sz w:val="14"/>
                <w:szCs w:val="14"/>
              </w:rPr>
            </w:pPr>
          </w:p>
        </w:tc>
        <w:tc>
          <w:tcPr>
            <w:tcW w:w="402" w:type="dxa"/>
            <w:tcBorders>
              <w:top w:val="single" w:sz="4" w:space="0" w:color="auto"/>
              <w:left w:val="single" w:sz="4" w:space="0" w:color="auto"/>
              <w:bottom w:val="single" w:sz="4" w:space="0" w:color="auto"/>
              <w:right w:val="single" w:sz="4" w:space="0" w:color="auto"/>
            </w:tcBorders>
            <w:textDirection w:val="btLr"/>
            <w:vAlign w:val="center"/>
          </w:tcPr>
          <w:p w:rsidR="00711F9A" w:rsidRPr="00490DC9" w:rsidRDefault="00711F9A" w:rsidP="002D3F86">
            <w:pPr>
              <w:ind w:left="113" w:right="113"/>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extDirection w:val="btLr"/>
            <w:vAlign w:val="center"/>
          </w:tcPr>
          <w:p w:rsidR="00711F9A" w:rsidRPr="00490DC9" w:rsidRDefault="00711F9A" w:rsidP="002D3F86">
            <w:pPr>
              <w:ind w:left="113" w:right="113"/>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textDirection w:val="btLr"/>
            <w:vAlign w:val="center"/>
          </w:tcPr>
          <w:p w:rsidR="00711F9A" w:rsidRPr="00490DC9" w:rsidRDefault="00711F9A" w:rsidP="002D3F86">
            <w:pPr>
              <w:ind w:left="113" w:right="113"/>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extDirection w:val="btLr"/>
            <w:vAlign w:val="center"/>
          </w:tcPr>
          <w:p w:rsidR="00711F9A" w:rsidRPr="00490DC9" w:rsidRDefault="00711F9A" w:rsidP="002D3F86">
            <w:pPr>
              <w:ind w:left="113" w:right="113"/>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textDirection w:val="btLr"/>
          </w:tcPr>
          <w:p w:rsidR="00711F9A" w:rsidRPr="00490DC9" w:rsidRDefault="00711F9A" w:rsidP="002D3F86">
            <w:pPr>
              <w:ind w:left="113" w:right="113"/>
              <w:jc w:val="center"/>
              <w:rPr>
                <w:sz w:val="12"/>
                <w:szCs w:val="12"/>
              </w:rPr>
            </w:pPr>
          </w:p>
        </w:tc>
        <w:tc>
          <w:tcPr>
            <w:tcW w:w="402" w:type="dxa"/>
            <w:tcBorders>
              <w:top w:val="single" w:sz="4" w:space="0" w:color="auto"/>
              <w:left w:val="single" w:sz="4" w:space="0" w:color="auto"/>
              <w:bottom w:val="single" w:sz="4" w:space="0" w:color="auto"/>
              <w:right w:val="single" w:sz="4" w:space="0" w:color="auto"/>
            </w:tcBorders>
            <w:textDirection w:val="btLr"/>
            <w:vAlign w:val="center"/>
          </w:tcPr>
          <w:p w:rsidR="00711F9A" w:rsidRPr="00490DC9" w:rsidRDefault="00711F9A" w:rsidP="002D3F86">
            <w:pPr>
              <w:ind w:left="113" w:right="113"/>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extDirection w:val="btLr"/>
            <w:vAlign w:val="center"/>
          </w:tcPr>
          <w:p w:rsidR="00711F9A" w:rsidRPr="00490DC9" w:rsidRDefault="00711F9A" w:rsidP="002D3F86">
            <w:pPr>
              <w:ind w:left="113" w:right="113"/>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textDirection w:val="btLr"/>
            <w:vAlign w:val="center"/>
          </w:tcPr>
          <w:p w:rsidR="00711F9A" w:rsidRPr="00490DC9" w:rsidRDefault="00711F9A" w:rsidP="002D3F86">
            <w:pPr>
              <w:ind w:left="113" w:right="113"/>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extDirection w:val="btLr"/>
            <w:vAlign w:val="center"/>
          </w:tcPr>
          <w:p w:rsidR="00711F9A" w:rsidRPr="00490DC9" w:rsidRDefault="00711F9A" w:rsidP="002D3F86">
            <w:pPr>
              <w:ind w:left="113" w:right="113"/>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textDirection w:val="btLr"/>
            <w:vAlign w:val="center"/>
          </w:tcPr>
          <w:p w:rsidR="00711F9A" w:rsidRPr="00490DC9" w:rsidRDefault="00711F9A" w:rsidP="002D3F86">
            <w:pPr>
              <w:ind w:left="113" w:right="113"/>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extDirection w:val="btLr"/>
            <w:vAlign w:val="center"/>
          </w:tcPr>
          <w:p w:rsidR="00711F9A" w:rsidRPr="00490DC9" w:rsidRDefault="00711F9A" w:rsidP="002D3F86">
            <w:pPr>
              <w:ind w:left="113" w:right="113"/>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extDirection w:val="btLr"/>
            <w:vAlign w:val="center"/>
          </w:tcPr>
          <w:p w:rsidR="00711F9A" w:rsidRPr="00490DC9" w:rsidRDefault="00711F9A" w:rsidP="002D3F86">
            <w:pPr>
              <w:ind w:left="113" w:right="113"/>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textDirection w:val="btLr"/>
            <w:vAlign w:val="center"/>
          </w:tcPr>
          <w:p w:rsidR="00711F9A" w:rsidRPr="00490DC9" w:rsidRDefault="00711F9A" w:rsidP="002D3F86">
            <w:pPr>
              <w:ind w:left="113" w:right="113"/>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extDirection w:val="btLr"/>
          </w:tcPr>
          <w:p w:rsidR="00711F9A" w:rsidRPr="00490DC9" w:rsidRDefault="00711F9A" w:rsidP="002D3F86">
            <w:pPr>
              <w:ind w:left="113" w:right="113"/>
              <w:jc w:val="center"/>
              <w:rPr>
                <w:sz w:val="14"/>
                <w:szCs w:val="14"/>
              </w:rPr>
            </w:pPr>
          </w:p>
        </w:tc>
      </w:tr>
      <w:tr w:rsidR="00711F9A" w:rsidTr="00711F9A">
        <w:trPr>
          <w:cantSplit/>
        </w:trPr>
        <w:tc>
          <w:tcPr>
            <w:tcW w:w="567" w:type="dxa"/>
            <w:tcBorders>
              <w:top w:val="single" w:sz="4" w:space="0" w:color="auto"/>
              <w:left w:val="single" w:sz="4" w:space="0" w:color="auto"/>
              <w:bottom w:val="single" w:sz="4" w:space="0" w:color="auto"/>
              <w:right w:val="single" w:sz="4" w:space="0" w:color="auto"/>
            </w:tcBorders>
          </w:tcPr>
          <w:p w:rsidR="00711F9A" w:rsidRPr="00490DC9" w:rsidRDefault="00711F9A" w:rsidP="00965790">
            <w:pPr>
              <w:numPr>
                <w:ilvl w:val="0"/>
                <w:numId w:val="4"/>
              </w:numPr>
              <w:spacing w:line="360" w:lineRule="auto"/>
              <w:jc w:val="center"/>
              <w:rPr>
                <w:sz w:val="16"/>
                <w:szCs w:val="16"/>
              </w:rPr>
            </w:pPr>
          </w:p>
        </w:tc>
        <w:tc>
          <w:tcPr>
            <w:tcW w:w="2694"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rPr>
                <w:sz w:val="18"/>
                <w:szCs w:val="18"/>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4"/>
                <w:szCs w:val="14"/>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4"/>
                <w:szCs w:val="14"/>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4"/>
                <w:szCs w:val="14"/>
              </w:rPr>
            </w:pPr>
          </w:p>
        </w:tc>
      </w:tr>
      <w:tr w:rsidR="00711F9A" w:rsidTr="00711F9A">
        <w:trPr>
          <w:cantSplit/>
        </w:trPr>
        <w:tc>
          <w:tcPr>
            <w:tcW w:w="567" w:type="dxa"/>
            <w:tcBorders>
              <w:top w:val="single" w:sz="4" w:space="0" w:color="auto"/>
              <w:left w:val="single" w:sz="4" w:space="0" w:color="auto"/>
              <w:bottom w:val="single" w:sz="4" w:space="0" w:color="auto"/>
              <w:right w:val="single" w:sz="4" w:space="0" w:color="auto"/>
            </w:tcBorders>
          </w:tcPr>
          <w:p w:rsidR="00711F9A" w:rsidRPr="00490DC9" w:rsidRDefault="00711F9A" w:rsidP="00965790">
            <w:pPr>
              <w:numPr>
                <w:ilvl w:val="0"/>
                <w:numId w:val="4"/>
              </w:numPr>
              <w:spacing w:line="360" w:lineRule="auto"/>
              <w:jc w:val="center"/>
              <w:rPr>
                <w:sz w:val="16"/>
                <w:szCs w:val="16"/>
              </w:rPr>
            </w:pPr>
          </w:p>
        </w:tc>
        <w:tc>
          <w:tcPr>
            <w:tcW w:w="2694"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rPr>
                <w:sz w:val="18"/>
                <w:szCs w:val="18"/>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4"/>
                <w:szCs w:val="14"/>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4"/>
                <w:szCs w:val="14"/>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4"/>
                <w:szCs w:val="14"/>
              </w:rPr>
            </w:pPr>
          </w:p>
        </w:tc>
      </w:tr>
      <w:tr w:rsidR="00711F9A" w:rsidTr="00711F9A">
        <w:trPr>
          <w:cantSplit/>
        </w:trPr>
        <w:tc>
          <w:tcPr>
            <w:tcW w:w="567" w:type="dxa"/>
            <w:tcBorders>
              <w:top w:val="single" w:sz="4" w:space="0" w:color="auto"/>
              <w:left w:val="single" w:sz="4" w:space="0" w:color="auto"/>
              <w:bottom w:val="single" w:sz="4" w:space="0" w:color="auto"/>
              <w:right w:val="single" w:sz="4" w:space="0" w:color="auto"/>
            </w:tcBorders>
          </w:tcPr>
          <w:p w:rsidR="00711F9A" w:rsidRPr="00490DC9" w:rsidRDefault="00711F9A" w:rsidP="00965790">
            <w:pPr>
              <w:numPr>
                <w:ilvl w:val="0"/>
                <w:numId w:val="4"/>
              </w:numPr>
              <w:spacing w:line="360" w:lineRule="auto"/>
              <w:jc w:val="center"/>
              <w:rPr>
                <w:sz w:val="16"/>
                <w:szCs w:val="16"/>
              </w:rPr>
            </w:pPr>
          </w:p>
        </w:tc>
        <w:tc>
          <w:tcPr>
            <w:tcW w:w="2694"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rPr>
                <w:sz w:val="18"/>
                <w:szCs w:val="18"/>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color w:val="FF0000"/>
                <w:sz w:val="14"/>
                <w:szCs w:val="14"/>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color w:val="FF0000"/>
                <w:sz w:val="16"/>
                <w:szCs w:val="16"/>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color w:val="FF0000"/>
                <w:sz w:val="14"/>
                <w:szCs w:val="14"/>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color w:val="FF0000"/>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color w:val="FF0000"/>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color w:val="FF0000"/>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color w:val="FF0000"/>
                <w:sz w:val="16"/>
                <w:szCs w:val="16"/>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color w:val="FF0000"/>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4"/>
                <w:szCs w:val="14"/>
              </w:rPr>
            </w:pPr>
          </w:p>
        </w:tc>
      </w:tr>
      <w:tr w:rsidR="00711F9A" w:rsidTr="00711F9A">
        <w:trPr>
          <w:cantSplit/>
        </w:trPr>
        <w:tc>
          <w:tcPr>
            <w:tcW w:w="567" w:type="dxa"/>
            <w:tcBorders>
              <w:top w:val="single" w:sz="4" w:space="0" w:color="auto"/>
              <w:left w:val="single" w:sz="4" w:space="0" w:color="auto"/>
              <w:bottom w:val="single" w:sz="4" w:space="0" w:color="auto"/>
              <w:right w:val="single" w:sz="4" w:space="0" w:color="auto"/>
            </w:tcBorders>
          </w:tcPr>
          <w:p w:rsidR="00711F9A" w:rsidRPr="00490DC9" w:rsidRDefault="00711F9A" w:rsidP="00965790">
            <w:pPr>
              <w:numPr>
                <w:ilvl w:val="0"/>
                <w:numId w:val="4"/>
              </w:numPr>
              <w:spacing w:line="360" w:lineRule="auto"/>
              <w:jc w:val="center"/>
              <w:rPr>
                <w:sz w:val="16"/>
                <w:szCs w:val="16"/>
              </w:rPr>
            </w:pPr>
          </w:p>
        </w:tc>
        <w:tc>
          <w:tcPr>
            <w:tcW w:w="2694"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rPr>
                <w:sz w:val="18"/>
                <w:szCs w:val="18"/>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4"/>
                <w:szCs w:val="14"/>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4"/>
                <w:szCs w:val="14"/>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4"/>
                <w:szCs w:val="14"/>
              </w:rPr>
            </w:pPr>
          </w:p>
        </w:tc>
      </w:tr>
      <w:tr w:rsidR="00711F9A" w:rsidTr="00711F9A">
        <w:trPr>
          <w:cantSplit/>
          <w:trHeight w:val="121"/>
        </w:trPr>
        <w:tc>
          <w:tcPr>
            <w:tcW w:w="567" w:type="dxa"/>
            <w:tcBorders>
              <w:top w:val="single" w:sz="4" w:space="0" w:color="auto"/>
              <w:left w:val="single" w:sz="4" w:space="0" w:color="auto"/>
              <w:bottom w:val="single" w:sz="4" w:space="0" w:color="auto"/>
              <w:right w:val="single" w:sz="4" w:space="0" w:color="auto"/>
            </w:tcBorders>
          </w:tcPr>
          <w:p w:rsidR="00711F9A" w:rsidRPr="00490DC9" w:rsidRDefault="00711F9A" w:rsidP="00965790">
            <w:pPr>
              <w:numPr>
                <w:ilvl w:val="0"/>
                <w:numId w:val="4"/>
              </w:numPr>
              <w:spacing w:line="360" w:lineRule="auto"/>
              <w:jc w:val="center"/>
              <w:rPr>
                <w:sz w:val="16"/>
                <w:szCs w:val="16"/>
              </w:rPr>
            </w:pPr>
          </w:p>
        </w:tc>
        <w:tc>
          <w:tcPr>
            <w:tcW w:w="2694"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rPr>
                <w:sz w:val="18"/>
                <w:szCs w:val="18"/>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4"/>
                <w:szCs w:val="14"/>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color w:val="FF0000"/>
                <w:sz w:val="14"/>
                <w:szCs w:val="14"/>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color w:val="FF0000"/>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color w:val="FF0000"/>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4"/>
                <w:szCs w:val="14"/>
              </w:rPr>
            </w:pPr>
          </w:p>
        </w:tc>
      </w:tr>
      <w:tr w:rsidR="00711F9A" w:rsidTr="00711F9A">
        <w:trPr>
          <w:cantSplit/>
        </w:trPr>
        <w:tc>
          <w:tcPr>
            <w:tcW w:w="567" w:type="dxa"/>
            <w:tcBorders>
              <w:top w:val="single" w:sz="4" w:space="0" w:color="auto"/>
              <w:left w:val="single" w:sz="4" w:space="0" w:color="auto"/>
              <w:bottom w:val="single" w:sz="4" w:space="0" w:color="auto"/>
              <w:right w:val="single" w:sz="4" w:space="0" w:color="auto"/>
            </w:tcBorders>
          </w:tcPr>
          <w:p w:rsidR="00711F9A" w:rsidRPr="00490DC9" w:rsidRDefault="00711F9A" w:rsidP="00965790">
            <w:pPr>
              <w:numPr>
                <w:ilvl w:val="0"/>
                <w:numId w:val="4"/>
              </w:numPr>
              <w:spacing w:line="360" w:lineRule="auto"/>
              <w:jc w:val="center"/>
              <w:rPr>
                <w:sz w:val="16"/>
                <w:szCs w:val="16"/>
              </w:rPr>
            </w:pPr>
          </w:p>
        </w:tc>
        <w:tc>
          <w:tcPr>
            <w:tcW w:w="2694"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rPr>
                <w:sz w:val="18"/>
                <w:szCs w:val="18"/>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4"/>
                <w:szCs w:val="14"/>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color w:val="FF0000"/>
                <w:sz w:val="14"/>
                <w:szCs w:val="14"/>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color w:val="FF0000"/>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color w:val="FF0000"/>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4"/>
                <w:szCs w:val="14"/>
              </w:rPr>
            </w:pPr>
          </w:p>
        </w:tc>
      </w:tr>
      <w:tr w:rsidR="00711F9A" w:rsidTr="00711F9A">
        <w:trPr>
          <w:cantSplit/>
        </w:trPr>
        <w:tc>
          <w:tcPr>
            <w:tcW w:w="567" w:type="dxa"/>
            <w:tcBorders>
              <w:top w:val="single" w:sz="4" w:space="0" w:color="auto"/>
              <w:left w:val="single" w:sz="4" w:space="0" w:color="auto"/>
              <w:bottom w:val="single" w:sz="4" w:space="0" w:color="auto"/>
              <w:right w:val="single" w:sz="4" w:space="0" w:color="auto"/>
            </w:tcBorders>
          </w:tcPr>
          <w:p w:rsidR="00711F9A" w:rsidRPr="00490DC9" w:rsidRDefault="00711F9A" w:rsidP="00965790">
            <w:pPr>
              <w:numPr>
                <w:ilvl w:val="0"/>
                <w:numId w:val="4"/>
              </w:numPr>
              <w:spacing w:line="360" w:lineRule="auto"/>
              <w:jc w:val="center"/>
              <w:rPr>
                <w:sz w:val="16"/>
                <w:szCs w:val="16"/>
              </w:rPr>
            </w:pPr>
          </w:p>
        </w:tc>
        <w:tc>
          <w:tcPr>
            <w:tcW w:w="2694"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rPr>
                <w:sz w:val="18"/>
                <w:szCs w:val="18"/>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4"/>
                <w:szCs w:val="14"/>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4"/>
                <w:szCs w:val="14"/>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color w:val="FF0000"/>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4"/>
                <w:szCs w:val="14"/>
              </w:rPr>
            </w:pPr>
          </w:p>
        </w:tc>
      </w:tr>
      <w:tr w:rsidR="00711F9A" w:rsidTr="00711F9A">
        <w:trPr>
          <w:cantSplit/>
        </w:trPr>
        <w:tc>
          <w:tcPr>
            <w:tcW w:w="567" w:type="dxa"/>
            <w:tcBorders>
              <w:top w:val="single" w:sz="4" w:space="0" w:color="auto"/>
              <w:left w:val="single" w:sz="4" w:space="0" w:color="auto"/>
              <w:bottom w:val="single" w:sz="4" w:space="0" w:color="auto"/>
              <w:right w:val="single" w:sz="4" w:space="0" w:color="auto"/>
            </w:tcBorders>
          </w:tcPr>
          <w:p w:rsidR="00711F9A" w:rsidRPr="00490DC9" w:rsidRDefault="00711F9A" w:rsidP="00965790">
            <w:pPr>
              <w:numPr>
                <w:ilvl w:val="0"/>
                <w:numId w:val="4"/>
              </w:numPr>
              <w:spacing w:line="360" w:lineRule="auto"/>
              <w:jc w:val="center"/>
              <w:rPr>
                <w:sz w:val="16"/>
                <w:szCs w:val="16"/>
              </w:rPr>
            </w:pPr>
          </w:p>
        </w:tc>
        <w:tc>
          <w:tcPr>
            <w:tcW w:w="2694"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rPr>
                <w:sz w:val="18"/>
                <w:szCs w:val="18"/>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4"/>
                <w:szCs w:val="14"/>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color w:val="FF0000"/>
                <w:sz w:val="14"/>
                <w:szCs w:val="14"/>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color w:val="FF0000"/>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color w:val="FF0000"/>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4"/>
                <w:szCs w:val="14"/>
              </w:rPr>
            </w:pPr>
          </w:p>
        </w:tc>
      </w:tr>
      <w:tr w:rsidR="00711F9A" w:rsidTr="00711F9A">
        <w:trPr>
          <w:cantSplit/>
        </w:trPr>
        <w:tc>
          <w:tcPr>
            <w:tcW w:w="567" w:type="dxa"/>
            <w:tcBorders>
              <w:top w:val="single" w:sz="4" w:space="0" w:color="auto"/>
              <w:left w:val="single" w:sz="4" w:space="0" w:color="auto"/>
              <w:bottom w:val="single" w:sz="4" w:space="0" w:color="auto"/>
              <w:right w:val="single" w:sz="4" w:space="0" w:color="auto"/>
            </w:tcBorders>
          </w:tcPr>
          <w:p w:rsidR="00711F9A" w:rsidRPr="00490DC9" w:rsidRDefault="00711F9A" w:rsidP="00965790">
            <w:pPr>
              <w:numPr>
                <w:ilvl w:val="0"/>
                <w:numId w:val="4"/>
              </w:numPr>
              <w:spacing w:line="360" w:lineRule="auto"/>
              <w:jc w:val="center"/>
              <w:rPr>
                <w:sz w:val="16"/>
                <w:szCs w:val="16"/>
              </w:rPr>
            </w:pPr>
          </w:p>
        </w:tc>
        <w:tc>
          <w:tcPr>
            <w:tcW w:w="2694"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rPr>
                <w:sz w:val="18"/>
                <w:szCs w:val="18"/>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color w:val="FF0000"/>
                <w:sz w:val="14"/>
                <w:szCs w:val="14"/>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color w:val="FF0000"/>
                <w:sz w:val="16"/>
                <w:szCs w:val="16"/>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4"/>
                <w:szCs w:val="14"/>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color w:val="FF0000"/>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color w:val="FF0000"/>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color w:val="FF0000"/>
                <w:sz w:val="16"/>
                <w:szCs w:val="16"/>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4"/>
                <w:szCs w:val="14"/>
              </w:rPr>
            </w:pPr>
          </w:p>
        </w:tc>
      </w:tr>
      <w:tr w:rsidR="00711F9A" w:rsidTr="00711F9A">
        <w:trPr>
          <w:cantSplit/>
        </w:trPr>
        <w:tc>
          <w:tcPr>
            <w:tcW w:w="567" w:type="dxa"/>
            <w:tcBorders>
              <w:top w:val="single" w:sz="4" w:space="0" w:color="auto"/>
              <w:left w:val="single" w:sz="4" w:space="0" w:color="auto"/>
              <w:bottom w:val="single" w:sz="4" w:space="0" w:color="auto"/>
              <w:right w:val="single" w:sz="4" w:space="0" w:color="auto"/>
            </w:tcBorders>
          </w:tcPr>
          <w:p w:rsidR="00711F9A" w:rsidRPr="00490DC9" w:rsidRDefault="00711F9A" w:rsidP="00965790">
            <w:pPr>
              <w:numPr>
                <w:ilvl w:val="0"/>
                <w:numId w:val="4"/>
              </w:numPr>
              <w:spacing w:line="360" w:lineRule="auto"/>
              <w:jc w:val="center"/>
              <w:rPr>
                <w:sz w:val="16"/>
                <w:szCs w:val="16"/>
              </w:rPr>
            </w:pPr>
          </w:p>
        </w:tc>
        <w:tc>
          <w:tcPr>
            <w:tcW w:w="2694"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rPr>
                <w:sz w:val="18"/>
                <w:szCs w:val="18"/>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4"/>
                <w:szCs w:val="14"/>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4"/>
                <w:szCs w:val="14"/>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4"/>
                <w:szCs w:val="14"/>
              </w:rPr>
            </w:pPr>
          </w:p>
        </w:tc>
      </w:tr>
      <w:tr w:rsidR="00711F9A" w:rsidTr="00711F9A">
        <w:trPr>
          <w:cantSplit/>
        </w:trPr>
        <w:tc>
          <w:tcPr>
            <w:tcW w:w="567" w:type="dxa"/>
            <w:tcBorders>
              <w:top w:val="single" w:sz="4" w:space="0" w:color="auto"/>
              <w:left w:val="single" w:sz="4" w:space="0" w:color="auto"/>
              <w:bottom w:val="single" w:sz="4" w:space="0" w:color="auto"/>
              <w:right w:val="single" w:sz="4" w:space="0" w:color="auto"/>
            </w:tcBorders>
          </w:tcPr>
          <w:p w:rsidR="00711F9A" w:rsidRPr="00490DC9" w:rsidRDefault="00711F9A" w:rsidP="00965790">
            <w:pPr>
              <w:numPr>
                <w:ilvl w:val="0"/>
                <w:numId w:val="4"/>
              </w:numPr>
              <w:spacing w:line="360" w:lineRule="auto"/>
              <w:jc w:val="center"/>
              <w:rPr>
                <w:sz w:val="16"/>
                <w:szCs w:val="16"/>
              </w:rPr>
            </w:pPr>
          </w:p>
        </w:tc>
        <w:tc>
          <w:tcPr>
            <w:tcW w:w="2694"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rPr>
                <w:sz w:val="18"/>
                <w:szCs w:val="18"/>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4"/>
                <w:szCs w:val="14"/>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4"/>
                <w:szCs w:val="14"/>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4"/>
                <w:szCs w:val="14"/>
              </w:rPr>
            </w:pPr>
          </w:p>
        </w:tc>
      </w:tr>
      <w:tr w:rsidR="00711F9A" w:rsidTr="00711F9A">
        <w:trPr>
          <w:cantSplit/>
        </w:trPr>
        <w:tc>
          <w:tcPr>
            <w:tcW w:w="567" w:type="dxa"/>
            <w:tcBorders>
              <w:top w:val="single" w:sz="4" w:space="0" w:color="auto"/>
              <w:left w:val="single" w:sz="4" w:space="0" w:color="auto"/>
              <w:bottom w:val="single" w:sz="4" w:space="0" w:color="auto"/>
              <w:right w:val="single" w:sz="4" w:space="0" w:color="auto"/>
            </w:tcBorders>
          </w:tcPr>
          <w:p w:rsidR="00711F9A" w:rsidRPr="00490DC9" w:rsidRDefault="00711F9A" w:rsidP="00965790">
            <w:pPr>
              <w:numPr>
                <w:ilvl w:val="0"/>
                <w:numId w:val="4"/>
              </w:numPr>
              <w:spacing w:line="360" w:lineRule="auto"/>
              <w:jc w:val="center"/>
              <w:rPr>
                <w:sz w:val="16"/>
                <w:szCs w:val="16"/>
              </w:rPr>
            </w:pPr>
          </w:p>
        </w:tc>
        <w:tc>
          <w:tcPr>
            <w:tcW w:w="2694"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rPr>
                <w:sz w:val="18"/>
                <w:szCs w:val="18"/>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4"/>
                <w:szCs w:val="14"/>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4"/>
                <w:szCs w:val="14"/>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color w:val="FF0000"/>
                <w:sz w:val="16"/>
                <w:szCs w:val="16"/>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vAlign w:val="center"/>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vAlign w:val="center"/>
          </w:tcPr>
          <w:p w:rsidR="00711F9A" w:rsidRPr="00490DC9" w:rsidRDefault="00711F9A" w:rsidP="002D3F86">
            <w:pPr>
              <w:spacing w:line="360" w:lineRule="auto"/>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4"/>
                <w:szCs w:val="14"/>
              </w:rPr>
            </w:pPr>
          </w:p>
        </w:tc>
      </w:tr>
      <w:tr w:rsidR="00711F9A" w:rsidTr="00711F9A">
        <w:trPr>
          <w:cantSplit/>
        </w:trPr>
        <w:tc>
          <w:tcPr>
            <w:tcW w:w="567" w:type="dxa"/>
            <w:tcBorders>
              <w:top w:val="single" w:sz="4" w:space="0" w:color="auto"/>
              <w:left w:val="single" w:sz="4" w:space="0" w:color="auto"/>
              <w:bottom w:val="single" w:sz="4" w:space="0" w:color="auto"/>
              <w:right w:val="single" w:sz="4" w:space="0" w:color="auto"/>
            </w:tcBorders>
          </w:tcPr>
          <w:p w:rsidR="00711F9A" w:rsidRPr="00490DC9" w:rsidRDefault="00711F9A" w:rsidP="00965790">
            <w:pPr>
              <w:numPr>
                <w:ilvl w:val="0"/>
                <w:numId w:val="4"/>
              </w:numPr>
              <w:spacing w:line="360" w:lineRule="auto"/>
              <w:jc w:val="center"/>
              <w:rPr>
                <w:sz w:val="16"/>
                <w:szCs w:val="16"/>
              </w:rPr>
            </w:pPr>
          </w:p>
        </w:tc>
        <w:tc>
          <w:tcPr>
            <w:tcW w:w="2694"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rPr>
                <w:sz w:val="18"/>
                <w:szCs w:val="18"/>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4"/>
                <w:szCs w:val="14"/>
              </w:rPr>
            </w:pPr>
          </w:p>
        </w:tc>
        <w:tc>
          <w:tcPr>
            <w:tcW w:w="402" w:type="dxa"/>
            <w:tcBorders>
              <w:top w:val="single" w:sz="4" w:space="0" w:color="auto"/>
              <w:left w:val="single" w:sz="4" w:space="0" w:color="auto"/>
              <w:bottom w:val="single" w:sz="4" w:space="0" w:color="auto"/>
              <w:right w:val="single" w:sz="4" w:space="0" w:color="auto"/>
            </w:tcBorders>
            <w:vAlign w:val="center"/>
          </w:tcPr>
          <w:p w:rsidR="00711F9A" w:rsidRPr="00490DC9" w:rsidRDefault="00711F9A" w:rsidP="002D3F86">
            <w:pPr>
              <w:spacing w:line="360" w:lineRule="auto"/>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4"/>
                <w:szCs w:val="14"/>
              </w:rPr>
            </w:pPr>
          </w:p>
        </w:tc>
        <w:tc>
          <w:tcPr>
            <w:tcW w:w="402" w:type="dxa"/>
            <w:tcBorders>
              <w:top w:val="single" w:sz="4" w:space="0" w:color="auto"/>
              <w:left w:val="single" w:sz="4" w:space="0" w:color="auto"/>
              <w:bottom w:val="single" w:sz="4" w:space="0" w:color="auto"/>
              <w:right w:val="single" w:sz="4" w:space="0" w:color="auto"/>
            </w:tcBorders>
            <w:vAlign w:val="center"/>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vAlign w:val="center"/>
          </w:tcPr>
          <w:p w:rsidR="00711F9A" w:rsidRPr="00490DC9" w:rsidRDefault="00711F9A" w:rsidP="002D3F86">
            <w:pPr>
              <w:spacing w:line="360" w:lineRule="auto"/>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vAlign w:val="center"/>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vAlign w:val="center"/>
          </w:tcPr>
          <w:p w:rsidR="00711F9A" w:rsidRPr="00490DC9" w:rsidRDefault="00711F9A" w:rsidP="002D3F86">
            <w:pPr>
              <w:spacing w:line="360" w:lineRule="auto"/>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vAlign w:val="center"/>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vAlign w:val="center"/>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vAlign w:val="center"/>
          </w:tcPr>
          <w:p w:rsidR="00711F9A" w:rsidRPr="00490DC9" w:rsidRDefault="00711F9A" w:rsidP="002D3F86">
            <w:pPr>
              <w:spacing w:line="360" w:lineRule="auto"/>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4"/>
                <w:szCs w:val="14"/>
              </w:rPr>
            </w:pPr>
          </w:p>
        </w:tc>
      </w:tr>
      <w:tr w:rsidR="00711F9A" w:rsidTr="00711F9A">
        <w:trPr>
          <w:cantSplit/>
        </w:trPr>
        <w:tc>
          <w:tcPr>
            <w:tcW w:w="567" w:type="dxa"/>
            <w:tcBorders>
              <w:top w:val="single" w:sz="4" w:space="0" w:color="auto"/>
              <w:left w:val="single" w:sz="4" w:space="0" w:color="auto"/>
              <w:bottom w:val="single" w:sz="4" w:space="0" w:color="auto"/>
              <w:right w:val="single" w:sz="4" w:space="0" w:color="auto"/>
            </w:tcBorders>
          </w:tcPr>
          <w:p w:rsidR="00711F9A" w:rsidRPr="00490DC9" w:rsidRDefault="00711F9A" w:rsidP="00965790">
            <w:pPr>
              <w:numPr>
                <w:ilvl w:val="0"/>
                <w:numId w:val="4"/>
              </w:numPr>
              <w:spacing w:line="360" w:lineRule="auto"/>
              <w:jc w:val="center"/>
              <w:rPr>
                <w:sz w:val="16"/>
                <w:szCs w:val="16"/>
              </w:rPr>
            </w:pPr>
          </w:p>
        </w:tc>
        <w:tc>
          <w:tcPr>
            <w:tcW w:w="2694"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rPr>
                <w:sz w:val="18"/>
                <w:szCs w:val="18"/>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4"/>
                <w:szCs w:val="14"/>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4"/>
                <w:szCs w:val="14"/>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color w:val="FF0000"/>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color w:val="FF0000"/>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color w:val="FF0000"/>
                <w:sz w:val="16"/>
                <w:szCs w:val="16"/>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4"/>
                <w:szCs w:val="14"/>
              </w:rPr>
            </w:pPr>
          </w:p>
        </w:tc>
      </w:tr>
      <w:tr w:rsidR="00711F9A" w:rsidTr="00711F9A">
        <w:trPr>
          <w:cantSplit/>
        </w:trPr>
        <w:tc>
          <w:tcPr>
            <w:tcW w:w="567" w:type="dxa"/>
            <w:tcBorders>
              <w:top w:val="single" w:sz="4" w:space="0" w:color="auto"/>
              <w:left w:val="single" w:sz="4" w:space="0" w:color="auto"/>
              <w:bottom w:val="single" w:sz="4" w:space="0" w:color="auto"/>
              <w:right w:val="single" w:sz="4" w:space="0" w:color="auto"/>
            </w:tcBorders>
          </w:tcPr>
          <w:p w:rsidR="00711F9A" w:rsidRPr="00490DC9" w:rsidRDefault="00711F9A" w:rsidP="00965790">
            <w:pPr>
              <w:numPr>
                <w:ilvl w:val="0"/>
                <w:numId w:val="4"/>
              </w:numPr>
              <w:spacing w:line="360" w:lineRule="auto"/>
              <w:jc w:val="center"/>
              <w:rPr>
                <w:sz w:val="16"/>
                <w:szCs w:val="16"/>
              </w:rPr>
            </w:pPr>
          </w:p>
        </w:tc>
        <w:tc>
          <w:tcPr>
            <w:tcW w:w="2694"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rPr>
                <w:sz w:val="18"/>
                <w:szCs w:val="18"/>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color w:val="FF0000"/>
                <w:sz w:val="14"/>
                <w:szCs w:val="14"/>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color w:val="FF0000"/>
                <w:sz w:val="16"/>
                <w:szCs w:val="16"/>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4"/>
                <w:szCs w:val="14"/>
              </w:rPr>
            </w:pPr>
          </w:p>
        </w:tc>
        <w:tc>
          <w:tcPr>
            <w:tcW w:w="402" w:type="dxa"/>
            <w:tcBorders>
              <w:top w:val="single" w:sz="4" w:space="0" w:color="auto"/>
              <w:left w:val="single" w:sz="4" w:space="0" w:color="auto"/>
              <w:bottom w:val="single" w:sz="4" w:space="0" w:color="auto"/>
              <w:right w:val="single" w:sz="4" w:space="0" w:color="auto"/>
            </w:tcBorders>
            <w:vAlign w:val="center"/>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vAlign w:val="center"/>
          </w:tcPr>
          <w:p w:rsidR="00711F9A" w:rsidRPr="00490DC9" w:rsidRDefault="00711F9A" w:rsidP="002D3F86">
            <w:pPr>
              <w:spacing w:line="360" w:lineRule="auto"/>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color w:val="FF0000"/>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color w:val="FF0000"/>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color w:val="FF0000"/>
                <w:sz w:val="16"/>
                <w:szCs w:val="16"/>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vAlign w:val="center"/>
          </w:tcPr>
          <w:p w:rsidR="00711F9A" w:rsidRPr="00490DC9" w:rsidRDefault="00711F9A" w:rsidP="002D3F86">
            <w:pPr>
              <w:spacing w:line="360" w:lineRule="auto"/>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4"/>
                <w:szCs w:val="14"/>
              </w:rPr>
            </w:pPr>
          </w:p>
        </w:tc>
      </w:tr>
      <w:tr w:rsidR="00711F9A" w:rsidTr="00711F9A">
        <w:trPr>
          <w:cantSplit/>
        </w:trPr>
        <w:tc>
          <w:tcPr>
            <w:tcW w:w="567" w:type="dxa"/>
            <w:tcBorders>
              <w:top w:val="single" w:sz="4" w:space="0" w:color="auto"/>
              <w:left w:val="single" w:sz="4" w:space="0" w:color="auto"/>
              <w:bottom w:val="single" w:sz="4" w:space="0" w:color="auto"/>
              <w:right w:val="single" w:sz="4" w:space="0" w:color="auto"/>
            </w:tcBorders>
          </w:tcPr>
          <w:p w:rsidR="00711F9A" w:rsidRPr="00490DC9" w:rsidRDefault="00711F9A" w:rsidP="00965790">
            <w:pPr>
              <w:numPr>
                <w:ilvl w:val="0"/>
                <w:numId w:val="4"/>
              </w:numPr>
              <w:spacing w:line="360" w:lineRule="auto"/>
              <w:jc w:val="center"/>
              <w:rPr>
                <w:sz w:val="16"/>
                <w:szCs w:val="16"/>
              </w:rPr>
            </w:pPr>
          </w:p>
        </w:tc>
        <w:tc>
          <w:tcPr>
            <w:tcW w:w="2694"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rPr>
                <w:sz w:val="18"/>
                <w:szCs w:val="18"/>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4"/>
                <w:szCs w:val="14"/>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4"/>
                <w:szCs w:val="14"/>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4"/>
                <w:szCs w:val="14"/>
              </w:rPr>
            </w:pPr>
          </w:p>
        </w:tc>
      </w:tr>
      <w:tr w:rsidR="00711F9A" w:rsidTr="00711F9A">
        <w:trPr>
          <w:cantSplit/>
        </w:trPr>
        <w:tc>
          <w:tcPr>
            <w:tcW w:w="567" w:type="dxa"/>
            <w:tcBorders>
              <w:top w:val="single" w:sz="4" w:space="0" w:color="auto"/>
              <w:left w:val="single" w:sz="4" w:space="0" w:color="auto"/>
              <w:bottom w:val="single" w:sz="4" w:space="0" w:color="auto"/>
              <w:right w:val="single" w:sz="4" w:space="0" w:color="auto"/>
            </w:tcBorders>
          </w:tcPr>
          <w:p w:rsidR="00711F9A" w:rsidRPr="00490DC9" w:rsidRDefault="00711F9A" w:rsidP="00965790">
            <w:pPr>
              <w:numPr>
                <w:ilvl w:val="0"/>
                <w:numId w:val="4"/>
              </w:numPr>
              <w:spacing w:line="360" w:lineRule="auto"/>
              <w:jc w:val="center"/>
              <w:rPr>
                <w:sz w:val="16"/>
                <w:szCs w:val="16"/>
              </w:rPr>
            </w:pPr>
          </w:p>
        </w:tc>
        <w:tc>
          <w:tcPr>
            <w:tcW w:w="2694"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rPr>
                <w:sz w:val="18"/>
                <w:szCs w:val="18"/>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4"/>
                <w:szCs w:val="14"/>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4"/>
                <w:szCs w:val="14"/>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vAlign w:val="center"/>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vAlign w:val="center"/>
          </w:tcPr>
          <w:p w:rsidR="00711F9A" w:rsidRPr="00490DC9" w:rsidRDefault="00711F9A" w:rsidP="002D3F86">
            <w:pPr>
              <w:spacing w:line="360" w:lineRule="auto"/>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vAlign w:val="center"/>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vAlign w:val="center"/>
          </w:tcPr>
          <w:p w:rsidR="00711F9A" w:rsidRPr="00490DC9" w:rsidRDefault="00711F9A" w:rsidP="002D3F86">
            <w:pPr>
              <w:spacing w:line="360" w:lineRule="auto"/>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vAlign w:val="center"/>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vAlign w:val="center"/>
          </w:tcPr>
          <w:p w:rsidR="00711F9A" w:rsidRPr="00490DC9" w:rsidRDefault="00711F9A" w:rsidP="002D3F86">
            <w:pPr>
              <w:spacing w:line="360" w:lineRule="auto"/>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vAlign w:val="center"/>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vAlign w:val="center"/>
          </w:tcPr>
          <w:p w:rsidR="00711F9A" w:rsidRPr="00490DC9" w:rsidRDefault="00711F9A" w:rsidP="002D3F86">
            <w:pPr>
              <w:spacing w:line="360" w:lineRule="auto"/>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vAlign w:val="center"/>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4"/>
                <w:szCs w:val="14"/>
              </w:rPr>
            </w:pPr>
          </w:p>
        </w:tc>
      </w:tr>
      <w:tr w:rsidR="00711F9A" w:rsidTr="00711F9A">
        <w:trPr>
          <w:cantSplit/>
        </w:trPr>
        <w:tc>
          <w:tcPr>
            <w:tcW w:w="567" w:type="dxa"/>
            <w:tcBorders>
              <w:top w:val="single" w:sz="4" w:space="0" w:color="auto"/>
              <w:left w:val="single" w:sz="4" w:space="0" w:color="auto"/>
              <w:bottom w:val="single" w:sz="4" w:space="0" w:color="auto"/>
              <w:right w:val="single" w:sz="4" w:space="0" w:color="auto"/>
            </w:tcBorders>
          </w:tcPr>
          <w:p w:rsidR="00711F9A" w:rsidRPr="00490DC9" w:rsidRDefault="00711F9A" w:rsidP="00965790">
            <w:pPr>
              <w:numPr>
                <w:ilvl w:val="0"/>
                <w:numId w:val="4"/>
              </w:numPr>
              <w:spacing w:line="360" w:lineRule="auto"/>
              <w:jc w:val="center"/>
              <w:rPr>
                <w:sz w:val="16"/>
                <w:szCs w:val="16"/>
              </w:rPr>
            </w:pPr>
          </w:p>
        </w:tc>
        <w:tc>
          <w:tcPr>
            <w:tcW w:w="2694"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rPr>
                <w:sz w:val="18"/>
                <w:szCs w:val="18"/>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4"/>
                <w:szCs w:val="14"/>
              </w:rPr>
            </w:pPr>
          </w:p>
        </w:tc>
        <w:tc>
          <w:tcPr>
            <w:tcW w:w="402" w:type="dxa"/>
            <w:tcBorders>
              <w:top w:val="single" w:sz="4" w:space="0" w:color="auto"/>
              <w:left w:val="single" w:sz="4" w:space="0" w:color="auto"/>
              <w:bottom w:val="single" w:sz="4" w:space="0" w:color="auto"/>
              <w:right w:val="single" w:sz="4" w:space="0" w:color="auto"/>
            </w:tcBorders>
            <w:vAlign w:val="center"/>
          </w:tcPr>
          <w:p w:rsidR="00711F9A" w:rsidRPr="00490DC9" w:rsidRDefault="00711F9A" w:rsidP="002D3F86">
            <w:pPr>
              <w:spacing w:line="360" w:lineRule="auto"/>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4"/>
                <w:szCs w:val="14"/>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4"/>
                <w:szCs w:val="14"/>
              </w:rPr>
            </w:pPr>
          </w:p>
        </w:tc>
      </w:tr>
      <w:tr w:rsidR="00711F9A" w:rsidTr="00711F9A">
        <w:trPr>
          <w:cantSplit/>
        </w:trPr>
        <w:tc>
          <w:tcPr>
            <w:tcW w:w="567" w:type="dxa"/>
            <w:tcBorders>
              <w:top w:val="single" w:sz="4" w:space="0" w:color="auto"/>
              <w:left w:val="single" w:sz="4" w:space="0" w:color="auto"/>
              <w:bottom w:val="single" w:sz="4" w:space="0" w:color="auto"/>
              <w:right w:val="single" w:sz="4" w:space="0" w:color="auto"/>
            </w:tcBorders>
          </w:tcPr>
          <w:p w:rsidR="00711F9A" w:rsidRPr="00490DC9" w:rsidRDefault="00711F9A" w:rsidP="00965790">
            <w:pPr>
              <w:numPr>
                <w:ilvl w:val="0"/>
                <w:numId w:val="4"/>
              </w:numPr>
              <w:spacing w:line="360" w:lineRule="auto"/>
              <w:jc w:val="center"/>
              <w:rPr>
                <w:sz w:val="16"/>
                <w:szCs w:val="16"/>
              </w:rPr>
            </w:pPr>
          </w:p>
        </w:tc>
        <w:tc>
          <w:tcPr>
            <w:tcW w:w="2694"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rPr>
                <w:sz w:val="18"/>
                <w:szCs w:val="18"/>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4"/>
                <w:szCs w:val="14"/>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color w:val="FF0000"/>
                <w:sz w:val="14"/>
                <w:szCs w:val="14"/>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color w:val="FF0000"/>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color w:val="FF0000"/>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4"/>
                <w:szCs w:val="14"/>
              </w:rPr>
            </w:pPr>
          </w:p>
        </w:tc>
      </w:tr>
      <w:tr w:rsidR="00711F9A" w:rsidTr="00711F9A">
        <w:trPr>
          <w:cantSplit/>
        </w:trPr>
        <w:tc>
          <w:tcPr>
            <w:tcW w:w="567" w:type="dxa"/>
            <w:tcBorders>
              <w:top w:val="single" w:sz="4" w:space="0" w:color="auto"/>
              <w:left w:val="single" w:sz="4" w:space="0" w:color="auto"/>
              <w:bottom w:val="single" w:sz="4" w:space="0" w:color="auto"/>
              <w:right w:val="single" w:sz="4" w:space="0" w:color="auto"/>
            </w:tcBorders>
          </w:tcPr>
          <w:p w:rsidR="00711F9A" w:rsidRPr="00490DC9" w:rsidRDefault="00711F9A" w:rsidP="00965790">
            <w:pPr>
              <w:numPr>
                <w:ilvl w:val="0"/>
                <w:numId w:val="4"/>
              </w:numPr>
              <w:spacing w:line="360" w:lineRule="auto"/>
              <w:jc w:val="center"/>
              <w:rPr>
                <w:sz w:val="16"/>
                <w:szCs w:val="16"/>
              </w:rPr>
            </w:pPr>
          </w:p>
        </w:tc>
        <w:tc>
          <w:tcPr>
            <w:tcW w:w="2694"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rPr>
                <w:sz w:val="18"/>
                <w:szCs w:val="18"/>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4"/>
                <w:szCs w:val="14"/>
              </w:rPr>
            </w:pPr>
          </w:p>
        </w:tc>
        <w:tc>
          <w:tcPr>
            <w:tcW w:w="402" w:type="dxa"/>
            <w:tcBorders>
              <w:top w:val="single" w:sz="4" w:space="0" w:color="auto"/>
              <w:left w:val="single" w:sz="4" w:space="0" w:color="auto"/>
              <w:bottom w:val="single" w:sz="4" w:space="0" w:color="auto"/>
              <w:right w:val="single" w:sz="4" w:space="0" w:color="auto"/>
            </w:tcBorders>
            <w:vAlign w:val="center"/>
          </w:tcPr>
          <w:p w:rsidR="00711F9A" w:rsidRPr="00490DC9" w:rsidRDefault="00711F9A" w:rsidP="002D3F86">
            <w:pPr>
              <w:spacing w:line="360" w:lineRule="auto"/>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4"/>
                <w:szCs w:val="14"/>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vAlign w:val="center"/>
          </w:tcPr>
          <w:p w:rsidR="00711F9A" w:rsidRPr="00490DC9" w:rsidRDefault="00711F9A" w:rsidP="002D3F86">
            <w:pPr>
              <w:spacing w:line="360" w:lineRule="auto"/>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vAlign w:val="center"/>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vAlign w:val="center"/>
          </w:tcPr>
          <w:p w:rsidR="00711F9A" w:rsidRPr="00490DC9" w:rsidRDefault="00711F9A" w:rsidP="002D3F86">
            <w:pPr>
              <w:spacing w:line="360" w:lineRule="auto"/>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vAlign w:val="center"/>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vAlign w:val="center"/>
          </w:tcPr>
          <w:p w:rsidR="00711F9A" w:rsidRPr="00490DC9" w:rsidRDefault="00711F9A" w:rsidP="002D3F86">
            <w:pPr>
              <w:spacing w:line="360" w:lineRule="auto"/>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4"/>
                <w:szCs w:val="14"/>
              </w:rPr>
            </w:pPr>
          </w:p>
        </w:tc>
      </w:tr>
      <w:tr w:rsidR="00711F9A" w:rsidTr="00711F9A">
        <w:trPr>
          <w:cantSplit/>
        </w:trPr>
        <w:tc>
          <w:tcPr>
            <w:tcW w:w="567" w:type="dxa"/>
            <w:tcBorders>
              <w:top w:val="single" w:sz="4" w:space="0" w:color="auto"/>
              <w:left w:val="single" w:sz="4" w:space="0" w:color="auto"/>
              <w:bottom w:val="single" w:sz="4" w:space="0" w:color="auto"/>
              <w:right w:val="single" w:sz="4" w:space="0" w:color="auto"/>
            </w:tcBorders>
          </w:tcPr>
          <w:p w:rsidR="00711F9A" w:rsidRPr="00490DC9" w:rsidRDefault="00711F9A" w:rsidP="00965790">
            <w:pPr>
              <w:numPr>
                <w:ilvl w:val="0"/>
                <w:numId w:val="4"/>
              </w:numPr>
              <w:spacing w:line="360" w:lineRule="auto"/>
              <w:jc w:val="center"/>
              <w:rPr>
                <w:sz w:val="16"/>
                <w:szCs w:val="16"/>
              </w:rPr>
            </w:pPr>
          </w:p>
        </w:tc>
        <w:tc>
          <w:tcPr>
            <w:tcW w:w="2694"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rPr>
                <w:sz w:val="18"/>
                <w:szCs w:val="18"/>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4"/>
                <w:szCs w:val="14"/>
              </w:rPr>
            </w:pPr>
          </w:p>
        </w:tc>
        <w:tc>
          <w:tcPr>
            <w:tcW w:w="402" w:type="dxa"/>
            <w:tcBorders>
              <w:top w:val="single" w:sz="4" w:space="0" w:color="auto"/>
              <w:left w:val="single" w:sz="4" w:space="0" w:color="auto"/>
              <w:bottom w:val="single" w:sz="4" w:space="0" w:color="auto"/>
              <w:right w:val="single" w:sz="4" w:space="0" w:color="auto"/>
            </w:tcBorders>
            <w:vAlign w:val="center"/>
          </w:tcPr>
          <w:p w:rsidR="00711F9A" w:rsidRPr="00490DC9" w:rsidRDefault="00711F9A" w:rsidP="002D3F86">
            <w:pPr>
              <w:spacing w:line="360" w:lineRule="auto"/>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4"/>
                <w:szCs w:val="14"/>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vAlign w:val="center"/>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color w:val="FF0000"/>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4"/>
                <w:szCs w:val="14"/>
              </w:rPr>
            </w:pPr>
          </w:p>
        </w:tc>
      </w:tr>
      <w:tr w:rsidR="00711F9A" w:rsidTr="00711F9A">
        <w:trPr>
          <w:cantSplit/>
        </w:trPr>
        <w:tc>
          <w:tcPr>
            <w:tcW w:w="567" w:type="dxa"/>
            <w:tcBorders>
              <w:top w:val="single" w:sz="4" w:space="0" w:color="auto"/>
              <w:left w:val="single" w:sz="4" w:space="0" w:color="auto"/>
              <w:bottom w:val="single" w:sz="4" w:space="0" w:color="auto"/>
              <w:right w:val="single" w:sz="4" w:space="0" w:color="auto"/>
            </w:tcBorders>
          </w:tcPr>
          <w:p w:rsidR="00711F9A" w:rsidRPr="00490DC9" w:rsidRDefault="00711F9A" w:rsidP="00965790">
            <w:pPr>
              <w:numPr>
                <w:ilvl w:val="0"/>
                <w:numId w:val="4"/>
              </w:numPr>
              <w:spacing w:line="360" w:lineRule="auto"/>
              <w:jc w:val="center"/>
              <w:rPr>
                <w:sz w:val="16"/>
                <w:szCs w:val="16"/>
              </w:rPr>
            </w:pPr>
          </w:p>
        </w:tc>
        <w:tc>
          <w:tcPr>
            <w:tcW w:w="2694"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rPr>
                <w:sz w:val="18"/>
                <w:szCs w:val="18"/>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4"/>
                <w:szCs w:val="14"/>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4"/>
                <w:szCs w:val="14"/>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4"/>
                <w:szCs w:val="14"/>
              </w:rPr>
            </w:pPr>
          </w:p>
        </w:tc>
      </w:tr>
      <w:tr w:rsidR="00711F9A" w:rsidTr="00711F9A">
        <w:trPr>
          <w:cantSplit/>
        </w:trPr>
        <w:tc>
          <w:tcPr>
            <w:tcW w:w="567" w:type="dxa"/>
            <w:tcBorders>
              <w:top w:val="single" w:sz="4" w:space="0" w:color="auto"/>
              <w:left w:val="single" w:sz="4" w:space="0" w:color="auto"/>
              <w:bottom w:val="single" w:sz="4" w:space="0" w:color="auto"/>
              <w:right w:val="single" w:sz="4" w:space="0" w:color="auto"/>
            </w:tcBorders>
          </w:tcPr>
          <w:p w:rsidR="00711F9A" w:rsidRPr="00490DC9" w:rsidRDefault="00711F9A" w:rsidP="00965790">
            <w:pPr>
              <w:numPr>
                <w:ilvl w:val="0"/>
                <w:numId w:val="4"/>
              </w:numPr>
              <w:spacing w:line="360" w:lineRule="auto"/>
              <w:jc w:val="center"/>
              <w:rPr>
                <w:sz w:val="16"/>
                <w:szCs w:val="16"/>
              </w:rPr>
            </w:pPr>
          </w:p>
        </w:tc>
        <w:tc>
          <w:tcPr>
            <w:tcW w:w="2694"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rPr>
                <w:sz w:val="18"/>
                <w:szCs w:val="18"/>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4"/>
                <w:szCs w:val="14"/>
              </w:rPr>
            </w:pPr>
          </w:p>
        </w:tc>
        <w:tc>
          <w:tcPr>
            <w:tcW w:w="402" w:type="dxa"/>
            <w:tcBorders>
              <w:top w:val="single" w:sz="4" w:space="0" w:color="auto"/>
              <w:left w:val="single" w:sz="4" w:space="0" w:color="auto"/>
              <w:bottom w:val="single" w:sz="4" w:space="0" w:color="auto"/>
              <w:right w:val="single" w:sz="4" w:space="0" w:color="auto"/>
            </w:tcBorders>
            <w:vAlign w:val="center"/>
          </w:tcPr>
          <w:p w:rsidR="00711F9A" w:rsidRPr="00490DC9" w:rsidRDefault="00711F9A" w:rsidP="002D3F86">
            <w:pPr>
              <w:spacing w:line="360" w:lineRule="auto"/>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4"/>
                <w:szCs w:val="14"/>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vAlign w:val="center"/>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vAlign w:val="center"/>
          </w:tcPr>
          <w:p w:rsidR="00711F9A" w:rsidRPr="00490DC9" w:rsidRDefault="00711F9A" w:rsidP="002D3F86">
            <w:pPr>
              <w:spacing w:line="360" w:lineRule="auto"/>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711F9A" w:rsidRPr="00490DC9" w:rsidRDefault="00711F9A" w:rsidP="002D3F86">
            <w:pPr>
              <w:spacing w:line="360" w:lineRule="auto"/>
              <w:jc w:val="center"/>
              <w:rPr>
                <w:sz w:val="14"/>
                <w:szCs w:val="14"/>
              </w:rPr>
            </w:pPr>
          </w:p>
        </w:tc>
      </w:tr>
      <w:tr w:rsidR="00711F9A" w:rsidTr="00711F9A">
        <w:trPr>
          <w:cantSplit/>
          <w:trHeight w:val="288"/>
        </w:trPr>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11F9A" w:rsidRPr="00490DC9" w:rsidRDefault="00711F9A" w:rsidP="002D3F86">
            <w:pPr>
              <w:spacing w:line="360" w:lineRule="auto"/>
              <w:ind w:left="113" w:right="113"/>
              <w:jc w:val="center"/>
              <w:rPr>
                <w:sz w:val="16"/>
                <w:szCs w:val="16"/>
              </w:rPr>
            </w:pPr>
          </w:p>
        </w:tc>
        <w:tc>
          <w:tcPr>
            <w:tcW w:w="2694" w:type="dxa"/>
            <w:tcBorders>
              <w:top w:val="single" w:sz="4" w:space="0" w:color="auto"/>
              <w:left w:val="single" w:sz="4" w:space="0" w:color="auto"/>
              <w:bottom w:val="single" w:sz="4" w:space="0" w:color="auto"/>
              <w:right w:val="single" w:sz="4" w:space="0" w:color="auto"/>
            </w:tcBorders>
            <w:textDirection w:val="btLr"/>
            <w:vAlign w:val="center"/>
          </w:tcPr>
          <w:p w:rsidR="00711F9A" w:rsidRPr="00490DC9" w:rsidRDefault="00711F9A" w:rsidP="002D3F86">
            <w:pPr>
              <w:spacing w:line="360" w:lineRule="auto"/>
              <w:ind w:left="113" w:right="113"/>
            </w:pPr>
          </w:p>
        </w:tc>
        <w:tc>
          <w:tcPr>
            <w:tcW w:w="401" w:type="dxa"/>
            <w:tcBorders>
              <w:top w:val="single" w:sz="4" w:space="0" w:color="auto"/>
              <w:left w:val="single" w:sz="4" w:space="0" w:color="auto"/>
              <w:bottom w:val="single" w:sz="4" w:space="0" w:color="auto"/>
              <w:right w:val="single" w:sz="4" w:space="0" w:color="auto"/>
            </w:tcBorders>
            <w:textDirection w:val="btLr"/>
          </w:tcPr>
          <w:p w:rsidR="00711F9A" w:rsidRPr="00490DC9" w:rsidRDefault="00711F9A" w:rsidP="002D3F86">
            <w:pPr>
              <w:spacing w:line="360" w:lineRule="auto"/>
              <w:ind w:left="113" w:right="113"/>
              <w:jc w:val="center"/>
              <w:rPr>
                <w:sz w:val="14"/>
                <w:szCs w:val="14"/>
              </w:rPr>
            </w:pPr>
          </w:p>
        </w:tc>
        <w:tc>
          <w:tcPr>
            <w:tcW w:w="402" w:type="dxa"/>
            <w:tcBorders>
              <w:top w:val="single" w:sz="4" w:space="0" w:color="auto"/>
              <w:left w:val="single" w:sz="4" w:space="0" w:color="auto"/>
              <w:bottom w:val="single" w:sz="4" w:space="0" w:color="auto"/>
              <w:right w:val="single" w:sz="4" w:space="0" w:color="auto"/>
            </w:tcBorders>
            <w:textDirection w:val="btLr"/>
            <w:vAlign w:val="center"/>
          </w:tcPr>
          <w:p w:rsidR="00711F9A" w:rsidRPr="00490DC9" w:rsidRDefault="00711F9A" w:rsidP="002D3F86">
            <w:pPr>
              <w:spacing w:line="360" w:lineRule="auto"/>
              <w:ind w:left="113" w:right="113"/>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textDirection w:val="btLr"/>
            <w:vAlign w:val="center"/>
          </w:tcPr>
          <w:p w:rsidR="00711F9A" w:rsidRPr="00490DC9" w:rsidRDefault="00711F9A" w:rsidP="002D3F86">
            <w:pPr>
              <w:spacing w:line="360" w:lineRule="auto"/>
              <w:ind w:left="113" w:right="113"/>
              <w:jc w:val="center"/>
              <w:rPr>
                <w:sz w:val="14"/>
                <w:szCs w:val="14"/>
              </w:rPr>
            </w:pPr>
          </w:p>
        </w:tc>
        <w:tc>
          <w:tcPr>
            <w:tcW w:w="402" w:type="dxa"/>
            <w:tcBorders>
              <w:top w:val="single" w:sz="4" w:space="0" w:color="auto"/>
              <w:left w:val="single" w:sz="4" w:space="0" w:color="auto"/>
              <w:bottom w:val="single" w:sz="4" w:space="0" w:color="auto"/>
              <w:right w:val="single" w:sz="4" w:space="0" w:color="auto"/>
            </w:tcBorders>
            <w:textDirection w:val="btLr"/>
            <w:vAlign w:val="center"/>
          </w:tcPr>
          <w:p w:rsidR="00711F9A" w:rsidRPr="00490DC9" w:rsidRDefault="00711F9A" w:rsidP="002D3F86">
            <w:pPr>
              <w:spacing w:line="360" w:lineRule="auto"/>
              <w:ind w:left="113" w:right="113"/>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extDirection w:val="btLr"/>
            <w:vAlign w:val="center"/>
          </w:tcPr>
          <w:p w:rsidR="00711F9A" w:rsidRPr="00490DC9" w:rsidRDefault="00711F9A" w:rsidP="002D3F86">
            <w:pPr>
              <w:spacing w:line="360" w:lineRule="auto"/>
              <w:ind w:left="113" w:right="113"/>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textDirection w:val="btLr"/>
            <w:vAlign w:val="center"/>
          </w:tcPr>
          <w:p w:rsidR="00711F9A" w:rsidRPr="00490DC9" w:rsidRDefault="00711F9A" w:rsidP="002D3F86">
            <w:pPr>
              <w:spacing w:line="360" w:lineRule="auto"/>
              <w:ind w:left="113" w:right="113"/>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extDirection w:val="btLr"/>
            <w:vAlign w:val="center"/>
          </w:tcPr>
          <w:p w:rsidR="00711F9A" w:rsidRPr="00490DC9" w:rsidRDefault="00711F9A" w:rsidP="002D3F86">
            <w:pPr>
              <w:spacing w:line="360" w:lineRule="auto"/>
              <w:ind w:left="113" w:right="113"/>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textDirection w:val="btLr"/>
          </w:tcPr>
          <w:p w:rsidR="00711F9A" w:rsidRPr="00490DC9" w:rsidRDefault="00711F9A" w:rsidP="002D3F86">
            <w:pPr>
              <w:spacing w:line="360" w:lineRule="auto"/>
              <w:ind w:left="113" w:right="113"/>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extDirection w:val="btLr"/>
            <w:vAlign w:val="center"/>
          </w:tcPr>
          <w:p w:rsidR="00711F9A" w:rsidRPr="00490DC9" w:rsidRDefault="00711F9A" w:rsidP="002D3F86">
            <w:pPr>
              <w:spacing w:line="360" w:lineRule="auto"/>
              <w:ind w:left="113" w:right="113"/>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extDirection w:val="btLr"/>
            <w:vAlign w:val="center"/>
          </w:tcPr>
          <w:p w:rsidR="00711F9A" w:rsidRPr="00490DC9" w:rsidRDefault="00711F9A" w:rsidP="002D3F86">
            <w:pPr>
              <w:spacing w:line="360" w:lineRule="auto"/>
              <w:ind w:left="113" w:right="113"/>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textDirection w:val="btLr"/>
            <w:vAlign w:val="center"/>
          </w:tcPr>
          <w:p w:rsidR="00711F9A" w:rsidRPr="00490DC9" w:rsidRDefault="00711F9A" w:rsidP="002D3F86">
            <w:pPr>
              <w:spacing w:line="360" w:lineRule="auto"/>
              <w:ind w:left="113" w:right="113"/>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extDirection w:val="btLr"/>
            <w:vAlign w:val="center"/>
          </w:tcPr>
          <w:p w:rsidR="00711F9A" w:rsidRPr="00490DC9" w:rsidRDefault="00711F9A" w:rsidP="002D3F86">
            <w:pPr>
              <w:spacing w:line="360" w:lineRule="auto"/>
              <w:ind w:left="113" w:right="113"/>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textDirection w:val="btLr"/>
            <w:vAlign w:val="center"/>
          </w:tcPr>
          <w:p w:rsidR="00711F9A" w:rsidRPr="00490DC9" w:rsidRDefault="00711F9A" w:rsidP="002D3F86">
            <w:pPr>
              <w:spacing w:line="360" w:lineRule="auto"/>
              <w:ind w:left="113" w:right="113"/>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extDirection w:val="btLr"/>
            <w:vAlign w:val="center"/>
          </w:tcPr>
          <w:p w:rsidR="00711F9A" w:rsidRPr="00490DC9" w:rsidRDefault="00711F9A" w:rsidP="002D3F86">
            <w:pPr>
              <w:spacing w:line="360" w:lineRule="auto"/>
              <w:ind w:left="113" w:right="113"/>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extDirection w:val="btLr"/>
            <w:vAlign w:val="center"/>
          </w:tcPr>
          <w:p w:rsidR="00711F9A" w:rsidRPr="00490DC9" w:rsidRDefault="00711F9A" w:rsidP="002D3F86">
            <w:pPr>
              <w:spacing w:line="360" w:lineRule="auto"/>
              <w:ind w:left="113" w:right="113"/>
              <w:jc w:val="center"/>
              <w:rPr>
                <w:sz w:val="16"/>
                <w:szCs w:val="16"/>
              </w:rPr>
            </w:pPr>
          </w:p>
        </w:tc>
        <w:tc>
          <w:tcPr>
            <w:tcW w:w="401" w:type="dxa"/>
            <w:tcBorders>
              <w:top w:val="single" w:sz="4" w:space="0" w:color="auto"/>
              <w:left w:val="single" w:sz="4" w:space="0" w:color="auto"/>
              <w:bottom w:val="single" w:sz="4" w:space="0" w:color="auto"/>
              <w:right w:val="single" w:sz="4" w:space="0" w:color="auto"/>
            </w:tcBorders>
            <w:textDirection w:val="btLr"/>
            <w:vAlign w:val="center"/>
          </w:tcPr>
          <w:p w:rsidR="00711F9A" w:rsidRPr="00490DC9" w:rsidRDefault="00711F9A" w:rsidP="002D3F86">
            <w:pPr>
              <w:spacing w:line="360" w:lineRule="auto"/>
              <w:ind w:left="113" w:right="113"/>
              <w:jc w:val="center"/>
              <w:rPr>
                <w:sz w:val="16"/>
                <w:szCs w:val="16"/>
              </w:rPr>
            </w:pPr>
          </w:p>
        </w:tc>
        <w:tc>
          <w:tcPr>
            <w:tcW w:w="402" w:type="dxa"/>
            <w:tcBorders>
              <w:top w:val="single" w:sz="4" w:space="0" w:color="auto"/>
              <w:left w:val="single" w:sz="4" w:space="0" w:color="auto"/>
              <w:bottom w:val="single" w:sz="4" w:space="0" w:color="auto"/>
              <w:right w:val="single" w:sz="4" w:space="0" w:color="auto"/>
            </w:tcBorders>
            <w:textDirection w:val="btLr"/>
          </w:tcPr>
          <w:p w:rsidR="00711F9A" w:rsidRPr="00490DC9" w:rsidRDefault="00711F9A" w:rsidP="002D3F86">
            <w:pPr>
              <w:spacing w:line="360" w:lineRule="auto"/>
              <w:ind w:left="113" w:right="113"/>
              <w:jc w:val="center"/>
              <w:rPr>
                <w:sz w:val="14"/>
                <w:szCs w:val="14"/>
              </w:rPr>
            </w:pPr>
          </w:p>
        </w:tc>
      </w:tr>
    </w:tbl>
    <w:p w:rsidR="00965790" w:rsidRDefault="00965790" w:rsidP="00965790">
      <w:pPr>
        <w:jc w:val="center"/>
      </w:pPr>
    </w:p>
    <w:p w:rsidR="00965790" w:rsidRDefault="00965790" w:rsidP="00965790">
      <w:r>
        <w:t xml:space="preserve">Мастер </w:t>
      </w:r>
      <w:proofErr w:type="gramStart"/>
      <w:r>
        <w:t>ПО</w:t>
      </w:r>
      <w:proofErr w:type="gramEnd"/>
      <w:r>
        <w:t xml:space="preserve"> / Куратор</w:t>
      </w:r>
      <w:r w:rsidRPr="00490DC9">
        <w:t>______________________</w:t>
      </w:r>
      <w:r w:rsidR="00AD5594">
        <w:t>____________</w:t>
      </w:r>
      <w:r>
        <w:t xml:space="preserve"> /__________________</w:t>
      </w:r>
      <w:r w:rsidR="00AD5594">
        <w:t>_</w:t>
      </w:r>
      <w:r>
        <w:t>/</w:t>
      </w:r>
    </w:p>
    <w:p w:rsidR="00965790" w:rsidRDefault="00965790" w:rsidP="00965790"/>
    <w:p w:rsidR="00965790" w:rsidRPr="00490DC9" w:rsidRDefault="00965790" w:rsidP="00965790">
      <w:r>
        <w:t>Зам. директора по ТО</w:t>
      </w:r>
      <w:r w:rsidR="00AD5594" w:rsidRPr="00490DC9">
        <w:t>______________________</w:t>
      </w:r>
      <w:r w:rsidR="00AD5594">
        <w:t>____________ /___________________/</w:t>
      </w:r>
    </w:p>
    <w:p w:rsidR="00145D7D" w:rsidRDefault="00145D7D" w:rsidP="007C2213">
      <w:pPr>
        <w:tabs>
          <w:tab w:val="left" w:pos="5740"/>
        </w:tabs>
      </w:pPr>
    </w:p>
    <w:p w:rsidR="00F00FE2" w:rsidRDefault="00F00FE2" w:rsidP="00F00FE2">
      <w:pPr>
        <w:shd w:val="clear" w:color="auto" w:fill="FFFFFF"/>
        <w:spacing w:line="276" w:lineRule="auto"/>
        <w:jc w:val="right"/>
      </w:pPr>
      <w:r>
        <w:t xml:space="preserve">Приложение № 2 к Положению </w:t>
      </w:r>
    </w:p>
    <w:p w:rsidR="00F00FE2" w:rsidRDefault="00F00FE2" w:rsidP="00F00FE2">
      <w:pPr>
        <w:shd w:val="clear" w:color="auto" w:fill="FFFFFF"/>
        <w:spacing w:line="276" w:lineRule="auto"/>
        <w:jc w:val="right"/>
      </w:pPr>
    </w:p>
    <w:p w:rsidR="00F00FE2" w:rsidRDefault="00F00FE2" w:rsidP="00F00FE2">
      <w:pPr>
        <w:tabs>
          <w:tab w:val="left" w:pos="5740"/>
        </w:tabs>
        <w:jc w:val="right"/>
      </w:pPr>
      <w:r>
        <w:t>Директору ГАПОУ МО «ПЭК»</w:t>
      </w:r>
    </w:p>
    <w:p w:rsidR="00F00FE2" w:rsidRDefault="00F00FE2" w:rsidP="00F00FE2">
      <w:pPr>
        <w:tabs>
          <w:tab w:val="left" w:pos="5740"/>
        </w:tabs>
        <w:jc w:val="right"/>
      </w:pPr>
      <w:r>
        <w:t>___________________________</w:t>
      </w:r>
    </w:p>
    <w:p w:rsidR="00F00FE2" w:rsidRDefault="00F00FE2" w:rsidP="00F00FE2">
      <w:pPr>
        <w:tabs>
          <w:tab w:val="left" w:pos="5740"/>
        </w:tabs>
        <w:jc w:val="center"/>
      </w:pPr>
      <w:r>
        <w:t xml:space="preserve">                                                                                                                 куратора/мастера </w:t>
      </w:r>
      <w:proofErr w:type="gramStart"/>
      <w:r>
        <w:t>п</w:t>
      </w:r>
      <w:proofErr w:type="gramEnd"/>
      <w:r>
        <w:t xml:space="preserve">/о группы </w:t>
      </w:r>
    </w:p>
    <w:p w:rsidR="00F00FE2" w:rsidRDefault="00F00FE2" w:rsidP="00F00FE2">
      <w:pPr>
        <w:tabs>
          <w:tab w:val="left" w:pos="5740"/>
        </w:tabs>
        <w:jc w:val="right"/>
      </w:pPr>
      <w:r>
        <w:t>№________ _________________</w:t>
      </w:r>
    </w:p>
    <w:p w:rsidR="00F00FE2" w:rsidRDefault="00F00FE2" w:rsidP="00F00FE2">
      <w:pPr>
        <w:tabs>
          <w:tab w:val="left" w:pos="5740"/>
        </w:tabs>
        <w:jc w:val="center"/>
        <w:rPr>
          <w:sz w:val="18"/>
          <w:szCs w:val="18"/>
        </w:rPr>
      </w:pPr>
      <w:r>
        <w:rPr>
          <w:sz w:val="18"/>
          <w:szCs w:val="18"/>
        </w:rPr>
        <w:t xml:space="preserve">                                                                                                                                                                        </w:t>
      </w:r>
      <w:r w:rsidRPr="000C63C8">
        <w:rPr>
          <w:sz w:val="18"/>
          <w:szCs w:val="18"/>
        </w:rPr>
        <w:t>(Фамилия, инициалы)</w:t>
      </w:r>
    </w:p>
    <w:p w:rsidR="00F00FE2" w:rsidRDefault="00F00FE2" w:rsidP="00F00FE2">
      <w:pPr>
        <w:tabs>
          <w:tab w:val="left" w:pos="5740"/>
        </w:tabs>
        <w:jc w:val="center"/>
      </w:pPr>
    </w:p>
    <w:p w:rsidR="00F00FE2" w:rsidRDefault="00F00FE2" w:rsidP="00F00FE2">
      <w:pPr>
        <w:tabs>
          <w:tab w:val="left" w:pos="5740"/>
        </w:tabs>
        <w:jc w:val="center"/>
      </w:pPr>
      <w:r>
        <w:t>ПРЕДСТАВЛЕНИЕ</w:t>
      </w:r>
    </w:p>
    <w:p w:rsidR="00F00FE2" w:rsidRDefault="00F00FE2" w:rsidP="00F00FE2">
      <w:pPr>
        <w:tabs>
          <w:tab w:val="left" w:pos="5740"/>
        </w:tabs>
      </w:pPr>
    </w:p>
    <w:p w:rsidR="00F00FE2" w:rsidRDefault="00F00FE2" w:rsidP="00F00FE2">
      <w:pPr>
        <w:tabs>
          <w:tab w:val="left" w:pos="5740"/>
        </w:tabs>
      </w:pPr>
      <w:r>
        <w:t>Прошу поощрить студентов за участие в мероприятиях:</w:t>
      </w:r>
    </w:p>
    <w:p w:rsidR="00F00FE2" w:rsidRDefault="00F00FE2" w:rsidP="00F00FE2">
      <w:pPr>
        <w:tabs>
          <w:tab w:val="left" w:pos="5740"/>
        </w:tabs>
      </w:pPr>
    </w:p>
    <w:tbl>
      <w:tblPr>
        <w:tblStyle w:val="af"/>
        <w:tblW w:w="0" w:type="auto"/>
        <w:tblLook w:val="04A0" w:firstRow="1" w:lastRow="0" w:firstColumn="1" w:lastColumn="0" w:noHBand="0" w:noVBand="1"/>
      </w:tblPr>
      <w:tblGrid>
        <w:gridCol w:w="614"/>
        <w:gridCol w:w="2047"/>
        <w:gridCol w:w="975"/>
        <w:gridCol w:w="2402"/>
        <w:gridCol w:w="1546"/>
        <w:gridCol w:w="1217"/>
        <w:gridCol w:w="1338"/>
      </w:tblGrid>
      <w:tr w:rsidR="00F00FE2" w:rsidTr="00C07591">
        <w:tc>
          <w:tcPr>
            <w:tcW w:w="622" w:type="dxa"/>
          </w:tcPr>
          <w:p w:rsidR="00F00FE2" w:rsidRDefault="00F00FE2" w:rsidP="00C07591">
            <w:pPr>
              <w:tabs>
                <w:tab w:val="left" w:pos="5740"/>
              </w:tabs>
              <w:jc w:val="center"/>
            </w:pPr>
            <w:r>
              <w:t xml:space="preserve">№ </w:t>
            </w:r>
            <w:proofErr w:type="gramStart"/>
            <w:r>
              <w:t>п</w:t>
            </w:r>
            <w:proofErr w:type="gramEnd"/>
            <w:r>
              <w:t>/п</w:t>
            </w:r>
          </w:p>
        </w:tc>
        <w:tc>
          <w:tcPr>
            <w:tcW w:w="2138" w:type="dxa"/>
          </w:tcPr>
          <w:p w:rsidR="00F00FE2" w:rsidRDefault="00F00FE2" w:rsidP="00C07591">
            <w:pPr>
              <w:tabs>
                <w:tab w:val="left" w:pos="5740"/>
              </w:tabs>
              <w:jc w:val="center"/>
            </w:pPr>
            <w:r>
              <w:t>Ф. И. О. студента</w:t>
            </w:r>
          </w:p>
        </w:tc>
        <w:tc>
          <w:tcPr>
            <w:tcW w:w="975" w:type="dxa"/>
          </w:tcPr>
          <w:p w:rsidR="00F00FE2" w:rsidRDefault="00F00FE2" w:rsidP="00C07591">
            <w:pPr>
              <w:tabs>
                <w:tab w:val="left" w:pos="5740"/>
              </w:tabs>
              <w:jc w:val="center"/>
            </w:pPr>
            <w:r>
              <w:t>№ группы</w:t>
            </w:r>
          </w:p>
        </w:tc>
        <w:tc>
          <w:tcPr>
            <w:tcW w:w="2469" w:type="dxa"/>
          </w:tcPr>
          <w:p w:rsidR="00F00FE2" w:rsidRDefault="00F00FE2" w:rsidP="00C07591">
            <w:pPr>
              <w:tabs>
                <w:tab w:val="left" w:pos="5740"/>
              </w:tabs>
              <w:jc w:val="center"/>
            </w:pPr>
            <w:r>
              <w:t>Наименование мероприятия</w:t>
            </w:r>
          </w:p>
        </w:tc>
        <w:tc>
          <w:tcPr>
            <w:tcW w:w="1435" w:type="dxa"/>
          </w:tcPr>
          <w:p w:rsidR="00F00FE2" w:rsidRDefault="00F00FE2" w:rsidP="00C07591">
            <w:pPr>
              <w:tabs>
                <w:tab w:val="left" w:pos="5740"/>
              </w:tabs>
              <w:jc w:val="center"/>
            </w:pPr>
            <w:r>
              <w:t>Уровень мероприятия</w:t>
            </w:r>
          </w:p>
        </w:tc>
        <w:tc>
          <w:tcPr>
            <w:tcW w:w="1133" w:type="dxa"/>
          </w:tcPr>
          <w:p w:rsidR="00F00FE2" w:rsidRDefault="00F00FE2" w:rsidP="00C07591">
            <w:pPr>
              <w:tabs>
                <w:tab w:val="left" w:pos="5740"/>
              </w:tabs>
              <w:jc w:val="center"/>
            </w:pPr>
            <w:r>
              <w:t>Результат</w:t>
            </w:r>
          </w:p>
        </w:tc>
        <w:tc>
          <w:tcPr>
            <w:tcW w:w="1367" w:type="dxa"/>
          </w:tcPr>
          <w:p w:rsidR="00F00FE2" w:rsidRDefault="00F00FE2" w:rsidP="00C07591">
            <w:pPr>
              <w:tabs>
                <w:tab w:val="left" w:pos="5740"/>
              </w:tabs>
              <w:jc w:val="center"/>
            </w:pPr>
            <w:r>
              <w:t xml:space="preserve">Размер премии, </w:t>
            </w:r>
            <w:proofErr w:type="spellStart"/>
            <w:r>
              <w:t>руб</w:t>
            </w:r>
            <w:proofErr w:type="spellEnd"/>
            <w:r>
              <w:t>*</w:t>
            </w:r>
          </w:p>
        </w:tc>
      </w:tr>
      <w:tr w:rsidR="00F00FE2" w:rsidTr="00C07591">
        <w:tc>
          <w:tcPr>
            <w:tcW w:w="622" w:type="dxa"/>
          </w:tcPr>
          <w:p w:rsidR="00F00FE2" w:rsidRDefault="00F00FE2" w:rsidP="00C07591">
            <w:pPr>
              <w:tabs>
                <w:tab w:val="left" w:pos="5740"/>
              </w:tabs>
            </w:pPr>
            <w:r>
              <w:t>1</w:t>
            </w:r>
          </w:p>
        </w:tc>
        <w:tc>
          <w:tcPr>
            <w:tcW w:w="2138" w:type="dxa"/>
          </w:tcPr>
          <w:p w:rsidR="00F00FE2" w:rsidRDefault="00F00FE2" w:rsidP="00C07591">
            <w:pPr>
              <w:tabs>
                <w:tab w:val="left" w:pos="5740"/>
              </w:tabs>
            </w:pPr>
          </w:p>
        </w:tc>
        <w:tc>
          <w:tcPr>
            <w:tcW w:w="975" w:type="dxa"/>
          </w:tcPr>
          <w:p w:rsidR="00F00FE2" w:rsidRDefault="00F00FE2" w:rsidP="00C07591">
            <w:pPr>
              <w:tabs>
                <w:tab w:val="left" w:pos="5740"/>
              </w:tabs>
            </w:pPr>
          </w:p>
        </w:tc>
        <w:tc>
          <w:tcPr>
            <w:tcW w:w="2469" w:type="dxa"/>
          </w:tcPr>
          <w:p w:rsidR="00F00FE2" w:rsidRDefault="00F00FE2" w:rsidP="00C07591">
            <w:pPr>
              <w:tabs>
                <w:tab w:val="left" w:pos="5740"/>
              </w:tabs>
            </w:pPr>
          </w:p>
        </w:tc>
        <w:tc>
          <w:tcPr>
            <w:tcW w:w="1435" w:type="dxa"/>
          </w:tcPr>
          <w:p w:rsidR="00F00FE2" w:rsidRDefault="00F00FE2" w:rsidP="00C07591">
            <w:pPr>
              <w:tabs>
                <w:tab w:val="left" w:pos="5740"/>
              </w:tabs>
            </w:pPr>
          </w:p>
        </w:tc>
        <w:tc>
          <w:tcPr>
            <w:tcW w:w="1133" w:type="dxa"/>
          </w:tcPr>
          <w:p w:rsidR="00F00FE2" w:rsidRDefault="00F00FE2" w:rsidP="00C07591">
            <w:pPr>
              <w:tabs>
                <w:tab w:val="left" w:pos="5740"/>
              </w:tabs>
            </w:pPr>
          </w:p>
        </w:tc>
        <w:tc>
          <w:tcPr>
            <w:tcW w:w="1367" w:type="dxa"/>
          </w:tcPr>
          <w:p w:rsidR="00F00FE2" w:rsidRDefault="00F00FE2" w:rsidP="00C07591">
            <w:pPr>
              <w:tabs>
                <w:tab w:val="left" w:pos="5740"/>
              </w:tabs>
            </w:pPr>
          </w:p>
        </w:tc>
      </w:tr>
      <w:tr w:rsidR="00F00FE2" w:rsidTr="00C07591">
        <w:tc>
          <w:tcPr>
            <w:tcW w:w="622" w:type="dxa"/>
          </w:tcPr>
          <w:p w:rsidR="00F00FE2" w:rsidRDefault="00F00FE2" w:rsidP="00C07591">
            <w:pPr>
              <w:tabs>
                <w:tab w:val="left" w:pos="5740"/>
              </w:tabs>
            </w:pPr>
            <w:r>
              <w:t>2</w:t>
            </w:r>
          </w:p>
        </w:tc>
        <w:tc>
          <w:tcPr>
            <w:tcW w:w="2138" w:type="dxa"/>
          </w:tcPr>
          <w:p w:rsidR="00F00FE2" w:rsidRDefault="00F00FE2" w:rsidP="00C07591">
            <w:pPr>
              <w:tabs>
                <w:tab w:val="left" w:pos="5740"/>
              </w:tabs>
            </w:pPr>
          </w:p>
        </w:tc>
        <w:tc>
          <w:tcPr>
            <w:tcW w:w="975" w:type="dxa"/>
          </w:tcPr>
          <w:p w:rsidR="00F00FE2" w:rsidRDefault="00F00FE2" w:rsidP="00C07591">
            <w:pPr>
              <w:tabs>
                <w:tab w:val="left" w:pos="5740"/>
              </w:tabs>
            </w:pPr>
          </w:p>
        </w:tc>
        <w:tc>
          <w:tcPr>
            <w:tcW w:w="2469" w:type="dxa"/>
          </w:tcPr>
          <w:p w:rsidR="00F00FE2" w:rsidRDefault="00F00FE2" w:rsidP="00C07591">
            <w:pPr>
              <w:tabs>
                <w:tab w:val="left" w:pos="5740"/>
              </w:tabs>
            </w:pPr>
          </w:p>
        </w:tc>
        <w:tc>
          <w:tcPr>
            <w:tcW w:w="1435" w:type="dxa"/>
          </w:tcPr>
          <w:p w:rsidR="00F00FE2" w:rsidRDefault="00F00FE2" w:rsidP="00C07591">
            <w:pPr>
              <w:tabs>
                <w:tab w:val="left" w:pos="5740"/>
              </w:tabs>
            </w:pPr>
          </w:p>
        </w:tc>
        <w:tc>
          <w:tcPr>
            <w:tcW w:w="1133" w:type="dxa"/>
          </w:tcPr>
          <w:p w:rsidR="00F00FE2" w:rsidRDefault="00F00FE2" w:rsidP="00C07591">
            <w:pPr>
              <w:tabs>
                <w:tab w:val="left" w:pos="5740"/>
              </w:tabs>
            </w:pPr>
          </w:p>
        </w:tc>
        <w:tc>
          <w:tcPr>
            <w:tcW w:w="1367" w:type="dxa"/>
          </w:tcPr>
          <w:p w:rsidR="00F00FE2" w:rsidRDefault="00F00FE2" w:rsidP="00C07591">
            <w:pPr>
              <w:tabs>
                <w:tab w:val="left" w:pos="5740"/>
              </w:tabs>
            </w:pPr>
          </w:p>
        </w:tc>
      </w:tr>
      <w:tr w:rsidR="00F00FE2" w:rsidTr="00C07591">
        <w:tc>
          <w:tcPr>
            <w:tcW w:w="622" w:type="dxa"/>
          </w:tcPr>
          <w:p w:rsidR="00F00FE2" w:rsidRDefault="00F00FE2" w:rsidP="00C07591">
            <w:pPr>
              <w:tabs>
                <w:tab w:val="left" w:pos="5740"/>
              </w:tabs>
            </w:pPr>
            <w:r>
              <w:t>…</w:t>
            </w:r>
          </w:p>
        </w:tc>
        <w:tc>
          <w:tcPr>
            <w:tcW w:w="2138" w:type="dxa"/>
          </w:tcPr>
          <w:p w:rsidR="00F00FE2" w:rsidRDefault="00F00FE2" w:rsidP="00C07591">
            <w:pPr>
              <w:tabs>
                <w:tab w:val="left" w:pos="5740"/>
              </w:tabs>
            </w:pPr>
          </w:p>
        </w:tc>
        <w:tc>
          <w:tcPr>
            <w:tcW w:w="975" w:type="dxa"/>
          </w:tcPr>
          <w:p w:rsidR="00F00FE2" w:rsidRDefault="00F00FE2" w:rsidP="00C07591">
            <w:pPr>
              <w:tabs>
                <w:tab w:val="left" w:pos="5740"/>
              </w:tabs>
            </w:pPr>
          </w:p>
        </w:tc>
        <w:tc>
          <w:tcPr>
            <w:tcW w:w="2469" w:type="dxa"/>
          </w:tcPr>
          <w:p w:rsidR="00F00FE2" w:rsidRDefault="00F00FE2" w:rsidP="00C07591">
            <w:pPr>
              <w:tabs>
                <w:tab w:val="left" w:pos="5740"/>
              </w:tabs>
            </w:pPr>
          </w:p>
        </w:tc>
        <w:tc>
          <w:tcPr>
            <w:tcW w:w="1435" w:type="dxa"/>
          </w:tcPr>
          <w:p w:rsidR="00F00FE2" w:rsidRDefault="00F00FE2" w:rsidP="00C07591">
            <w:pPr>
              <w:tabs>
                <w:tab w:val="left" w:pos="5740"/>
              </w:tabs>
            </w:pPr>
          </w:p>
        </w:tc>
        <w:tc>
          <w:tcPr>
            <w:tcW w:w="1133" w:type="dxa"/>
          </w:tcPr>
          <w:p w:rsidR="00F00FE2" w:rsidRDefault="00F00FE2" w:rsidP="00C07591">
            <w:pPr>
              <w:tabs>
                <w:tab w:val="left" w:pos="5740"/>
              </w:tabs>
            </w:pPr>
          </w:p>
        </w:tc>
        <w:tc>
          <w:tcPr>
            <w:tcW w:w="1367" w:type="dxa"/>
          </w:tcPr>
          <w:p w:rsidR="00F00FE2" w:rsidRDefault="00F00FE2" w:rsidP="00C07591">
            <w:pPr>
              <w:tabs>
                <w:tab w:val="left" w:pos="5740"/>
              </w:tabs>
            </w:pPr>
          </w:p>
        </w:tc>
      </w:tr>
    </w:tbl>
    <w:p w:rsidR="00F00FE2" w:rsidRPr="000C63C8" w:rsidRDefault="00F00FE2" w:rsidP="00F00FE2">
      <w:pPr>
        <w:tabs>
          <w:tab w:val="left" w:pos="5740"/>
        </w:tabs>
      </w:pPr>
    </w:p>
    <w:p w:rsidR="00F00FE2" w:rsidRDefault="00F00FE2" w:rsidP="00F00FE2">
      <w:pPr>
        <w:tabs>
          <w:tab w:val="left" w:pos="5740"/>
        </w:tabs>
      </w:pPr>
    </w:p>
    <w:p w:rsidR="00F00FE2" w:rsidRDefault="00F00FE2" w:rsidP="00F00FE2">
      <w:pPr>
        <w:tabs>
          <w:tab w:val="left" w:pos="5740"/>
        </w:tabs>
      </w:pPr>
    </w:p>
    <w:p w:rsidR="00F00FE2" w:rsidRDefault="00F00FE2" w:rsidP="00F00FE2">
      <w:pPr>
        <w:tabs>
          <w:tab w:val="left" w:pos="5740"/>
        </w:tabs>
      </w:pPr>
    </w:p>
    <w:p w:rsidR="00F00FE2" w:rsidRDefault="00F00FE2" w:rsidP="00F00FE2">
      <w:pPr>
        <w:tabs>
          <w:tab w:val="left" w:pos="5740"/>
        </w:tabs>
      </w:pPr>
    </w:p>
    <w:p w:rsidR="00F00FE2" w:rsidRDefault="00F00FE2" w:rsidP="00F00FE2">
      <w:pPr>
        <w:tabs>
          <w:tab w:val="left" w:pos="5740"/>
        </w:tabs>
      </w:pPr>
      <w:r>
        <w:t>Рассмотрено на заседании Стипендиальной комиссии «_______» ________________20_______г.</w:t>
      </w:r>
    </w:p>
    <w:p w:rsidR="00F00FE2" w:rsidRDefault="00F00FE2" w:rsidP="00F00FE2">
      <w:pPr>
        <w:tabs>
          <w:tab w:val="left" w:pos="5740"/>
        </w:tabs>
      </w:pPr>
    </w:p>
    <w:p w:rsidR="00F00FE2" w:rsidRDefault="00F00FE2" w:rsidP="00F00FE2">
      <w:pPr>
        <w:tabs>
          <w:tab w:val="left" w:pos="5740"/>
        </w:tabs>
      </w:pPr>
    </w:p>
    <w:p w:rsidR="00F00FE2" w:rsidRDefault="00F00FE2" w:rsidP="00F00FE2">
      <w:pPr>
        <w:tabs>
          <w:tab w:val="left" w:pos="5740"/>
        </w:tabs>
      </w:pPr>
      <w:r>
        <w:t>Председатель ______________/ _______________</w:t>
      </w:r>
    </w:p>
    <w:p w:rsidR="00F00FE2" w:rsidRDefault="00F00FE2" w:rsidP="00F00FE2">
      <w:pPr>
        <w:tabs>
          <w:tab w:val="left" w:pos="5740"/>
        </w:tabs>
      </w:pPr>
    </w:p>
    <w:p w:rsidR="00F00FE2" w:rsidRDefault="00F00FE2" w:rsidP="00F00FE2">
      <w:pPr>
        <w:tabs>
          <w:tab w:val="left" w:pos="5740"/>
        </w:tabs>
      </w:pPr>
      <w:r>
        <w:t>Секретарь       _____________/ ________________</w:t>
      </w:r>
    </w:p>
    <w:p w:rsidR="00F00FE2" w:rsidRDefault="00F00FE2" w:rsidP="00F00FE2">
      <w:pPr>
        <w:tabs>
          <w:tab w:val="left" w:pos="5740"/>
        </w:tabs>
      </w:pPr>
    </w:p>
    <w:p w:rsidR="00F00FE2" w:rsidRDefault="00F00FE2" w:rsidP="00F00FE2">
      <w:pPr>
        <w:tabs>
          <w:tab w:val="left" w:pos="5740"/>
        </w:tabs>
      </w:pPr>
    </w:p>
    <w:p w:rsidR="00F00FE2" w:rsidRDefault="00F00FE2" w:rsidP="00F00FE2">
      <w:pPr>
        <w:tabs>
          <w:tab w:val="left" w:pos="5740"/>
        </w:tabs>
      </w:pPr>
    </w:p>
    <w:p w:rsidR="00F00FE2" w:rsidRDefault="00F00FE2" w:rsidP="00F00FE2">
      <w:pPr>
        <w:tabs>
          <w:tab w:val="left" w:pos="5740"/>
        </w:tabs>
      </w:pPr>
    </w:p>
    <w:p w:rsidR="00F00FE2" w:rsidRDefault="00F00FE2" w:rsidP="00F00FE2">
      <w:pPr>
        <w:tabs>
          <w:tab w:val="left" w:pos="5740"/>
        </w:tabs>
      </w:pPr>
      <w:r>
        <w:t xml:space="preserve">*Данный столбец заполняется Председателем или Секретарём Стипендиальной комиссии </w:t>
      </w:r>
    </w:p>
    <w:p w:rsidR="00F00FE2" w:rsidRDefault="00F00FE2" w:rsidP="00F00FE2">
      <w:pPr>
        <w:tabs>
          <w:tab w:val="left" w:pos="5740"/>
        </w:tabs>
        <w:jc w:val="right"/>
      </w:pPr>
    </w:p>
    <w:p w:rsidR="00F00FE2" w:rsidRDefault="00F00FE2" w:rsidP="007C2213">
      <w:pPr>
        <w:tabs>
          <w:tab w:val="left" w:pos="5740"/>
        </w:tabs>
      </w:pPr>
    </w:p>
    <w:sectPr w:rsidR="00F00FE2" w:rsidSect="00FA3468">
      <w:headerReference w:type="default" r:id="rId10"/>
      <w:footerReference w:type="default" r:id="rId11"/>
      <w:pgSz w:w="11906" w:h="16838"/>
      <w:pgMar w:top="567" w:right="849" w:bottom="567" w:left="1134" w:header="708" w:footer="45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4D50" w:rsidRDefault="00494D50" w:rsidP="00ED0F53">
      <w:r>
        <w:separator/>
      </w:r>
    </w:p>
  </w:endnote>
  <w:endnote w:type="continuationSeparator" w:id="0">
    <w:p w:rsidR="00494D50" w:rsidRDefault="00494D50" w:rsidP="00ED0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79" w:type="dxa"/>
      <w:jc w:val="center"/>
      <w:tblBorders>
        <w:top w:val="single" w:sz="12" w:space="0" w:color="auto"/>
      </w:tblBorders>
      <w:tblLayout w:type="fixed"/>
      <w:tblLook w:val="04A0" w:firstRow="1" w:lastRow="0" w:firstColumn="1" w:lastColumn="0" w:noHBand="0" w:noVBand="1"/>
    </w:tblPr>
    <w:tblGrid>
      <w:gridCol w:w="2660"/>
      <w:gridCol w:w="5599"/>
      <w:gridCol w:w="2020"/>
    </w:tblGrid>
    <w:tr w:rsidR="00F76C1B" w:rsidRPr="005F0DDB" w:rsidTr="002D3F86">
      <w:trPr>
        <w:trHeight w:val="624"/>
        <w:jc w:val="center"/>
      </w:trPr>
      <w:tc>
        <w:tcPr>
          <w:tcW w:w="2660" w:type="dxa"/>
          <w:shd w:val="clear" w:color="auto" w:fill="auto"/>
          <w:vAlign w:val="bottom"/>
        </w:tcPr>
        <w:p w:rsidR="00F76C1B" w:rsidRPr="005F0DDB" w:rsidRDefault="00F76C1B" w:rsidP="002D3F86">
          <w:pPr>
            <w:rPr>
              <w:b/>
            </w:rPr>
          </w:pPr>
          <w:r w:rsidRPr="005F0DDB">
            <w:rPr>
              <w:b/>
              <w:sz w:val="22"/>
              <w:szCs w:val="22"/>
            </w:rPr>
            <w:t>ГАПОУ МО «ПЭК»</w:t>
          </w:r>
        </w:p>
      </w:tc>
      <w:tc>
        <w:tcPr>
          <w:tcW w:w="5599" w:type="dxa"/>
          <w:shd w:val="clear" w:color="auto" w:fill="auto"/>
          <w:vAlign w:val="bottom"/>
        </w:tcPr>
        <w:p w:rsidR="00F76C1B" w:rsidRPr="005F0DDB" w:rsidRDefault="00443F32" w:rsidP="002D3F86">
          <w:pPr>
            <w:tabs>
              <w:tab w:val="right" w:pos="9355"/>
            </w:tabs>
            <w:jc w:val="center"/>
            <w:rPr>
              <w:b/>
            </w:rPr>
          </w:pPr>
          <w:hyperlink r:id="rId1" w:history="1">
            <w:r w:rsidR="00F76C1B" w:rsidRPr="005F0DDB">
              <w:rPr>
                <w:rStyle w:val="a5"/>
                <w:b/>
                <w:sz w:val="22"/>
                <w:szCs w:val="22"/>
                <w:lang w:val="en-US"/>
              </w:rPr>
              <w:t>http</w:t>
            </w:r>
            <w:r w:rsidR="00F76C1B" w:rsidRPr="005F0DDB">
              <w:rPr>
                <w:rStyle w:val="a5"/>
                <w:b/>
                <w:sz w:val="22"/>
                <w:szCs w:val="22"/>
              </w:rPr>
              <w:t>://</w:t>
            </w:r>
            <w:proofErr w:type="spellStart"/>
            <w:r w:rsidR="00F76C1B" w:rsidRPr="005F0DDB">
              <w:rPr>
                <w:rStyle w:val="a5"/>
                <w:b/>
                <w:sz w:val="22"/>
                <w:szCs w:val="22"/>
                <w:lang w:val="en-US"/>
              </w:rPr>
              <w:t>mypek</w:t>
            </w:r>
            <w:proofErr w:type="spellEnd"/>
            <w:r w:rsidR="00F76C1B" w:rsidRPr="005F0DDB">
              <w:rPr>
                <w:rStyle w:val="a5"/>
                <w:b/>
                <w:sz w:val="22"/>
                <w:szCs w:val="22"/>
              </w:rPr>
              <w:t>.</w:t>
            </w:r>
            <w:proofErr w:type="spellStart"/>
            <w:r w:rsidR="00F76C1B" w:rsidRPr="005F0DDB">
              <w:rPr>
                <w:rStyle w:val="a5"/>
                <w:b/>
                <w:sz w:val="22"/>
                <w:szCs w:val="22"/>
                <w:lang w:val="en-US"/>
              </w:rPr>
              <w:t>ru</w:t>
            </w:r>
            <w:proofErr w:type="spellEnd"/>
          </w:hyperlink>
        </w:p>
      </w:tc>
      <w:tc>
        <w:tcPr>
          <w:tcW w:w="2020" w:type="dxa"/>
          <w:shd w:val="clear" w:color="auto" w:fill="auto"/>
          <w:vAlign w:val="bottom"/>
        </w:tcPr>
        <w:p w:rsidR="00F76C1B" w:rsidRPr="005F0DDB" w:rsidRDefault="00F76C1B" w:rsidP="002D3F86">
          <w:pPr>
            <w:tabs>
              <w:tab w:val="center" w:pos="4677"/>
              <w:tab w:val="right" w:pos="9355"/>
            </w:tabs>
            <w:jc w:val="center"/>
          </w:pPr>
          <w:r w:rsidRPr="005F0DDB">
            <w:rPr>
              <w:sz w:val="22"/>
              <w:szCs w:val="22"/>
            </w:rPr>
            <w:t xml:space="preserve">Страница </w:t>
          </w:r>
          <w:r w:rsidR="00266708" w:rsidRPr="005F0DDB">
            <w:rPr>
              <w:bCs/>
              <w:sz w:val="22"/>
              <w:szCs w:val="22"/>
            </w:rPr>
            <w:fldChar w:fldCharType="begin"/>
          </w:r>
          <w:r w:rsidRPr="005F0DDB">
            <w:rPr>
              <w:bCs/>
              <w:sz w:val="22"/>
              <w:szCs w:val="22"/>
            </w:rPr>
            <w:instrText>PAGE</w:instrText>
          </w:r>
          <w:r w:rsidR="00266708" w:rsidRPr="005F0DDB">
            <w:rPr>
              <w:bCs/>
              <w:sz w:val="22"/>
              <w:szCs w:val="22"/>
            </w:rPr>
            <w:fldChar w:fldCharType="separate"/>
          </w:r>
          <w:r w:rsidR="00443F32">
            <w:rPr>
              <w:bCs/>
              <w:noProof/>
              <w:sz w:val="22"/>
              <w:szCs w:val="22"/>
            </w:rPr>
            <w:t>2</w:t>
          </w:r>
          <w:r w:rsidR="00266708" w:rsidRPr="005F0DDB">
            <w:rPr>
              <w:bCs/>
              <w:sz w:val="22"/>
              <w:szCs w:val="22"/>
            </w:rPr>
            <w:fldChar w:fldCharType="end"/>
          </w:r>
          <w:r w:rsidRPr="005F0DDB">
            <w:rPr>
              <w:sz w:val="22"/>
              <w:szCs w:val="22"/>
            </w:rPr>
            <w:t xml:space="preserve"> из </w:t>
          </w:r>
          <w:r w:rsidR="00266708" w:rsidRPr="005F0DDB">
            <w:rPr>
              <w:bCs/>
              <w:sz w:val="22"/>
              <w:szCs w:val="22"/>
            </w:rPr>
            <w:fldChar w:fldCharType="begin"/>
          </w:r>
          <w:r w:rsidRPr="005F0DDB">
            <w:rPr>
              <w:bCs/>
              <w:sz w:val="22"/>
              <w:szCs w:val="22"/>
            </w:rPr>
            <w:instrText>NUMPAGES</w:instrText>
          </w:r>
          <w:r w:rsidR="00266708" w:rsidRPr="005F0DDB">
            <w:rPr>
              <w:bCs/>
              <w:sz w:val="22"/>
              <w:szCs w:val="22"/>
            </w:rPr>
            <w:fldChar w:fldCharType="separate"/>
          </w:r>
          <w:r w:rsidR="00443F32">
            <w:rPr>
              <w:bCs/>
              <w:noProof/>
              <w:sz w:val="22"/>
              <w:szCs w:val="22"/>
            </w:rPr>
            <w:t>11</w:t>
          </w:r>
          <w:r w:rsidR="00266708" w:rsidRPr="005F0DDB">
            <w:rPr>
              <w:bCs/>
              <w:sz w:val="22"/>
              <w:szCs w:val="22"/>
            </w:rPr>
            <w:fldChar w:fldCharType="end"/>
          </w:r>
        </w:p>
      </w:tc>
    </w:tr>
  </w:tbl>
  <w:p w:rsidR="00F76C1B" w:rsidRPr="00F76C1B" w:rsidRDefault="00F76C1B" w:rsidP="00F76C1B">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4D50" w:rsidRDefault="00494D50" w:rsidP="00ED0F53">
      <w:r>
        <w:separator/>
      </w:r>
    </w:p>
  </w:footnote>
  <w:footnote w:type="continuationSeparator" w:id="0">
    <w:p w:rsidR="00494D50" w:rsidRDefault="00494D50" w:rsidP="00ED0F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5"/>
      <w:gridCol w:w="1206"/>
    </w:tblGrid>
    <w:tr w:rsidR="00ED0F53" w:rsidRPr="0080357A" w:rsidTr="002D3F86">
      <w:trPr>
        <w:trHeight w:val="705"/>
        <w:jc w:val="center"/>
      </w:trPr>
      <w:tc>
        <w:tcPr>
          <w:tcW w:w="8453" w:type="dxa"/>
          <w:tcBorders>
            <w:top w:val="nil"/>
            <w:left w:val="nil"/>
            <w:bottom w:val="single" w:sz="12" w:space="0" w:color="auto"/>
            <w:right w:val="nil"/>
          </w:tcBorders>
          <w:shd w:val="clear" w:color="auto" w:fill="auto"/>
        </w:tcPr>
        <w:p w:rsidR="00AA0E75" w:rsidRPr="005F0DDB" w:rsidRDefault="00ED0F53" w:rsidP="007C2213">
          <w:pPr>
            <w:jc w:val="both"/>
            <w:rPr>
              <w:rFonts w:eastAsia="Calibri"/>
              <w:sz w:val="18"/>
              <w:szCs w:val="18"/>
              <w:lang w:eastAsia="en-US"/>
            </w:rPr>
          </w:pPr>
          <w:r>
            <w:rPr>
              <w:rFonts w:eastAsia="Calibri"/>
              <w:sz w:val="18"/>
              <w:szCs w:val="18"/>
              <w:lang w:eastAsia="en-US"/>
            </w:rPr>
            <w:t>Положение о</w:t>
          </w:r>
          <w:r w:rsidR="00AA0E75">
            <w:rPr>
              <w:rFonts w:eastAsia="Calibri"/>
              <w:sz w:val="18"/>
              <w:szCs w:val="18"/>
              <w:lang w:eastAsia="en-US"/>
            </w:rPr>
            <w:t xml:space="preserve"> назначении государственной академической стипендии и (или) государственной социальной стипендии</w:t>
          </w:r>
          <w:r w:rsidR="0060298C">
            <w:rPr>
              <w:rFonts w:eastAsia="Calibri"/>
              <w:sz w:val="18"/>
              <w:szCs w:val="18"/>
              <w:lang w:eastAsia="en-US"/>
            </w:rPr>
            <w:t xml:space="preserve"> и других видом материальной </w:t>
          </w:r>
          <w:proofErr w:type="spellStart"/>
          <w:r w:rsidR="0060298C">
            <w:rPr>
              <w:rFonts w:eastAsia="Calibri"/>
              <w:sz w:val="18"/>
              <w:szCs w:val="18"/>
              <w:lang w:eastAsia="en-US"/>
            </w:rPr>
            <w:t>поддежки</w:t>
          </w:r>
          <w:proofErr w:type="spellEnd"/>
          <w:r w:rsidR="0060298C">
            <w:rPr>
              <w:rFonts w:eastAsia="Calibri"/>
              <w:sz w:val="18"/>
              <w:szCs w:val="18"/>
              <w:lang w:eastAsia="en-US"/>
            </w:rPr>
            <w:t xml:space="preserve"> студентов ГАПОУ МО «ПЭК»</w:t>
          </w:r>
          <w:r w:rsidR="00AA0E75">
            <w:rPr>
              <w:rFonts w:eastAsia="Calibri"/>
              <w:sz w:val="18"/>
              <w:szCs w:val="18"/>
              <w:lang w:eastAsia="en-US"/>
            </w:rPr>
            <w:t xml:space="preserve"> очной формы обучения за счёт бюджетных ассигнований областного бюджета</w:t>
          </w:r>
        </w:p>
      </w:tc>
      <w:tc>
        <w:tcPr>
          <w:tcW w:w="1168" w:type="dxa"/>
          <w:tcBorders>
            <w:top w:val="nil"/>
            <w:left w:val="nil"/>
            <w:bottom w:val="single" w:sz="12" w:space="0" w:color="auto"/>
            <w:right w:val="nil"/>
          </w:tcBorders>
          <w:shd w:val="clear" w:color="auto" w:fill="auto"/>
        </w:tcPr>
        <w:p w:rsidR="00ED0F53" w:rsidRPr="0080357A" w:rsidRDefault="00ED0F53" w:rsidP="002D3F86">
          <w:pPr>
            <w:jc w:val="both"/>
            <w:rPr>
              <w:rFonts w:eastAsia="Calibri"/>
              <w:sz w:val="18"/>
              <w:szCs w:val="18"/>
              <w:lang w:eastAsia="en-US"/>
            </w:rPr>
          </w:pPr>
          <w:r>
            <w:rPr>
              <w:rFonts w:eastAsia="Calibri"/>
              <w:b/>
              <w:noProof/>
              <w:sz w:val="22"/>
              <w:szCs w:val="22"/>
            </w:rPr>
            <w:drawing>
              <wp:inline distT="0" distB="0" distL="0" distR="0" wp14:anchorId="593A00ED" wp14:editId="21426309">
                <wp:extent cx="603250" cy="408305"/>
                <wp:effectExtent l="19050" t="0" r="6350" b="0"/>
                <wp:docPr id="4" name="Рисунок 4" descr="Описание: Логотип колледжа на ручк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Логотип колледжа на ручку"/>
                        <pic:cNvPicPr>
                          <a:picLocks noChangeAspect="1" noChangeArrowheads="1"/>
                        </pic:cNvPicPr>
                      </pic:nvPicPr>
                      <pic:blipFill>
                        <a:blip r:embed="rId1"/>
                        <a:srcRect/>
                        <a:stretch>
                          <a:fillRect/>
                        </a:stretch>
                      </pic:blipFill>
                      <pic:spPr bwMode="auto">
                        <a:xfrm>
                          <a:off x="0" y="0"/>
                          <a:ext cx="603250" cy="408305"/>
                        </a:xfrm>
                        <a:prstGeom prst="rect">
                          <a:avLst/>
                        </a:prstGeom>
                        <a:noFill/>
                        <a:ln w="9525">
                          <a:noFill/>
                          <a:miter lim="800000"/>
                          <a:headEnd/>
                          <a:tailEnd/>
                        </a:ln>
                      </pic:spPr>
                    </pic:pic>
                  </a:graphicData>
                </a:graphic>
              </wp:inline>
            </w:drawing>
          </w:r>
        </w:p>
      </w:tc>
    </w:tr>
  </w:tbl>
  <w:p w:rsidR="00ED0F53" w:rsidRDefault="00ED0F5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35637F"/>
    <w:multiLevelType w:val="hybridMultilevel"/>
    <w:tmpl w:val="A84A9AFA"/>
    <w:lvl w:ilvl="0" w:tplc="2704248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2E496A84"/>
    <w:multiLevelType w:val="hybridMultilevel"/>
    <w:tmpl w:val="1F44F1A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3C0F4285"/>
    <w:multiLevelType w:val="multilevel"/>
    <w:tmpl w:val="26F4E880"/>
    <w:lvl w:ilvl="0">
      <w:start w:val="4"/>
      <w:numFmt w:val="decimal"/>
      <w:lvlText w:val="%1."/>
      <w:lvlJc w:val="left"/>
      <w:pPr>
        <w:ind w:left="540" w:hanging="540"/>
      </w:pPr>
      <w:rPr>
        <w:rFonts w:ascii="Times New Roman" w:hAnsi="Times New Roman" w:hint="default"/>
      </w:rPr>
    </w:lvl>
    <w:lvl w:ilvl="1">
      <w:start w:val="1"/>
      <w:numFmt w:val="decimal"/>
      <w:lvlText w:val="%1.%2."/>
      <w:lvlJc w:val="left"/>
      <w:pPr>
        <w:ind w:left="1004" w:hanging="720"/>
      </w:pPr>
      <w:rPr>
        <w:rFonts w:ascii="Times New Roman" w:hAnsi="Times New Roman" w:hint="default"/>
      </w:rPr>
    </w:lvl>
    <w:lvl w:ilvl="2">
      <w:start w:val="1"/>
      <w:numFmt w:val="decimal"/>
      <w:lvlText w:val="%1.%2.%3."/>
      <w:lvlJc w:val="left"/>
      <w:pPr>
        <w:ind w:left="720" w:hanging="720"/>
      </w:pPr>
      <w:rPr>
        <w:rFonts w:ascii="Times New Roman" w:hAnsi="Times New Roman" w:hint="default"/>
      </w:rPr>
    </w:lvl>
    <w:lvl w:ilvl="3">
      <w:start w:val="1"/>
      <w:numFmt w:val="decimal"/>
      <w:lvlText w:val="%1.%2.%3.%4."/>
      <w:lvlJc w:val="left"/>
      <w:pPr>
        <w:ind w:left="1080" w:hanging="1080"/>
      </w:pPr>
      <w:rPr>
        <w:rFonts w:ascii="Times New Roman" w:hAnsi="Times New Roman" w:hint="default"/>
      </w:rPr>
    </w:lvl>
    <w:lvl w:ilvl="4">
      <w:start w:val="1"/>
      <w:numFmt w:val="decimal"/>
      <w:lvlText w:val="%1.%2.%3.%4.%5."/>
      <w:lvlJc w:val="left"/>
      <w:pPr>
        <w:ind w:left="1080" w:hanging="1080"/>
      </w:pPr>
      <w:rPr>
        <w:rFonts w:ascii="Times New Roman" w:hAnsi="Times New Roman" w:hint="default"/>
      </w:rPr>
    </w:lvl>
    <w:lvl w:ilvl="5">
      <w:start w:val="1"/>
      <w:numFmt w:val="decimal"/>
      <w:lvlText w:val="%1.%2.%3.%4.%5.%6."/>
      <w:lvlJc w:val="left"/>
      <w:pPr>
        <w:ind w:left="1440" w:hanging="1440"/>
      </w:pPr>
      <w:rPr>
        <w:rFonts w:ascii="Times New Roman" w:hAnsi="Times New Roman" w:hint="default"/>
      </w:rPr>
    </w:lvl>
    <w:lvl w:ilvl="6">
      <w:start w:val="1"/>
      <w:numFmt w:val="decimal"/>
      <w:lvlText w:val="%1.%2.%3.%4.%5.%6.%7."/>
      <w:lvlJc w:val="left"/>
      <w:pPr>
        <w:ind w:left="1440" w:hanging="1440"/>
      </w:pPr>
      <w:rPr>
        <w:rFonts w:ascii="Times New Roman" w:hAnsi="Times New Roman" w:hint="default"/>
      </w:rPr>
    </w:lvl>
    <w:lvl w:ilvl="7">
      <w:start w:val="1"/>
      <w:numFmt w:val="decimal"/>
      <w:lvlText w:val="%1.%2.%3.%4.%5.%6.%7.%8."/>
      <w:lvlJc w:val="left"/>
      <w:pPr>
        <w:ind w:left="1800" w:hanging="1800"/>
      </w:pPr>
      <w:rPr>
        <w:rFonts w:ascii="Times New Roman" w:hAnsi="Times New Roman" w:hint="default"/>
      </w:rPr>
    </w:lvl>
    <w:lvl w:ilvl="8">
      <w:start w:val="1"/>
      <w:numFmt w:val="decimal"/>
      <w:lvlText w:val="%1.%2.%3.%4.%5.%6.%7.%8.%9."/>
      <w:lvlJc w:val="left"/>
      <w:pPr>
        <w:ind w:left="2160" w:hanging="2160"/>
      </w:pPr>
      <w:rPr>
        <w:rFonts w:ascii="Times New Roman" w:hAnsi="Times New Roman" w:hint="default"/>
      </w:rPr>
    </w:lvl>
  </w:abstractNum>
  <w:abstractNum w:abstractNumId="3">
    <w:nsid w:val="46C539A7"/>
    <w:multiLevelType w:val="hybridMultilevel"/>
    <w:tmpl w:val="DA7A139A"/>
    <w:lvl w:ilvl="0" w:tplc="B1D8295A">
      <w:start w:val="1"/>
      <w:numFmt w:val="decimal"/>
      <w:lvlText w:val="%1."/>
      <w:lvlJc w:val="left"/>
      <w:pPr>
        <w:ind w:left="4517" w:hanging="360"/>
      </w:pPr>
      <w:rPr>
        <w:rFonts w:hint="default"/>
      </w:rPr>
    </w:lvl>
    <w:lvl w:ilvl="1" w:tplc="04190019" w:tentative="1">
      <w:start w:val="1"/>
      <w:numFmt w:val="lowerLetter"/>
      <w:lvlText w:val="%2."/>
      <w:lvlJc w:val="left"/>
      <w:pPr>
        <w:ind w:left="5237" w:hanging="360"/>
      </w:pPr>
    </w:lvl>
    <w:lvl w:ilvl="2" w:tplc="0419001B" w:tentative="1">
      <w:start w:val="1"/>
      <w:numFmt w:val="lowerRoman"/>
      <w:lvlText w:val="%3."/>
      <w:lvlJc w:val="right"/>
      <w:pPr>
        <w:ind w:left="5957" w:hanging="180"/>
      </w:pPr>
    </w:lvl>
    <w:lvl w:ilvl="3" w:tplc="0419000F" w:tentative="1">
      <w:start w:val="1"/>
      <w:numFmt w:val="decimal"/>
      <w:lvlText w:val="%4."/>
      <w:lvlJc w:val="left"/>
      <w:pPr>
        <w:ind w:left="6677" w:hanging="360"/>
      </w:pPr>
    </w:lvl>
    <w:lvl w:ilvl="4" w:tplc="04190019" w:tentative="1">
      <w:start w:val="1"/>
      <w:numFmt w:val="lowerLetter"/>
      <w:lvlText w:val="%5."/>
      <w:lvlJc w:val="left"/>
      <w:pPr>
        <w:ind w:left="7397" w:hanging="360"/>
      </w:pPr>
    </w:lvl>
    <w:lvl w:ilvl="5" w:tplc="0419001B" w:tentative="1">
      <w:start w:val="1"/>
      <w:numFmt w:val="lowerRoman"/>
      <w:lvlText w:val="%6."/>
      <w:lvlJc w:val="right"/>
      <w:pPr>
        <w:ind w:left="8117" w:hanging="180"/>
      </w:pPr>
    </w:lvl>
    <w:lvl w:ilvl="6" w:tplc="0419000F" w:tentative="1">
      <w:start w:val="1"/>
      <w:numFmt w:val="decimal"/>
      <w:lvlText w:val="%7."/>
      <w:lvlJc w:val="left"/>
      <w:pPr>
        <w:ind w:left="8837" w:hanging="360"/>
      </w:pPr>
    </w:lvl>
    <w:lvl w:ilvl="7" w:tplc="04190019" w:tentative="1">
      <w:start w:val="1"/>
      <w:numFmt w:val="lowerLetter"/>
      <w:lvlText w:val="%8."/>
      <w:lvlJc w:val="left"/>
      <w:pPr>
        <w:ind w:left="9557" w:hanging="360"/>
      </w:pPr>
    </w:lvl>
    <w:lvl w:ilvl="8" w:tplc="0419001B" w:tentative="1">
      <w:start w:val="1"/>
      <w:numFmt w:val="lowerRoman"/>
      <w:lvlText w:val="%9."/>
      <w:lvlJc w:val="right"/>
      <w:pPr>
        <w:ind w:left="10277" w:hanging="180"/>
      </w:pPr>
    </w:lvl>
  </w:abstractNum>
  <w:abstractNum w:abstractNumId="4">
    <w:nsid w:val="6C497BB5"/>
    <w:multiLevelType w:val="multilevel"/>
    <w:tmpl w:val="647EA4FA"/>
    <w:lvl w:ilvl="0">
      <w:start w:val="5"/>
      <w:numFmt w:val="decimal"/>
      <w:lvlText w:val="%1."/>
      <w:lvlJc w:val="left"/>
      <w:pPr>
        <w:ind w:left="2771" w:hanging="360"/>
      </w:pPr>
      <w:rPr>
        <w:rFonts w:hint="default"/>
      </w:rPr>
    </w:lvl>
    <w:lvl w:ilvl="1">
      <w:start w:val="1"/>
      <w:numFmt w:val="decimal"/>
      <w:lvlText w:val="%1.%2."/>
      <w:lvlJc w:val="left"/>
      <w:pPr>
        <w:ind w:left="1306" w:hanging="360"/>
      </w:pPr>
      <w:rPr>
        <w:rFonts w:hint="default"/>
      </w:rPr>
    </w:lvl>
    <w:lvl w:ilvl="2">
      <w:start w:val="1"/>
      <w:numFmt w:val="decimal"/>
      <w:lvlText w:val="%1.%2.%3."/>
      <w:lvlJc w:val="left"/>
      <w:pPr>
        <w:ind w:left="2612" w:hanging="720"/>
      </w:pPr>
      <w:rPr>
        <w:rFonts w:hint="default"/>
      </w:rPr>
    </w:lvl>
    <w:lvl w:ilvl="3">
      <w:start w:val="1"/>
      <w:numFmt w:val="decimal"/>
      <w:lvlText w:val="%1.%2.%3.%4."/>
      <w:lvlJc w:val="left"/>
      <w:pPr>
        <w:ind w:left="3558" w:hanging="720"/>
      </w:pPr>
      <w:rPr>
        <w:rFonts w:hint="default"/>
      </w:rPr>
    </w:lvl>
    <w:lvl w:ilvl="4">
      <w:start w:val="1"/>
      <w:numFmt w:val="decimal"/>
      <w:lvlText w:val="%1.%2.%3.%4.%5."/>
      <w:lvlJc w:val="left"/>
      <w:pPr>
        <w:ind w:left="4864" w:hanging="1080"/>
      </w:pPr>
      <w:rPr>
        <w:rFonts w:hint="default"/>
      </w:rPr>
    </w:lvl>
    <w:lvl w:ilvl="5">
      <w:start w:val="1"/>
      <w:numFmt w:val="decimal"/>
      <w:lvlText w:val="%1.%2.%3.%4.%5.%6."/>
      <w:lvlJc w:val="left"/>
      <w:pPr>
        <w:ind w:left="5810" w:hanging="1080"/>
      </w:pPr>
      <w:rPr>
        <w:rFonts w:hint="default"/>
      </w:rPr>
    </w:lvl>
    <w:lvl w:ilvl="6">
      <w:start w:val="1"/>
      <w:numFmt w:val="decimal"/>
      <w:lvlText w:val="%1.%2.%3.%4.%5.%6.%7."/>
      <w:lvlJc w:val="left"/>
      <w:pPr>
        <w:ind w:left="7116" w:hanging="1440"/>
      </w:pPr>
      <w:rPr>
        <w:rFonts w:hint="default"/>
      </w:rPr>
    </w:lvl>
    <w:lvl w:ilvl="7">
      <w:start w:val="1"/>
      <w:numFmt w:val="decimal"/>
      <w:lvlText w:val="%1.%2.%3.%4.%5.%6.%7.%8."/>
      <w:lvlJc w:val="left"/>
      <w:pPr>
        <w:ind w:left="8062" w:hanging="1440"/>
      </w:pPr>
      <w:rPr>
        <w:rFonts w:hint="default"/>
      </w:rPr>
    </w:lvl>
    <w:lvl w:ilvl="8">
      <w:start w:val="1"/>
      <w:numFmt w:val="decimal"/>
      <w:lvlText w:val="%1.%2.%3.%4.%5.%6.%7.%8.%9."/>
      <w:lvlJc w:val="left"/>
      <w:pPr>
        <w:ind w:left="9368" w:hanging="1800"/>
      </w:pPr>
      <w:rPr>
        <w:rFont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070"/>
    <w:rsid w:val="0000071B"/>
    <w:rsid w:val="00002BD9"/>
    <w:rsid w:val="000573F0"/>
    <w:rsid w:val="00072F87"/>
    <w:rsid w:val="0007487B"/>
    <w:rsid w:val="000854A9"/>
    <w:rsid w:val="000A4C19"/>
    <w:rsid w:val="000B09C9"/>
    <w:rsid w:val="000D4996"/>
    <w:rsid w:val="000E6685"/>
    <w:rsid w:val="000F31B4"/>
    <w:rsid w:val="001075BA"/>
    <w:rsid w:val="001148EE"/>
    <w:rsid w:val="0014107F"/>
    <w:rsid w:val="00141A0C"/>
    <w:rsid w:val="00145D7D"/>
    <w:rsid w:val="001775B3"/>
    <w:rsid w:val="00187C39"/>
    <w:rsid w:val="001A7294"/>
    <w:rsid w:val="001A7E36"/>
    <w:rsid w:val="001B0646"/>
    <w:rsid w:val="001C3AE0"/>
    <w:rsid w:val="001D1955"/>
    <w:rsid w:val="002313AB"/>
    <w:rsid w:val="00237CBE"/>
    <w:rsid w:val="00247C4A"/>
    <w:rsid w:val="00260DEC"/>
    <w:rsid w:val="00266708"/>
    <w:rsid w:val="0028613A"/>
    <w:rsid w:val="002A2BD2"/>
    <w:rsid w:val="002E6A13"/>
    <w:rsid w:val="00333DDF"/>
    <w:rsid w:val="00344DEC"/>
    <w:rsid w:val="0037330C"/>
    <w:rsid w:val="00396685"/>
    <w:rsid w:val="00396BA6"/>
    <w:rsid w:val="003A18D2"/>
    <w:rsid w:val="003B79B1"/>
    <w:rsid w:val="003C1005"/>
    <w:rsid w:val="003C6F7F"/>
    <w:rsid w:val="003F2A79"/>
    <w:rsid w:val="004031C0"/>
    <w:rsid w:val="00413DAE"/>
    <w:rsid w:val="004158C0"/>
    <w:rsid w:val="00432784"/>
    <w:rsid w:val="00443F32"/>
    <w:rsid w:val="00452145"/>
    <w:rsid w:val="00465D5A"/>
    <w:rsid w:val="00466BB1"/>
    <w:rsid w:val="00474ADD"/>
    <w:rsid w:val="00490772"/>
    <w:rsid w:val="00494D50"/>
    <w:rsid w:val="004B307C"/>
    <w:rsid w:val="004C2E38"/>
    <w:rsid w:val="004F789E"/>
    <w:rsid w:val="005047D1"/>
    <w:rsid w:val="005142FC"/>
    <w:rsid w:val="00536748"/>
    <w:rsid w:val="005537E6"/>
    <w:rsid w:val="005613A0"/>
    <w:rsid w:val="00574FEA"/>
    <w:rsid w:val="0057772C"/>
    <w:rsid w:val="005B3DFF"/>
    <w:rsid w:val="005E029A"/>
    <w:rsid w:val="0060298C"/>
    <w:rsid w:val="00603CE8"/>
    <w:rsid w:val="006275FA"/>
    <w:rsid w:val="00682790"/>
    <w:rsid w:val="00685941"/>
    <w:rsid w:val="006B0737"/>
    <w:rsid w:val="006B23DC"/>
    <w:rsid w:val="006C36BB"/>
    <w:rsid w:val="006C49EC"/>
    <w:rsid w:val="006C50AB"/>
    <w:rsid w:val="007034D3"/>
    <w:rsid w:val="00711F9A"/>
    <w:rsid w:val="00726E9C"/>
    <w:rsid w:val="00730013"/>
    <w:rsid w:val="00790141"/>
    <w:rsid w:val="007B235F"/>
    <w:rsid w:val="007C2213"/>
    <w:rsid w:val="007D7C4E"/>
    <w:rsid w:val="0080481E"/>
    <w:rsid w:val="008111EA"/>
    <w:rsid w:val="008140F4"/>
    <w:rsid w:val="00816B31"/>
    <w:rsid w:val="00874211"/>
    <w:rsid w:val="00875713"/>
    <w:rsid w:val="00895066"/>
    <w:rsid w:val="008A1E4D"/>
    <w:rsid w:val="008D0A4E"/>
    <w:rsid w:val="008D3B55"/>
    <w:rsid w:val="008F2FFF"/>
    <w:rsid w:val="008F61A8"/>
    <w:rsid w:val="008F6AB1"/>
    <w:rsid w:val="00965790"/>
    <w:rsid w:val="009712F4"/>
    <w:rsid w:val="00976B2B"/>
    <w:rsid w:val="00986587"/>
    <w:rsid w:val="009B22C3"/>
    <w:rsid w:val="009F70C5"/>
    <w:rsid w:val="00A11E9F"/>
    <w:rsid w:val="00A348F1"/>
    <w:rsid w:val="00A3684E"/>
    <w:rsid w:val="00A45A7C"/>
    <w:rsid w:val="00A50CF8"/>
    <w:rsid w:val="00A65CAD"/>
    <w:rsid w:val="00A72918"/>
    <w:rsid w:val="00A835DD"/>
    <w:rsid w:val="00A83E96"/>
    <w:rsid w:val="00A95070"/>
    <w:rsid w:val="00AA0E75"/>
    <w:rsid w:val="00AA10F0"/>
    <w:rsid w:val="00AB5B07"/>
    <w:rsid w:val="00AC61F1"/>
    <w:rsid w:val="00AD5594"/>
    <w:rsid w:val="00AD63F9"/>
    <w:rsid w:val="00AD6835"/>
    <w:rsid w:val="00AE237F"/>
    <w:rsid w:val="00AE4E73"/>
    <w:rsid w:val="00AF429F"/>
    <w:rsid w:val="00AF7FF4"/>
    <w:rsid w:val="00B06741"/>
    <w:rsid w:val="00B07ABE"/>
    <w:rsid w:val="00B104AF"/>
    <w:rsid w:val="00B31FD7"/>
    <w:rsid w:val="00B54D56"/>
    <w:rsid w:val="00B60528"/>
    <w:rsid w:val="00B8274A"/>
    <w:rsid w:val="00B85729"/>
    <w:rsid w:val="00B92402"/>
    <w:rsid w:val="00BB0D25"/>
    <w:rsid w:val="00BB67B2"/>
    <w:rsid w:val="00BC1831"/>
    <w:rsid w:val="00BF4509"/>
    <w:rsid w:val="00C27F06"/>
    <w:rsid w:val="00C46C03"/>
    <w:rsid w:val="00C5043B"/>
    <w:rsid w:val="00C62F92"/>
    <w:rsid w:val="00CC06BF"/>
    <w:rsid w:val="00CC64DF"/>
    <w:rsid w:val="00CD06D0"/>
    <w:rsid w:val="00D022EA"/>
    <w:rsid w:val="00D2725E"/>
    <w:rsid w:val="00D3539A"/>
    <w:rsid w:val="00D403B5"/>
    <w:rsid w:val="00D41661"/>
    <w:rsid w:val="00D70F70"/>
    <w:rsid w:val="00D7229B"/>
    <w:rsid w:val="00D863CC"/>
    <w:rsid w:val="00DD2356"/>
    <w:rsid w:val="00DD7196"/>
    <w:rsid w:val="00DF6848"/>
    <w:rsid w:val="00E20B0F"/>
    <w:rsid w:val="00E26789"/>
    <w:rsid w:val="00E26CC7"/>
    <w:rsid w:val="00E44C1E"/>
    <w:rsid w:val="00E47788"/>
    <w:rsid w:val="00E76DBD"/>
    <w:rsid w:val="00E77716"/>
    <w:rsid w:val="00E82A5B"/>
    <w:rsid w:val="00ED0F53"/>
    <w:rsid w:val="00EE3804"/>
    <w:rsid w:val="00EF363C"/>
    <w:rsid w:val="00EF3D25"/>
    <w:rsid w:val="00EF49F0"/>
    <w:rsid w:val="00EF64CD"/>
    <w:rsid w:val="00F00FE2"/>
    <w:rsid w:val="00F05D32"/>
    <w:rsid w:val="00F24EC2"/>
    <w:rsid w:val="00F26C6C"/>
    <w:rsid w:val="00F411FC"/>
    <w:rsid w:val="00F7512F"/>
    <w:rsid w:val="00F76C1B"/>
    <w:rsid w:val="00F8537C"/>
    <w:rsid w:val="00F9022C"/>
    <w:rsid w:val="00F9652F"/>
    <w:rsid w:val="00FA0D66"/>
    <w:rsid w:val="00FA3468"/>
    <w:rsid w:val="00FA3FD5"/>
    <w:rsid w:val="00FA7F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507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95070"/>
    <w:pPr>
      <w:jc w:val="both"/>
    </w:pPr>
    <w:rPr>
      <w:rFonts w:ascii="Arial" w:hAnsi="Arial"/>
    </w:rPr>
  </w:style>
  <w:style w:type="character" w:customStyle="1" w:styleId="a4">
    <w:name w:val="Основной текст Знак"/>
    <w:basedOn w:val="a0"/>
    <w:link w:val="a3"/>
    <w:rsid w:val="00A95070"/>
    <w:rPr>
      <w:rFonts w:ascii="Arial" w:eastAsia="Times New Roman" w:hAnsi="Arial" w:cs="Times New Roman"/>
      <w:sz w:val="24"/>
      <w:szCs w:val="24"/>
    </w:rPr>
  </w:style>
  <w:style w:type="paragraph" w:customStyle="1" w:styleId="Default">
    <w:name w:val="Default"/>
    <w:rsid w:val="00A95070"/>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5">
    <w:name w:val="Hyperlink"/>
    <w:uiPriority w:val="99"/>
    <w:unhideWhenUsed/>
    <w:rsid w:val="00A95070"/>
    <w:rPr>
      <w:color w:val="0000FF"/>
      <w:u w:val="single"/>
    </w:rPr>
  </w:style>
  <w:style w:type="paragraph" w:styleId="a6">
    <w:name w:val="Balloon Text"/>
    <w:basedOn w:val="a"/>
    <w:link w:val="a7"/>
    <w:uiPriority w:val="99"/>
    <w:semiHidden/>
    <w:unhideWhenUsed/>
    <w:rsid w:val="00A95070"/>
    <w:rPr>
      <w:rFonts w:ascii="Tahoma" w:hAnsi="Tahoma" w:cs="Tahoma"/>
      <w:sz w:val="16"/>
      <w:szCs w:val="16"/>
    </w:rPr>
  </w:style>
  <w:style w:type="character" w:customStyle="1" w:styleId="a7">
    <w:name w:val="Текст выноски Знак"/>
    <w:basedOn w:val="a0"/>
    <w:link w:val="a6"/>
    <w:uiPriority w:val="99"/>
    <w:semiHidden/>
    <w:rsid w:val="00A95070"/>
    <w:rPr>
      <w:rFonts w:ascii="Tahoma" w:eastAsia="Times New Roman" w:hAnsi="Tahoma" w:cs="Tahoma"/>
      <w:sz w:val="16"/>
      <w:szCs w:val="16"/>
      <w:lang w:eastAsia="ru-RU"/>
    </w:rPr>
  </w:style>
  <w:style w:type="paragraph" w:styleId="a8">
    <w:name w:val="header"/>
    <w:basedOn w:val="a"/>
    <w:link w:val="a9"/>
    <w:uiPriority w:val="99"/>
    <w:unhideWhenUsed/>
    <w:rsid w:val="00ED0F53"/>
    <w:pPr>
      <w:tabs>
        <w:tab w:val="center" w:pos="4677"/>
        <w:tab w:val="right" w:pos="9355"/>
      </w:tabs>
    </w:pPr>
  </w:style>
  <w:style w:type="character" w:customStyle="1" w:styleId="a9">
    <w:name w:val="Верхний колонтитул Знак"/>
    <w:basedOn w:val="a0"/>
    <w:link w:val="a8"/>
    <w:uiPriority w:val="99"/>
    <w:rsid w:val="00ED0F53"/>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ED0F53"/>
    <w:pPr>
      <w:tabs>
        <w:tab w:val="center" w:pos="4677"/>
        <w:tab w:val="right" w:pos="9355"/>
      </w:tabs>
    </w:pPr>
  </w:style>
  <w:style w:type="character" w:customStyle="1" w:styleId="ab">
    <w:name w:val="Нижний колонтитул Знак"/>
    <w:basedOn w:val="a0"/>
    <w:link w:val="aa"/>
    <w:uiPriority w:val="99"/>
    <w:rsid w:val="00ED0F53"/>
    <w:rPr>
      <w:rFonts w:ascii="Times New Roman" w:eastAsia="Times New Roman" w:hAnsi="Times New Roman" w:cs="Times New Roman"/>
      <w:sz w:val="24"/>
      <w:szCs w:val="24"/>
      <w:lang w:eastAsia="ru-RU"/>
    </w:rPr>
  </w:style>
  <w:style w:type="paragraph" w:styleId="ac">
    <w:name w:val="Title"/>
    <w:basedOn w:val="a"/>
    <w:link w:val="ad"/>
    <w:qFormat/>
    <w:rsid w:val="00965790"/>
    <w:pPr>
      <w:jc w:val="center"/>
    </w:pPr>
    <w:rPr>
      <w:rFonts w:ascii="Arial" w:hAnsi="Arial" w:cs="Arial"/>
      <w:b/>
      <w:bCs/>
      <w:szCs w:val="22"/>
      <w:lang w:eastAsia="en-US"/>
    </w:rPr>
  </w:style>
  <w:style w:type="character" w:customStyle="1" w:styleId="ad">
    <w:name w:val="Название Знак"/>
    <w:basedOn w:val="a0"/>
    <w:link w:val="ac"/>
    <w:rsid w:val="00965790"/>
    <w:rPr>
      <w:rFonts w:ascii="Arial" w:eastAsia="Times New Roman" w:hAnsi="Arial" w:cs="Arial"/>
      <w:b/>
      <w:bCs/>
      <w:sz w:val="24"/>
    </w:rPr>
  </w:style>
  <w:style w:type="paragraph" w:styleId="ae">
    <w:name w:val="Block Text"/>
    <w:basedOn w:val="a"/>
    <w:rsid w:val="00965790"/>
    <w:pPr>
      <w:ind w:left="113" w:right="113"/>
      <w:jc w:val="center"/>
    </w:pPr>
    <w:rPr>
      <w:rFonts w:ascii="Arial" w:hAnsi="Arial" w:cs="Arial"/>
      <w:sz w:val="18"/>
      <w:szCs w:val="22"/>
      <w:lang w:eastAsia="en-US"/>
    </w:rPr>
  </w:style>
  <w:style w:type="table" w:styleId="af">
    <w:name w:val="Table Grid"/>
    <w:basedOn w:val="a1"/>
    <w:uiPriority w:val="59"/>
    <w:rsid w:val="00145D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List Paragraph"/>
    <w:basedOn w:val="a"/>
    <w:uiPriority w:val="34"/>
    <w:qFormat/>
    <w:rsid w:val="00E44C1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507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95070"/>
    <w:pPr>
      <w:jc w:val="both"/>
    </w:pPr>
    <w:rPr>
      <w:rFonts w:ascii="Arial" w:hAnsi="Arial"/>
    </w:rPr>
  </w:style>
  <w:style w:type="character" w:customStyle="1" w:styleId="a4">
    <w:name w:val="Основной текст Знак"/>
    <w:basedOn w:val="a0"/>
    <w:link w:val="a3"/>
    <w:rsid w:val="00A95070"/>
    <w:rPr>
      <w:rFonts w:ascii="Arial" w:eastAsia="Times New Roman" w:hAnsi="Arial" w:cs="Times New Roman"/>
      <w:sz w:val="24"/>
      <w:szCs w:val="24"/>
    </w:rPr>
  </w:style>
  <w:style w:type="paragraph" w:customStyle="1" w:styleId="Default">
    <w:name w:val="Default"/>
    <w:rsid w:val="00A95070"/>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5">
    <w:name w:val="Hyperlink"/>
    <w:uiPriority w:val="99"/>
    <w:unhideWhenUsed/>
    <w:rsid w:val="00A95070"/>
    <w:rPr>
      <w:color w:val="0000FF"/>
      <w:u w:val="single"/>
    </w:rPr>
  </w:style>
  <w:style w:type="paragraph" w:styleId="a6">
    <w:name w:val="Balloon Text"/>
    <w:basedOn w:val="a"/>
    <w:link w:val="a7"/>
    <w:uiPriority w:val="99"/>
    <w:semiHidden/>
    <w:unhideWhenUsed/>
    <w:rsid w:val="00A95070"/>
    <w:rPr>
      <w:rFonts w:ascii="Tahoma" w:hAnsi="Tahoma" w:cs="Tahoma"/>
      <w:sz w:val="16"/>
      <w:szCs w:val="16"/>
    </w:rPr>
  </w:style>
  <w:style w:type="character" w:customStyle="1" w:styleId="a7">
    <w:name w:val="Текст выноски Знак"/>
    <w:basedOn w:val="a0"/>
    <w:link w:val="a6"/>
    <w:uiPriority w:val="99"/>
    <w:semiHidden/>
    <w:rsid w:val="00A95070"/>
    <w:rPr>
      <w:rFonts w:ascii="Tahoma" w:eastAsia="Times New Roman" w:hAnsi="Tahoma" w:cs="Tahoma"/>
      <w:sz w:val="16"/>
      <w:szCs w:val="16"/>
      <w:lang w:eastAsia="ru-RU"/>
    </w:rPr>
  </w:style>
  <w:style w:type="paragraph" w:styleId="a8">
    <w:name w:val="header"/>
    <w:basedOn w:val="a"/>
    <w:link w:val="a9"/>
    <w:uiPriority w:val="99"/>
    <w:unhideWhenUsed/>
    <w:rsid w:val="00ED0F53"/>
    <w:pPr>
      <w:tabs>
        <w:tab w:val="center" w:pos="4677"/>
        <w:tab w:val="right" w:pos="9355"/>
      </w:tabs>
    </w:pPr>
  </w:style>
  <w:style w:type="character" w:customStyle="1" w:styleId="a9">
    <w:name w:val="Верхний колонтитул Знак"/>
    <w:basedOn w:val="a0"/>
    <w:link w:val="a8"/>
    <w:uiPriority w:val="99"/>
    <w:rsid w:val="00ED0F53"/>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ED0F53"/>
    <w:pPr>
      <w:tabs>
        <w:tab w:val="center" w:pos="4677"/>
        <w:tab w:val="right" w:pos="9355"/>
      </w:tabs>
    </w:pPr>
  </w:style>
  <w:style w:type="character" w:customStyle="1" w:styleId="ab">
    <w:name w:val="Нижний колонтитул Знак"/>
    <w:basedOn w:val="a0"/>
    <w:link w:val="aa"/>
    <w:uiPriority w:val="99"/>
    <w:rsid w:val="00ED0F53"/>
    <w:rPr>
      <w:rFonts w:ascii="Times New Roman" w:eastAsia="Times New Roman" w:hAnsi="Times New Roman" w:cs="Times New Roman"/>
      <w:sz w:val="24"/>
      <w:szCs w:val="24"/>
      <w:lang w:eastAsia="ru-RU"/>
    </w:rPr>
  </w:style>
  <w:style w:type="paragraph" w:styleId="ac">
    <w:name w:val="Title"/>
    <w:basedOn w:val="a"/>
    <w:link w:val="ad"/>
    <w:qFormat/>
    <w:rsid w:val="00965790"/>
    <w:pPr>
      <w:jc w:val="center"/>
    </w:pPr>
    <w:rPr>
      <w:rFonts w:ascii="Arial" w:hAnsi="Arial" w:cs="Arial"/>
      <w:b/>
      <w:bCs/>
      <w:szCs w:val="22"/>
      <w:lang w:eastAsia="en-US"/>
    </w:rPr>
  </w:style>
  <w:style w:type="character" w:customStyle="1" w:styleId="ad">
    <w:name w:val="Название Знак"/>
    <w:basedOn w:val="a0"/>
    <w:link w:val="ac"/>
    <w:rsid w:val="00965790"/>
    <w:rPr>
      <w:rFonts w:ascii="Arial" w:eastAsia="Times New Roman" w:hAnsi="Arial" w:cs="Arial"/>
      <w:b/>
      <w:bCs/>
      <w:sz w:val="24"/>
    </w:rPr>
  </w:style>
  <w:style w:type="paragraph" w:styleId="ae">
    <w:name w:val="Block Text"/>
    <w:basedOn w:val="a"/>
    <w:rsid w:val="00965790"/>
    <w:pPr>
      <w:ind w:left="113" w:right="113"/>
      <w:jc w:val="center"/>
    </w:pPr>
    <w:rPr>
      <w:rFonts w:ascii="Arial" w:hAnsi="Arial" w:cs="Arial"/>
      <w:sz w:val="18"/>
      <w:szCs w:val="22"/>
      <w:lang w:eastAsia="en-US"/>
    </w:rPr>
  </w:style>
  <w:style w:type="table" w:styleId="af">
    <w:name w:val="Table Grid"/>
    <w:basedOn w:val="a1"/>
    <w:uiPriority w:val="59"/>
    <w:rsid w:val="00145D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List Paragraph"/>
    <w:basedOn w:val="a"/>
    <w:uiPriority w:val="34"/>
    <w:qFormat/>
    <w:rsid w:val="00E44C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hyperlink" Target="http://mypek.r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7E72C4-EE76-4BB0-9A31-4BF3564DB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2723</Words>
  <Characters>15526</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ServerTI</cp:lastModifiedBy>
  <cp:revision>2</cp:revision>
  <cp:lastPrinted>2019-12-23T07:18:00Z</cp:lastPrinted>
  <dcterms:created xsi:type="dcterms:W3CDTF">2020-03-20T05:40:00Z</dcterms:created>
  <dcterms:modified xsi:type="dcterms:W3CDTF">2020-03-20T05:40:00Z</dcterms:modified>
</cp:coreProperties>
</file>