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28" w:rsidRPr="00183E47" w:rsidRDefault="00872C28" w:rsidP="00872C28">
      <w:pPr>
        <w:pStyle w:val="1"/>
        <w:jc w:val="center"/>
        <w:rPr>
          <w:rFonts w:ascii="Arial Black" w:eastAsia="Times New Roman" w:hAnsi="Arial Black"/>
          <w:i/>
          <w:color w:val="00B050"/>
          <w:sz w:val="52"/>
          <w:szCs w:val="52"/>
        </w:rPr>
      </w:pPr>
      <w:r w:rsidRPr="00183E47">
        <w:rPr>
          <w:rFonts w:eastAsia="Times New Roman"/>
          <w:color w:val="003300"/>
          <w:sz w:val="52"/>
          <w:szCs w:val="52"/>
        </w:rPr>
        <w:t xml:space="preserve">Диагностика состава тела - </w:t>
      </w:r>
      <w:proofErr w:type="spellStart"/>
      <w:r w:rsidR="00183E47">
        <w:rPr>
          <w:rFonts w:ascii="Arial Black" w:eastAsia="Times New Roman" w:hAnsi="Arial Black"/>
          <w:color w:val="00B050"/>
          <w:sz w:val="52"/>
          <w:szCs w:val="52"/>
        </w:rPr>
        <w:t>Б</w:t>
      </w:r>
      <w:r w:rsidRPr="00183E47">
        <w:rPr>
          <w:rFonts w:ascii="Arial Black" w:eastAsia="Times New Roman" w:hAnsi="Arial Black"/>
          <w:color w:val="00B050"/>
          <w:sz w:val="52"/>
          <w:szCs w:val="52"/>
        </w:rPr>
        <w:t>иоимпедансный</w:t>
      </w:r>
      <w:proofErr w:type="spellEnd"/>
      <w:r w:rsidRPr="00183E47">
        <w:rPr>
          <w:rFonts w:ascii="Arial Black" w:eastAsia="Times New Roman" w:hAnsi="Arial Black"/>
          <w:color w:val="00B050"/>
          <w:sz w:val="52"/>
          <w:szCs w:val="52"/>
        </w:rPr>
        <w:t xml:space="preserve"> а</w:t>
      </w:r>
      <w:bookmarkStart w:id="0" w:name="_GoBack"/>
      <w:bookmarkEnd w:id="0"/>
      <w:r w:rsidRPr="00183E47">
        <w:rPr>
          <w:rFonts w:ascii="Arial Black" w:eastAsia="Times New Roman" w:hAnsi="Arial Black"/>
          <w:color w:val="00B050"/>
          <w:sz w:val="52"/>
          <w:szCs w:val="52"/>
        </w:rPr>
        <w:t>нализ</w:t>
      </w:r>
    </w:p>
    <w:p w:rsidR="00183E47" w:rsidRPr="00183E47" w:rsidRDefault="00872C28" w:rsidP="00183E47">
      <w:pPr>
        <w:jc w:val="center"/>
        <w:rPr>
          <w:rFonts w:ascii="Arial Black" w:eastAsia="Times New Roman" w:hAnsi="Arial Black" w:cs="Tahoma"/>
          <w:color w:val="4F4F4F"/>
          <w:sz w:val="18"/>
          <w:szCs w:val="18"/>
        </w:rPr>
      </w:pPr>
      <w:r w:rsidRPr="00183E47">
        <w:rPr>
          <w:rFonts w:ascii="Arial Black" w:eastAsia="Times New Roman" w:hAnsi="Arial Black" w:cs="Tahoma"/>
          <w:color w:val="4F4F4F"/>
          <w:sz w:val="18"/>
          <w:szCs w:val="18"/>
        </w:rPr>
        <w:t> </w:t>
      </w:r>
    </w:p>
    <w:p w:rsidR="00872C28" w:rsidRPr="00183E47" w:rsidRDefault="00872C28" w:rsidP="00183E47">
      <w:pPr>
        <w:jc w:val="center"/>
        <w:rPr>
          <w:rStyle w:val="a3"/>
          <w:rFonts w:ascii="Tahoma" w:eastAsia="Times New Roman" w:hAnsi="Tahoma" w:cs="Tahoma"/>
          <w:b w:val="0"/>
          <w:bCs w:val="0"/>
          <w:color w:val="4F4F4F"/>
          <w:sz w:val="18"/>
          <w:szCs w:val="18"/>
        </w:rPr>
      </w:pPr>
      <w:r w:rsidRPr="00872C28">
        <w:rPr>
          <w:rFonts w:ascii="Tahoma" w:eastAsia="Times New Roman" w:hAnsi="Tahoma" w:cs="Tahoma"/>
          <w:color w:val="4F4F4F"/>
          <w:sz w:val="28"/>
          <w:szCs w:val="28"/>
        </w:rPr>
        <w:t> </w:t>
      </w:r>
      <w:r w:rsidRPr="008472A9">
        <w:rPr>
          <w:rStyle w:val="a3"/>
          <w:color w:val="FF0000"/>
          <w:kern w:val="36"/>
          <w:sz w:val="32"/>
          <w:szCs w:val="32"/>
        </w:rPr>
        <w:t>Можно ли узнать</w:t>
      </w:r>
      <w:r w:rsidRPr="008472A9">
        <w:rPr>
          <w:b/>
          <w:bCs/>
          <w:color w:val="FF0000"/>
          <w:kern w:val="36"/>
          <w:sz w:val="32"/>
          <w:szCs w:val="32"/>
        </w:rPr>
        <w:t xml:space="preserve">, </w:t>
      </w:r>
      <w:r w:rsidRPr="008472A9">
        <w:rPr>
          <w:rStyle w:val="a3"/>
          <w:color w:val="FF0000"/>
          <w:kern w:val="36"/>
          <w:sz w:val="32"/>
          <w:szCs w:val="32"/>
        </w:rPr>
        <w:t xml:space="preserve">сколько жира, мышц, воды, крови содержит ваше тело? </w:t>
      </w:r>
    </w:p>
    <w:p w:rsidR="00872C28" w:rsidRPr="008472A9" w:rsidRDefault="00872C28" w:rsidP="00872C28">
      <w:pPr>
        <w:jc w:val="center"/>
        <w:outlineLvl w:val="1"/>
        <w:rPr>
          <w:rStyle w:val="a3"/>
          <w:color w:val="0070C0"/>
          <w:kern w:val="36"/>
          <w:sz w:val="32"/>
          <w:szCs w:val="32"/>
        </w:rPr>
      </w:pPr>
      <w:r w:rsidRPr="008472A9">
        <w:rPr>
          <w:rStyle w:val="a3"/>
          <w:color w:val="0070C0"/>
          <w:kern w:val="36"/>
          <w:sz w:val="32"/>
          <w:szCs w:val="32"/>
        </w:rPr>
        <w:t xml:space="preserve">Сколько ваш идеальный вес? </w:t>
      </w:r>
    </w:p>
    <w:p w:rsidR="00872C28" w:rsidRPr="00183E47" w:rsidRDefault="00872C28" w:rsidP="00872C28">
      <w:pPr>
        <w:jc w:val="center"/>
        <w:outlineLvl w:val="1"/>
        <w:rPr>
          <w:b/>
          <w:bCs/>
          <w:color w:val="E36C0A" w:themeColor="accent6" w:themeShade="BF"/>
          <w:kern w:val="36"/>
          <w:sz w:val="28"/>
          <w:szCs w:val="28"/>
        </w:rPr>
      </w:pPr>
      <w:r w:rsidRPr="00183E47">
        <w:rPr>
          <w:rStyle w:val="a3"/>
          <w:color w:val="E36C0A" w:themeColor="accent6" w:themeShade="BF"/>
          <w:kern w:val="36"/>
          <w:sz w:val="28"/>
          <w:szCs w:val="28"/>
        </w:rPr>
        <w:t>Сколько калорий вы потратите, если будете 24 часа лежать без движения?</w:t>
      </w:r>
    </w:p>
    <w:p w:rsidR="00872C28" w:rsidRPr="00183E47" w:rsidRDefault="00872C28" w:rsidP="00872C28">
      <w:pPr>
        <w:rPr>
          <w:rFonts w:ascii="Bookman Old Style" w:hAnsi="Bookman Old Style"/>
          <w:b/>
          <w:color w:val="7030A0"/>
          <w:sz w:val="40"/>
          <w:szCs w:val="40"/>
        </w:rPr>
      </w:pPr>
      <w:r w:rsidRPr="00183E47">
        <w:rPr>
          <w:rFonts w:ascii="Bookman Old Style" w:hAnsi="Bookman Old Style"/>
          <w:b/>
          <w:color w:val="7030A0"/>
          <w:sz w:val="40"/>
          <w:szCs w:val="40"/>
        </w:rPr>
        <w:t xml:space="preserve">Все это возможно. </w:t>
      </w:r>
    </w:p>
    <w:p w:rsidR="00872C28" w:rsidRPr="00183E47" w:rsidRDefault="00872C28" w:rsidP="00872C28">
      <w:pPr>
        <w:rPr>
          <w:rFonts w:ascii="Bookman Old Style" w:hAnsi="Bookman Old Style"/>
          <w:color w:val="000000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 xml:space="preserve">Для этого можно сделать </w:t>
      </w:r>
      <w:hyperlink r:id="rId5" w:history="1">
        <w:r w:rsidRPr="00183E47">
          <w:rPr>
            <w:rFonts w:ascii="Bookman Old Style" w:hAnsi="Bookman Old Style"/>
            <w:color w:val="C51418"/>
            <w:sz w:val="28"/>
            <w:szCs w:val="28"/>
            <w:u w:val="single"/>
          </w:rPr>
          <w:t>Диагностику состава тела человека (биоимпедансный анализ)</w:t>
        </w:r>
      </w:hyperlink>
      <w:r w:rsidRPr="00183E47">
        <w:rPr>
          <w:rFonts w:ascii="Bookman Old Style" w:hAnsi="Bookman Old Style"/>
          <w:color w:val="000000"/>
          <w:sz w:val="28"/>
          <w:szCs w:val="28"/>
        </w:rPr>
        <w:t>. Узнав эти параметры вам легче будет ориентироваться в каком направлении вам необходимо делать коррекцию своего веса.</w:t>
      </w:r>
    </w:p>
    <w:p w:rsidR="00872C28" w:rsidRPr="00183E47" w:rsidRDefault="00872C28" w:rsidP="00872C28">
      <w:pPr>
        <w:rPr>
          <w:rFonts w:ascii="Bookman Old Style" w:hAnsi="Bookman Old Style"/>
          <w:color w:val="4F4F4F"/>
          <w:sz w:val="32"/>
          <w:szCs w:val="32"/>
        </w:rPr>
      </w:pPr>
      <w:r w:rsidRPr="00183E47">
        <w:rPr>
          <w:rStyle w:val="a3"/>
          <w:rFonts w:ascii="Bookman Old Style" w:hAnsi="Bookman Old Style"/>
          <w:color w:val="000000"/>
          <w:sz w:val="28"/>
          <w:szCs w:val="28"/>
        </w:rPr>
        <w:t xml:space="preserve">Сделав </w:t>
      </w:r>
      <w:r w:rsidR="008472A9" w:rsidRPr="00183E47">
        <w:rPr>
          <w:rStyle w:val="a3"/>
          <w:rFonts w:ascii="Bookman Old Style" w:hAnsi="Bookman Old Style"/>
          <w:color w:val="000000"/>
          <w:sz w:val="28"/>
          <w:szCs w:val="28"/>
        </w:rPr>
        <w:t xml:space="preserve"> </w:t>
      </w:r>
      <w:hyperlink r:id="rId6" w:history="1">
        <w:r w:rsidRPr="00183E47">
          <w:rPr>
            <w:rStyle w:val="a3"/>
            <w:rFonts w:ascii="Bookman Old Style" w:hAnsi="Bookman Old Style"/>
            <w:color w:val="C51418"/>
            <w:sz w:val="28"/>
            <w:szCs w:val="28"/>
            <w:u w:val="single"/>
          </w:rPr>
          <w:t>Диагностику состава тела</w:t>
        </w:r>
      </w:hyperlink>
      <w:r w:rsidRPr="00183E47">
        <w:rPr>
          <w:rStyle w:val="a3"/>
          <w:rFonts w:ascii="Bookman Old Style" w:hAnsi="Bookman Old Style"/>
          <w:color w:val="000000"/>
          <w:sz w:val="28"/>
          <w:szCs w:val="28"/>
        </w:rPr>
        <w:t xml:space="preserve"> </w:t>
      </w:r>
      <w:r w:rsidR="008472A9" w:rsidRPr="00183E47">
        <w:rPr>
          <w:rStyle w:val="a3"/>
          <w:rFonts w:ascii="Bookman Old Style" w:hAnsi="Bookman Old Style"/>
          <w:color w:val="000000"/>
          <w:sz w:val="28"/>
          <w:szCs w:val="28"/>
        </w:rPr>
        <w:t xml:space="preserve"> </w:t>
      </w:r>
      <w:r w:rsidRPr="00183E47">
        <w:rPr>
          <w:rStyle w:val="a3"/>
          <w:rFonts w:ascii="Bookman Old Style" w:hAnsi="Bookman Old Style"/>
          <w:color w:val="000000"/>
          <w:sz w:val="32"/>
          <w:szCs w:val="32"/>
        </w:rPr>
        <w:t xml:space="preserve">вы сможете узнать: </w:t>
      </w:r>
    </w:p>
    <w:p w:rsidR="008472A9" w:rsidRPr="00183E47" w:rsidRDefault="00895262" w:rsidP="00872C28">
      <w:pPr>
        <w:numPr>
          <w:ilvl w:val="0"/>
          <w:numId w:val="1"/>
        </w:numPr>
        <w:rPr>
          <w:rFonts w:ascii="Bookman Old Style" w:hAnsi="Bookman Old Style"/>
          <w:color w:val="4F4F4F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Свой идеальный</w:t>
      </w:r>
      <w:r w:rsidR="008472A9" w:rsidRPr="00183E47">
        <w:rPr>
          <w:rFonts w:ascii="Bookman Old Style" w:hAnsi="Bookman Old Style"/>
          <w:color w:val="000000"/>
          <w:sz w:val="28"/>
          <w:szCs w:val="28"/>
        </w:rPr>
        <w:t>,</w:t>
      </w:r>
      <w:r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872C28" w:rsidRPr="00183E47">
        <w:rPr>
          <w:rFonts w:ascii="Bookman Old Style" w:hAnsi="Bookman Old Style"/>
          <w:color w:val="000000"/>
          <w:sz w:val="28"/>
          <w:szCs w:val="28"/>
        </w:rPr>
        <w:t xml:space="preserve">для вашего </w:t>
      </w:r>
      <w:proofErr w:type="gramStart"/>
      <w:r w:rsidR="00872C28" w:rsidRPr="00183E47">
        <w:rPr>
          <w:rFonts w:ascii="Bookman Old Style" w:hAnsi="Bookman Old Style"/>
          <w:color w:val="000000"/>
          <w:sz w:val="28"/>
          <w:szCs w:val="28"/>
        </w:rPr>
        <w:t xml:space="preserve">здоровья </w:t>
      </w:r>
      <w:r w:rsidR="008472A9" w:rsidRPr="00183E47">
        <w:rPr>
          <w:rFonts w:ascii="Bookman Old Style" w:hAnsi="Bookman Old Style"/>
          <w:color w:val="000000"/>
          <w:sz w:val="28"/>
          <w:szCs w:val="28"/>
        </w:rPr>
        <w:t>,</w:t>
      </w:r>
      <w:r w:rsidR="00872C28" w:rsidRPr="00183E47">
        <w:rPr>
          <w:rFonts w:ascii="Bookman Old Style" w:hAnsi="Bookman Old Style"/>
          <w:color w:val="000000"/>
          <w:sz w:val="28"/>
          <w:szCs w:val="28"/>
        </w:rPr>
        <w:t>вес</w:t>
      </w:r>
      <w:proofErr w:type="gramEnd"/>
      <w:r w:rsidR="00872C28" w:rsidRPr="00183E47">
        <w:rPr>
          <w:rFonts w:ascii="Bookman Old Style" w:hAnsi="Bookman Old Style"/>
          <w:color w:val="000000"/>
          <w:sz w:val="28"/>
          <w:szCs w:val="28"/>
        </w:rPr>
        <w:t xml:space="preserve"> тела. </w:t>
      </w:r>
    </w:p>
    <w:p w:rsidR="00872C28" w:rsidRPr="00183E47" w:rsidRDefault="00872C28" w:rsidP="00872C28">
      <w:pPr>
        <w:numPr>
          <w:ilvl w:val="0"/>
          <w:numId w:val="1"/>
        </w:numPr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 xml:space="preserve">Количество жира в килограммах и процентах. </w:t>
      </w:r>
    </w:p>
    <w:p w:rsidR="00872C28" w:rsidRPr="00183E47" w:rsidRDefault="00872C28" w:rsidP="00872C28">
      <w:pPr>
        <w:numPr>
          <w:ilvl w:val="0"/>
          <w:numId w:val="2"/>
        </w:numPr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 xml:space="preserve">Количество внеклеточной жидкости (кровь, лимфа), внутриклеточной жидкости и </w:t>
      </w:r>
      <w:proofErr w:type="gramStart"/>
      <w:r w:rsidRPr="00183E47">
        <w:rPr>
          <w:rFonts w:ascii="Bookman Old Style" w:hAnsi="Bookman Old Style"/>
          <w:color w:val="000000"/>
          <w:sz w:val="28"/>
          <w:szCs w:val="28"/>
        </w:rPr>
        <w:t>жидкостей</w:t>
      </w:r>
      <w:proofErr w:type="gramEnd"/>
      <w:r w:rsidRPr="00183E47">
        <w:rPr>
          <w:rFonts w:ascii="Bookman Old Style" w:hAnsi="Bookman Old Style"/>
          <w:color w:val="000000"/>
          <w:sz w:val="28"/>
          <w:szCs w:val="28"/>
        </w:rPr>
        <w:t xml:space="preserve"> находящихся в организме в связанном состоянии (в отёках). </w:t>
      </w:r>
    </w:p>
    <w:p w:rsidR="00872C28" w:rsidRPr="00183E47" w:rsidRDefault="00872C28" w:rsidP="00872C28">
      <w:pPr>
        <w:numPr>
          <w:ilvl w:val="0"/>
          <w:numId w:val="3"/>
        </w:numPr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 xml:space="preserve">Количество в килограммах и процентах Активной клеточной массы (мышцы, органы, мозг и нервные клетки). </w:t>
      </w:r>
    </w:p>
    <w:p w:rsidR="00872C28" w:rsidRPr="00183E47" w:rsidRDefault="00872C28" w:rsidP="00872C28">
      <w:pPr>
        <w:numPr>
          <w:ilvl w:val="0"/>
          <w:numId w:val="4"/>
        </w:numPr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 xml:space="preserve">Индекс массы тела. </w:t>
      </w:r>
    </w:p>
    <w:p w:rsidR="00872C28" w:rsidRPr="00183E47" w:rsidRDefault="00872C28" w:rsidP="00872C28">
      <w:pPr>
        <w:numPr>
          <w:ilvl w:val="0"/>
          <w:numId w:val="5"/>
        </w:numPr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 xml:space="preserve">Свой основной обмен веществ (ккал) - обмен веществ за 24 часа в состоянии покоя. </w:t>
      </w:r>
    </w:p>
    <w:p w:rsidR="00872C28" w:rsidRPr="00183E47" w:rsidRDefault="00872C28" w:rsidP="00872C28">
      <w:pPr>
        <w:numPr>
          <w:ilvl w:val="0"/>
          <w:numId w:val="6"/>
        </w:numPr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 xml:space="preserve">Соотношение Na/К. </w:t>
      </w:r>
    </w:p>
    <w:p w:rsidR="00872C28" w:rsidRPr="00183E47" w:rsidRDefault="00872C28" w:rsidP="00872C28">
      <w:pPr>
        <w:numPr>
          <w:ilvl w:val="0"/>
          <w:numId w:val="7"/>
        </w:numPr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 xml:space="preserve">Отклонение измеренных величин от нормы. </w:t>
      </w:r>
    </w:p>
    <w:p w:rsidR="00872C28" w:rsidRPr="00183E47" w:rsidRDefault="00872C28" w:rsidP="00872C28">
      <w:pPr>
        <w:numPr>
          <w:ilvl w:val="0"/>
          <w:numId w:val="8"/>
        </w:numPr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000000"/>
          <w:sz w:val="28"/>
          <w:szCs w:val="28"/>
        </w:rPr>
        <w:t>Проследить динамику изменений.</w:t>
      </w:r>
    </w:p>
    <w:p w:rsidR="00872C28" w:rsidRDefault="00872C28" w:rsidP="00183E47">
      <w:pPr>
        <w:spacing w:after="0" w:line="240" w:lineRule="auto"/>
        <w:rPr>
          <w:rFonts w:ascii="Tahoma" w:eastAsia="Times New Roman" w:hAnsi="Tahoma" w:cs="Tahoma"/>
          <w:color w:val="4F4F4F"/>
          <w:sz w:val="18"/>
          <w:szCs w:val="18"/>
          <w:lang w:eastAsia="ru-RU"/>
        </w:rPr>
      </w:pPr>
    </w:p>
    <w:p w:rsidR="00C31A62" w:rsidRDefault="00C31A62" w:rsidP="00872C28">
      <w:pPr>
        <w:spacing w:line="240" w:lineRule="auto"/>
        <w:jc w:val="center"/>
        <w:rPr>
          <w:rStyle w:val="a4"/>
          <w:b/>
          <w:bCs/>
          <w:color w:val="FF0000"/>
          <w:sz w:val="36"/>
          <w:szCs w:val="36"/>
        </w:rPr>
      </w:pPr>
    </w:p>
    <w:p w:rsidR="00C31A62" w:rsidRDefault="00C31A62" w:rsidP="00872C28">
      <w:pPr>
        <w:spacing w:line="240" w:lineRule="auto"/>
        <w:jc w:val="center"/>
        <w:rPr>
          <w:rStyle w:val="a4"/>
          <w:b/>
          <w:bCs/>
          <w:color w:val="FF0000"/>
          <w:sz w:val="36"/>
          <w:szCs w:val="36"/>
        </w:rPr>
      </w:pPr>
    </w:p>
    <w:p w:rsidR="00872C28" w:rsidRPr="008472A9" w:rsidRDefault="00872C28" w:rsidP="00872C28">
      <w:pPr>
        <w:spacing w:line="240" w:lineRule="auto"/>
        <w:jc w:val="center"/>
        <w:rPr>
          <w:color w:val="FF0000"/>
        </w:rPr>
      </w:pPr>
      <w:r w:rsidRPr="008472A9">
        <w:rPr>
          <w:rStyle w:val="a4"/>
          <w:b/>
          <w:bCs/>
          <w:color w:val="FF0000"/>
          <w:sz w:val="36"/>
          <w:szCs w:val="36"/>
        </w:rPr>
        <w:lastRenderedPageBreak/>
        <w:t>За счет чего может увеличиваться вес?</w:t>
      </w:r>
    </w:p>
    <w:p w:rsidR="00872C28" w:rsidRPr="008472A9" w:rsidRDefault="00872C28" w:rsidP="00872C28">
      <w:pPr>
        <w:spacing w:line="240" w:lineRule="auto"/>
        <w:rPr>
          <w:color w:val="0070C0"/>
          <w:sz w:val="32"/>
          <w:szCs w:val="32"/>
        </w:rPr>
      </w:pPr>
      <w:r w:rsidRPr="008472A9">
        <w:rPr>
          <w:color w:val="0070C0"/>
          <w:sz w:val="32"/>
          <w:szCs w:val="32"/>
        </w:rPr>
        <w:t> </w:t>
      </w:r>
      <w:r w:rsidRPr="008472A9">
        <w:rPr>
          <w:rStyle w:val="a3"/>
          <w:color w:val="0070C0"/>
          <w:sz w:val="32"/>
          <w:szCs w:val="32"/>
        </w:rPr>
        <w:t>1. Увеличение в объеме жировых клеток.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Человек рождается и умирает со строго постоянным количеством жировых клеток. Их количество задано нам генетически, и мы не можем ни убавить, ни прибавить число этих клеток без хирургического вмешательства. Мы лишь увеличиваем или уменьшаем их объем, не более того.</w:t>
      </w:r>
    </w:p>
    <w:p w:rsidR="00183E47" w:rsidRPr="00183E47" w:rsidRDefault="00183E47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</w:p>
    <w:p w:rsidR="00183E47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Излишний жир. Проблема эта не чисто косметическая. В местах жировых отложений нарушается </w:t>
      </w:r>
      <w:proofErr w:type="spellStart"/>
      <w:r w:rsidRPr="00183E47">
        <w:rPr>
          <w:rFonts w:ascii="Bookman Old Style" w:hAnsi="Bookman Old Style"/>
          <w:color w:val="4F4F4F"/>
          <w:sz w:val="28"/>
          <w:szCs w:val="28"/>
        </w:rPr>
        <w:t>лимфо</w:t>
      </w:r>
      <w:proofErr w:type="spellEnd"/>
      <w:r w:rsidRPr="00183E47">
        <w:rPr>
          <w:rFonts w:ascii="Bookman Old Style" w:hAnsi="Bookman Old Style"/>
          <w:color w:val="4F4F4F"/>
          <w:sz w:val="28"/>
          <w:szCs w:val="28"/>
        </w:rPr>
        <w:t xml:space="preserve">- и кровообращение, жировые клетки разрастаются, сдавливая сосуды, перекрывая доступ питательным веществам и препятствуя выводу токсинов и продуктов обмена из организма. 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Здесь вам на помощь придет диетолог. Он поможет скорректировать суточный рацион, вычислив его из вашего основного обмена, который будет рассчитан именно для вас. </w:t>
      </w:r>
    </w:p>
    <w:p w:rsidR="00872C28" w:rsidRDefault="00872C28" w:rsidP="00872C28">
      <w:pPr>
        <w:spacing w:after="0" w:line="240" w:lineRule="auto"/>
        <w:rPr>
          <w:rStyle w:val="a3"/>
          <w:color w:val="0070C0"/>
          <w:sz w:val="32"/>
          <w:szCs w:val="32"/>
        </w:rPr>
      </w:pPr>
      <w:r w:rsidRPr="008472A9">
        <w:rPr>
          <w:rStyle w:val="a3"/>
          <w:color w:val="0070C0"/>
          <w:sz w:val="32"/>
          <w:szCs w:val="32"/>
        </w:rPr>
        <w:t>2. Увеличение жидкости в организме.</w:t>
      </w:r>
    </w:p>
    <w:p w:rsidR="008472A9" w:rsidRPr="008472A9" w:rsidRDefault="008472A9" w:rsidP="00872C28">
      <w:pPr>
        <w:spacing w:after="0" w:line="240" w:lineRule="auto"/>
        <w:rPr>
          <w:color w:val="0070C0"/>
          <w:sz w:val="32"/>
          <w:szCs w:val="32"/>
        </w:rPr>
      </w:pP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872C28">
        <w:rPr>
          <w:color w:val="4F4F4F"/>
          <w:sz w:val="28"/>
          <w:szCs w:val="28"/>
        </w:rPr>
        <w:t> </w:t>
      </w:r>
      <w:r w:rsidRPr="00183E47">
        <w:rPr>
          <w:rFonts w:ascii="Bookman Old Style" w:hAnsi="Bookman Old Style"/>
          <w:color w:val="4F4F4F"/>
          <w:sz w:val="28"/>
          <w:szCs w:val="28"/>
        </w:rPr>
        <w:t>Но за счет, какой жидкости?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Давайте разберемся с водой в нашем организме. Жидкость бывает внутриклеточная, внеклеточная  - кровь (плазма, эритроциты), лимфа; и жидкости, находящиеся в нашем организме в связанном состоянии (в отеках тканей). Пройдя диагностику, можно точно определить в каких пределах нормы или отклонения находится та, или иная жидкость.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Style w:val="a4"/>
          <w:rFonts w:ascii="Bookman Old Style" w:hAnsi="Bookman Old Style"/>
          <w:b/>
          <w:bCs/>
          <w:color w:val="4F4F4F"/>
          <w:sz w:val="28"/>
          <w:szCs w:val="28"/>
        </w:rPr>
        <w:t>Что это нам даст: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При недостатке крови (</w:t>
      </w:r>
      <w:proofErr w:type="spellStart"/>
      <w:r w:rsidR="00347F1A" w:rsidRPr="00183E47">
        <w:rPr>
          <w:rFonts w:ascii="Bookman Old Style" w:hAnsi="Bookman Old Style"/>
          <w:color w:val="4F4F4F"/>
          <w:sz w:val="28"/>
          <w:szCs w:val="28"/>
        </w:rPr>
        <w:fldChar w:fldCharType="begin"/>
      </w:r>
      <w:r w:rsidRPr="00183E47">
        <w:rPr>
          <w:rFonts w:ascii="Bookman Old Style" w:hAnsi="Bookman Old Style"/>
          <w:color w:val="4F4F4F"/>
          <w:sz w:val="28"/>
          <w:szCs w:val="28"/>
        </w:rPr>
        <w:instrText xml:space="preserve"> HYPERLINK "http://predtechy.ru/interestingmethods/841/" </w:instrText>
      </w:r>
      <w:r w:rsidR="00347F1A" w:rsidRPr="00183E47">
        <w:rPr>
          <w:rFonts w:ascii="Bookman Old Style" w:hAnsi="Bookman Old Style"/>
          <w:color w:val="4F4F4F"/>
          <w:sz w:val="28"/>
          <w:szCs w:val="28"/>
        </w:rPr>
        <w:fldChar w:fldCharType="separate"/>
      </w:r>
      <w:r w:rsidRPr="00183E47">
        <w:rPr>
          <w:rFonts w:ascii="Bookman Old Style" w:hAnsi="Bookman Old Style"/>
          <w:color w:val="C51418"/>
          <w:sz w:val="28"/>
          <w:szCs w:val="28"/>
          <w:u w:val="single"/>
        </w:rPr>
        <w:t>загущение</w:t>
      </w:r>
      <w:proofErr w:type="spellEnd"/>
      <w:r w:rsidRPr="00183E47">
        <w:rPr>
          <w:rFonts w:ascii="Bookman Old Style" w:hAnsi="Bookman Old Style"/>
          <w:color w:val="C51418"/>
          <w:sz w:val="28"/>
          <w:szCs w:val="28"/>
          <w:u w:val="single"/>
        </w:rPr>
        <w:t xml:space="preserve"> крови</w:t>
      </w:r>
      <w:r w:rsidR="00347F1A" w:rsidRPr="00183E47">
        <w:rPr>
          <w:rFonts w:ascii="Bookman Old Style" w:hAnsi="Bookman Old Style"/>
          <w:color w:val="4F4F4F"/>
          <w:sz w:val="28"/>
          <w:szCs w:val="28"/>
        </w:rPr>
        <w:fldChar w:fldCharType="end"/>
      </w:r>
      <w:r w:rsidRPr="00183E47">
        <w:rPr>
          <w:rFonts w:ascii="Bookman Old Style" w:hAnsi="Bookman Old Style"/>
          <w:color w:val="4F4F4F"/>
          <w:sz w:val="28"/>
          <w:szCs w:val="28"/>
        </w:rPr>
        <w:t xml:space="preserve">), происходит замедление обмена веществ. Выпивая большее количество воды, и подключив в рацион питания </w:t>
      </w:r>
      <w:hyperlink r:id="rId7" w:history="1">
        <w:r w:rsidRPr="00183E47">
          <w:rPr>
            <w:rFonts w:ascii="Bookman Old Style" w:hAnsi="Bookman Old Style"/>
            <w:color w:val="C51418"/>
            <w:sz w:val="28"/>
            <w:szCs w:val="28"/>
            <w:u w:val="single"/>
          </w:rPr>
          <w:t>продукты разжижающие кровь</w:t>
        </w:r>
      </w:hyperlink>
      <w:r w:rsidRPr="00183E47">
        <w:rPr>
          <w:rFonts w:ascii="Bookman Old Style" w:hAnsi="Bookman Old Style"/>
          <w:color w:val="4F4F4F"/>
          <w:sz w:val="28"/>
          <w:szCs w:val="28"/>
        </w:rPr>
        <w:t>, мы нормализуем количество крови, увеличив обменные процессы (метаболизм) и улучшив состояние крови.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При количестве крови больше нормы, происходит большая нагрузка на сердце, ему приходится через себя пропускать большее количество крови, что сильно уменьшает срок его «использования». Уменьшив потребление воды и подключив </w:t>
      </w:r>
      <w:hyperlink r:id="rId8" w:history="1">
        <w:r w:rsidRPr="00183E47">
          <w:rPr>
            <w:rFonts w:ascii="Bookman Old Style" w:hAnsi="Bookman Old Style"/>
            <w:color w:val="C51418"/>
            <w:sz w:val="28"/>
            <w:szCs w:val="28"/>
            <w:u w:val="single"/>
          </w:rPr>
          <w:t>продукты загущающие кровь</w:t>
        </w:r>
      </w:hyperlink>
      <w:r w:rsidRPr="00183E47">
        <w:rPr>
          <w:rFonts w:ascii="Bookman Old Style" w:hAnsi="Bookman Old Style"/>
          <w:color w:val="4F4F4F"/>
          <w:sz w:val="28"/>
          <w:szCs w:val="28"/>
        </w:rPr>
        <w:t>, мы уменьшаем нагрузку на сердце и соответственно вес тоже уменьшается.</w:t>
      </w:r>
    </w:p>
    <w:p w:rsidR="00183E47" w:rsidRPr="00183E47" w:rsidRDefault="00872C28" w:rsidP="00183E47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Измерение воды находящейся в организме в связанном состоянии. Переизбыток этой воды выше нормы, создает отечности в тканях, что соответственно увеличивает ваш вес. При задержке этой жидкости выше нормы тормозится процесс </w:t>
      </w:r>
      <w:proofErr w:type="spellStart"/>
      <w:r w:rsidRPr="00183E47">
        <w:rPr>
          <w:rFonts w:ascii="Bookman Old Style" w:hAnsi="Bookman Old Style"/>
          <w:color w:val="4F4F4F"/>
          <w:sz w:val="28"/>
          <w:szCs w:val="28"/>
        </w:rPr>
        <w:t>жиросжигания</w:t>
      </w:r>
      <w:proofErr w:type="spellEnd"/>
      <w:r w:rsidRPr="00183E47">
        <w:rPr>
          <w:rFonts w:ascii="Bookman Old Style" w:hAnsi="Bookman Old Style"/>
          <w:color w:val="4F4F4F"/>
          <w:sz w:val="28"/>
          <w:szCs w:val="28"/>
        </w:rPr>
        <w:t>. Также можно делать</w:t>
      </w:r>
      <w:r w:rsidRPr="00872C28">
        <w:rPr>
          <w:color w:val="4F4F4F"/>
          <w:sz w:val="28"/>
          <w:szCs w:val="28"/>
        </w:rPr>
        <w:t xml:space="preserve"> </w:t>
      </w:r>
      <w:r w:rsidRPr="00183E47">
        <w:rPr>
          <w:rFonts w:ascii="Bookman Old Style" w:hAnsi="Bookman Old Style"/>
          <w:color w:val="4F4F4F"/>
          <w:sz w:val="28"/>
          <w:szCs w:val="28"/>
        </w:rPr>
        <w:t xml:space="preserve">соответствующие выводы о работе почек, сердца, щитовидной железы… специалист </w:t>
      </w:r>
      <w:hyperlink r:id="rId9" w:history="1">
        <w:r w:rsidRPr="00183E47">
          <w:rPr>
            <w:rFonts w:ascii="Bookman Old Style" w:hAnsi="Bookman Old Style"/>
            <w:color w:val="C51418"/>
            <w:sz w:val="28"/>
            <w:szCs w:val="28"/>
            <w:u w:val="single"/>
          </w:rPr>
          <w:t>подберет соответствующую лечебную диету</w:t>
        </w:r>
      </w:hyperlink>
      <w:r w:rsidRPr="00183E47">
        <w:rPr>
          <w:rFonts w:ascii="Bookman Old Style" w:hAnsi="Bookman Old Style"/>
          <w:color w:val="4F4F4F"/>
          <w:sz w:val="28"/>
          <w:szCs w:val="28"/>
        </w:rPr>
        <w:t xml:space="preserve"> </w:t>
      </w:r>
    </w:p>
    <w:p w:rsidR="00C31A62" w:rsidRDefault="00872C28" w:rsidP="00183E47">
      <w:pPr>
        <w:spacing w:after="0" w:line="240" w:lineRule="auto"/>
        <w:rPr>
          <w:rStyle w:val="a4"/>
          <w:rFonts w:ascii="Bookman Old Style" w:hAnsi="Bookman Old Style"/>
          <w:color w:val="00B050"/>
          <w:sz w:val="28"/>
          <w:szCs w:val="28"/>
        </w:rPr>
      </w:pPr>
      <w:r w:rsidRPr="00183E47">
        <w:rPr>
          <w:rStyle w:val="a4"/>
          <w:rFonts w:ascii="Bookman Old Style" w:hAnsi="Bookman Old Style"/>
          <w:color w:val="00B050"/>
          <w:sz w:val="28"/>
          <w:szCs w:val="28"/>
        </w:rPr>
        <w:t xml:space="preserve"> </w:t>
      </w:r>
    </w:p>
    <w:p w:rsidR="00872C28" w:rsidRPr="00183E47" w:rsidRDefault="003E61F5" w:rsidP="00183E47">
      <w:pPr>
        <w:spacing w:after="0" w:line="240" w:lineRule="auto"/>
        <w:rPr>
          <w:rStyle w:val="a3"/>
          <w:rFonts w:ascii="Bookman Old Style" w:hAnsi="Bookman Old Style"/>
          <w:i/>
          <w:iCs/>
          <w:color w:val="00B050"/>
          <w:sz w:val="28"/>
          <w:szCs w:val="28"/>
        </w:rPr>
      </w:pPr>
      <w:r w:rsidRPr="00183E47">
        <w:rPr>
          <w:rStyle w:val="a3"/>
          <w:rFonts w:ascii="Bookman Old Style" w:hAnsi="Bookman Old Style"/>
          <w:i/>
          <w:iCs/>
          <w:color w:val="00B050"/>
          <w:sz w:val="28"/>
          <w:szCs w:val="28"/>
        </w:rPr>
        <w:lastRenderedPageBreak/>
        <w:t>П</w:t>
      </w:r>
      <w:r w:rsidR="00872C28" w:rsidRPr="00183E47">
        <w:rPr>
          <w:rStyle w:val="a3"/>
          <w:rFonts w:ascii="Bookman Old Style" w:hAnsi="Bookman Old Style"/>
          <w:i/>
          <w:iCs/>
          <w:color w:val="00B050"/>
          <w:sz w:val="28"/>
          <w:szCs w:val="28"/>
        </w:rPr>
        <w:t>очему вода может задерживаться в организме:</w:t>
      </w:r>
    </w:p>
    <w:p w:rsidR="00183E47" w:rsidRPr="00183E47" w:rsidRDefault="00183E47" w:rsidP="00183E47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Style w:val="a4"/>
          <w:rFonts w:ascii="Bookman Old Style" w:hAnsi="Bookman Old Style"/>
          <w:color w:val="4F4F4F"/>
          <w:sz w:val="28"/>
          <w:szCs w:val="28"/>
        </w:rPr>
        <w:t>Отеки</w:t>
      </w:r>
      <w:r w:rsidRPr="00183E47">
        <w:rPr>
          <w:rFonts w:ascii="Bookman Old Style" w:hAnsi="Bookman Old Style"/>
          <w:color w:val="4F4F4F"/>
          <w:sz w:val="28"/>
          <w:szCs w:val="28"/>
        </w:rPr>
        <w:t xml:space="preserve"> могут вызываться трудностями в работе сердца и почек.</w:t>
      </w:r>
    </w:p>
    <w:p w:rsidR="00183E47" w:rsidRPr="00183E47" w:rsidRDefault="00183E47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Каждый лишний грамм соли, прежде чем покинет организм, удержит 100 мл воды. Соответственно, 10 г соли задержат 1 л, а это обеспечит прибавку веса на 1 килограмм. Для справки: 10 г соли содержаться в 100 г соленой и в 50 г сушеной рыбы.</w:t>
      </w:r>
    </w:p>
    <w:p w:rsidR="00183E47" w:rsidRPr="00183E47" w:rsidRDefault="00183E47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Style w:val="a4"/>
          <w:rFonts w:ascii="Bookman Old Style" w:hAnsi="Bookman Old Style"/>
          <w:color w:val="0070C0"/>
          <w:sz w:val="28"/>
          <w:szCs w:val="28"/>
        </w:rPr>
        <w:t>Необходимо заботиться о том, чтобы выпивать достаточно воды</w:t>
      </w:r>
      <w:r w:rsidRPr="00183E47">
        <w:rPr>
          <w:rFonts w:ascii="Bookman Old Style" w:hAnsi="Bookman Old Style"/>
          <w:color w:val="4F4F4F"/>
          <w:sz w:val="28"/>
          <w:szCs w:val="28"/>
        </w:rPr>
        <w:t>, для вымывания излишек соли. Если ваш вес внезапно увеличивается в тот день, когда вы совсем немного съели, это значит, что вы приняли слишком много соли. Воздержитесь от приема соли в течение одного дня и выпивайте как можно больше воды, чтобы повысить производство мочи и избавиться от прибавки в весе.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b/>
          <w:color w:val="7030A0"/>
          <w:sz w:val="28"/>
          <w:szCs w:val="28"/>
        </w:rPr>
        <w:t xml:space="preserve">Можно посчитать, </w:t>
      </w:r>
      <w:r w:rsidRPr="00183E47">
        <w:rPr>
          <w:rStyle w:val="a4"/>
          <w:rFonts w:ascii="Bookman Old Style" w:hAnsi="Bookman Old Style"/>
          <w:b/>
          <w:color w:val="7030A0"/>
          <w:sz w:val="28"/>
          <w:szCs w:val="28"/>
        </w:rPr>
        <w:t>сколько воды вам нужно в сутки</w:t>
      </w:r>
      <w:r w:rsidRPr="00183E47">
        <w:rPr>
          <w:rFonts w:ascii="Bookman Old Style" w:hAnsi="Bookman Old Style"/>
          <w:color w:val="4F4F4F"/>
          <w:sz w:val="28"/>
          <w:szCs w:val="28"/>
        </w:rPr>
        <w:t>. Для этого умножьте свой вес в килограммах на 30 миллилитров. К примеру, если вы весите 63 кг, за день вам надо выпить почти 2 л воды, а это примерно 9 стаканов.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Style w:val="a4"/>
          <w:rFonts w:ascii="Bookman Old Style" w:hAnsi="Bookman Old Style"/>
          <w:color w:val="4F4F4F"/>
          <w:sz w:val="28"/>
          <w:szCs w:val="28"/>
        </w:rPr>
        <w:t>Много углеводов</w:t>
      </w:r>
      <w:r w:rsidRPr="00183E47">
        <w:rPr>
          <w:rFonts w:ascii="Bookman Old Style" w:hAnsi="Bookman Old Style"/>
          <w:color w:val="4F4F4F"/>
          <w:sz w:val="28"/>
          <w:szCs w:val="28"/>
        </w:rPr>
        <w:t>, 1 г углеводов задерживает 4 грамма воды. Среднее время полувывода из организма задержавшейся воды составляет 3,3 дня.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Задержка жидкости также может быть связана с отеком перетренированных мышц.</w:t>
      </w:r>
    </w:p>
    <w:p w:rsidR="00C31A62" w:rsidRDefault="00C31A62" w:rsidP="00872C28">
      <w:pPr>
        <w:spacing w:after="0" w:line="240" w:lineRule="auto"/>
        <w:rPr>
          <w:rStyle w:val="a3"/>
          <w:rFonts w:ascii="Bookman Old Style" w:hAnsi="Bookman Old Style"/>
          <w:color w:val="0070C0"/>
          <w:sz w:val="32"/>
          <w:szCs w:val="32"/>
        </w:rPr>
      </w:pPr>
    </w:p>
    <w:p w:rsidR="00872C28" w:rsidRPr="00183E47" w:rsidRDefault="00872C28" w:rsidP="00872C28">
      <w:pPr>
        <w:spacing w:after="0" w:line="240" w:lineRule="auto"/>
        <w:rPr>
          <w:rStyle w:val="a3"/>
          <w:rFonts w:ascii="Bookman Old Style" w:hAnsi="Bookman Old Style"/>
          <w:color w:val="0070C0"/>
          <w:sz w:val="32"/>
          <w:szCs w:val="32"/>
        </w:rPr>
      </w:pPr>
      <w:r w:rsidRPr="00183E47">
        <w:rPr>
          <w:rStyle w:val="a3"/>
          <w:rFonts w:ascii="Bookman Old Style" w:hAnsi="Bookman Old Style"/>
          <w:color w:val="0070C0"/>
          <w:sz w:val="32"/>
          <w:szCs w:val="32"/>
        </w:rPr>
        <w:t>3. Увеличение количества мышечных клеток, при занятиях спортом.</w:t>
      </w:r>
    </w:p>
    <w:p w:rsidR="00183E47" w:rsidRPr="00183E47" w:rsidRDefault="00183E47" w:rsidP="00872C28">
      <w:pPr>
        <w:spacing w:after="0" w:line="240" w:lineRule="auto"/>
        <w:rPr>
          <w:rFonts w:ascii="Bookman Old Style" w:hAnsi="Bookman Old Style"/>
          <w:color w:val="0070C0"/>
          <w:sz w:val="32"/>
          <w:szCs w:val="32"/>
        </w:rPr>
      </w:pP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Style w:val="a4"/>
          <w:rFonts w:ascii="Bookman Old Style" w:hAnsi="Bookman Old Style"/>
          <w:color w:val="4F4F4F"/>
          <w:sz w:val="28"/>
          <w:szCs w:val="28"/>
        </w:rPr>
        <w:t>Активная клеточная масса</w:t>
      </w:r>
      <w:r w:rsidRPr="00183E47">
        <w:rPr>
          <w:rFonts w:ascii="Bookman Old Style" w:hAnsi="Bookman Old Style"/>
          <w:color w:val="4F4F4F"/>
          <w:sz w:val="28"/>
          <w:szCs w:val="28"/>
        </w:rPr>
        <w:t xml:space="preserve"> (мышцы, органы, нервные клетки, мозг) зависит от возраста, роста, генетических особенностей. </w:t>
      </w:r>
      <w:r w:rsidRPr="00183E47">
        <w:rPr>
          <w:rStyle w:val="a4"/>
          <w:rFonts w:ascii="Bookman Old Style" w:hAnsi="Bookman Old Style"/>
          <w:color w:val="4F4F4F"/>
          <w:sz w:val="28"/>
          <w:szCs w:val="28"/>
        </w:rPr>
        <w:t>В активной клеточной массе происходит сжигание жира</w:t>
      </w:r>
      <w:r w:rsidRPr="00183E47">
        <w:rPr>
          <w:rFonts w:ascii="Bookman Old Style" w:hAnsi="Bookman Old Style"/>
          <w:color w:val="4F4F4F"/>
          <w:sz w:val="28"/>
          <w:szCs w:val="28"/>
        </w:rPr>
        <w:t>. Ее мы тоже можем измерить.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При недостатке мышечной массы уменьшается основной обмен веществ. Нарушается усвоение кальция, что приводит к остеопарозу.</w:t>
      </w:r>
    </w:p>
    <w:p w:rsidR="008472A9" w:rsidRPr="00183E47" w:rsidRDefault="008472A9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</w:p>
    <w:p w:rsidR="008472A9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Так же может оказаться, что активная клеточная масса </w:t>
      </w:r>
      <w:r w:rsidR="008472A9" w:rsidRPr="00183E47">
        <w:rPr>
          <w:rFonts w:ascii="Bookman Old Style" w:hAnsi="Bookman Old Style"/>
          <w:color w:val="4F4F4F"/>
          <w:sz w:val="28"/>
          <w:szCs w:val="28"/>
        </w:rPr>
        <w:t xml:space="preserve">(АКМ) </w:t>
      </w:r>
      <w:r w:rsidRPr="00183E47">
        <w:rPr>
          <w:rFonts w:ascii="Bookman Old Style" w:hAnsi="Bookman Old Style"/>
          <w:color w:val="4F4F4F"/>
          <w:sz w:val="28"/>
          <w:szCs w:val="28"/>
        </w:rPr>
        <w:t xml:space="preserve">в своем процентном содержании относительно тела, ниже нормы. </w:t>
      </w:r>
    </w:p>
    <w:p w:rsidR="008472A9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О чем нам это будет говорить? </w:t>
      </w:r>
    </w:p>
    <w:p w:rsidR="008472A9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О том, что активной клеточной массы достаточное количество (напомню, что сжигание жира происходит именно в ней), но не все клетки активны. </w:t>
      </w:r>
    </w:p>
    <w:p w:rsidR="008472A9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lastRenderedPageBreak/>
        <w:t xml:space="preserve">Соответственно, человек съедает небольшое количество пищи, а жир все равно откладывается под кожу. </w:t>
      </w:r>
    </w:p>
    <w:p w:rsidR="008472A9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Еще одной из причин данного нарушения может быть вызвано </w:t>
      </w:r>
      <w:r w:rsidRPr="00183E47">
        <w:rPr>
          <w:rStyle w:val="a4"/>
          <w:rFonts w:ascii="Bookman Old Style" w:hAnsi="Bookman Old Style"/>
          <w:color w:val="4F4F4F"/>
          <w:sz w:val="28"/>
          <w:szCs w:val="28"/>
        </w:rPr>
        <w:t>нарушением функций щитовидной железы.</w:t>
      </w:r>
      <w:r w:rsidRPr="00183E47">
        <w:rPr>
          <w:rFonts w:ascii="Bookman Old Style" w:hAnsi="Bookman Old Style"/>
          <w:color w:val="4F4F4F"/>
          <w:sz w:val="28"/>
          <w:szCs w:val="28"/>
        </w:rPr>
        <w:t xml:space="preserve"> Все беды щитовидной железы из-за йода. Если в организм не поступает необходимое его количество – синтез тироксина снижается, падает интенсивность окислительных реакций в организме.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 В данном случае, необходимо с помощью анализа определить содержание в крови тироксина, </w:t>
      </w:r>
      <w:proofErr w:type="spellStart"/>
      <w:r w:rsidRPr="00183E47">
        <w:rPr>
          <w:rFonts w:ascii="Bookman Old Style" w:hAnsi="Bookman Old Style"/>
          <w:color w:val="4F4F4F"/>
          <w:sz w:val="28"/>
          <w:szCs w:val="28"/>
        </w:rPr>
        <w:t>трийодтиронина</w:t>
      </w:r>
      <w:proofErr w:type="spellEnd"/>
      <w:r w:rsidRPr="00183E47">
        <w:rPr>
          <w:rFonts w:ascii="Bookman Old Style" w:hAnsi="Bookman Old Style"/>
          <w:color w:val="4F4F4F"/>
          <w:sz w:val="28"/>
          <w:szCs w:val="28"/>
        </w:rPr>
        <w:t>, концентрацию тиреотропного гормона и антител к тканям щитовидной железы (Т-3, Т-4, ТТГ, АТ-ТГ, АТ-ТПО).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b/>
          <w:color w:val="4F4F4F"/>
          <w:sz w:val="28"/>
          <w:szCs w:val="28"/>
        </w:rPr>
      </w:pPr>
      <w:r w:rsidRPr="00183E47">
        <w:rPr>
          <w:rFonts w:ascii="Bookman Old Style" w:hAnsi="Bookman Old Style"/>
          <w:b/>
          <w:color w:val="4F4F4F"/>
          <w:sz w:val="28"/>
          <w:szCs w:val="28"/>
        </w:rPr>
        <w:t>Мероприятия без объективного контроля этих соотношений, например, на основе только результатов взвешивания, могут привести и чаще всего приводят к нежелательным результатам. Сохранение здоровья и фигуры на протяжении долгого времени возможны только при показателях в пределах нормы.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b/>
          <w:color w:val="4F4F4F"/>
          <w:sz w:val="28"/>
          <w:szCs w:val="28"/>
        </w:rPr>
      </w:pPr>
      <w:r w:rsidRPr="00183E47">
        <w:rPr>
          <w:rFonts w:ascii="Bookman Old Style" w:hAnsi="Bookman Old Style"/>
          <w:b/>
          <w:color w:val="4F4F4F"/>
          <w:sz w:val="28"/>
          <w:szCs w:val="28"/>
        </w:rPr>
        <w:t>Этот прибор используется не только для первоначальной диагностики, но и на всем протяжении курса коррекции веса, для оценки результатов.</w:t>
      </w:r>
    </w:p>
    <w:p w:rsidR="00C31A62" w:rsidRDefault="00C31A62" w:rsidP="00872C28">
      <w:pPr>
        <w:spacing w:line="240" w:lineRule="auto"/>
        <w:rPr>
          <w:rStyle w:val="a3"/>
          <w:rFonts w:ascii="Bookman Old Style" w:hAnsi="Bookman Old Style"/>
          <w:color w:val="FF0000"/>
          <w:sz w:val="28"/>
          <w:szCs w:val="28"/>
        </w:rPr>
      </w:pP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FF0000"/>
          <w:sz w:val="28"/>
          <w:szCs w:val="28"/>
        </w:rPr>
      </w:pPr>
      <w:r w:rsidRPr="00183E47">
        <w:rPr>
          <w:rStyle w:val="a3"/>
          <w:rFonts w:ascii="Bookman Old Style" w:hAnsi="Bookman Old Style"/>
          <w:color w:val="FF0000"/>
          <w:sz w:val="28"/>
          <w:szCs w:val="28"/>
        </w:rPr>
        <w:t>Как происходит диагностика: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Вы </w:t>
      </w:r>
      <w:hyperlink r:id="rId10" w:history="1">
        <w:r w:rsidRPr="00183E47">
          <w:rPr>
            <w:rFonts w:ascii="Bookman Old Style" w:hAnsi="Bookman Old Style"/>
            <w:color w:val="0000FF"/>
            <w:sz w:val="28"/>
            <w:szCs w:val="28"/>
            <w:u w:val="single"/>
          </w:rPr>
          <w:t>записываетесь на прием к специалисту</w:t>
        </w:r>
      </w:hyperlink>
      <w:r w:rsidRPr="00183E47">
        <w:rPr>
          <w:rFonts w:ascii="Bookman Old Style" w:hAnsi="Bookman Old Style"/>
          <w:color w:val="4F4F4F"/>
          <w:sz w:val="28"/>
          <w:szCs w:val="28"/>
        </w:rPr>
        <w:t>.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За 24 часа до диагностики не рекомендуется употребление алкоголя.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За 1-1,5 часа до диагностики исключить прием пищи и воды.</w:t>
      </w:r>
    </w:p>
    <w:p w:rsidR="00872C28" w:rsidRPr="00183E47" w:rsidRDefault="00872C28" w:rsidP="00872C28">
      <w:pPr>
        <w:spacing w:after="0"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Диагностика состава тела не делается беременным женщинам, людям с кардиостимулятором.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Специалист измеряет ваш вес, объемы запястья, талии, бедер, рост. Вводит в программу данные, плюс сведения о вашем возрасте, поле.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>Вы ложитесь на кушетку на 5-10 минут, для равномерного распределения жидкости по телу. Специалист одевает вам на руки и на ноги датчики, подключенные к специальному оборудованию и компьютеру.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Проводящие </w:t>
      </w:r>
      <w:proofErr w:type="spellStart"/>
      <w:r w:rsidRPr="00183E47">
        <w:rPr>
          <w:rFonts w:ascii="Bookman Old Style" w:hAnsi="Bookman Old Style"/>
          <w:color w:val="4F4F4F"/>
          <w:sz w:val="28"/>
          <w:szCs w:val="28"/>
        </w:rPr>
        <w:t>биоимпедансные</w:t>
      </w:r>
      <w:proofErr w:type="spellEnd"/>
      <w:r w:rsidRPr="00183E47">
        <w:rPr>
          <w:rFonts w:ascii="Bookman Old Style" w:hAnsi="Bookman Old Style"/>
          <w:color w:val="4F4F4F"/>
          <w:sz w:val="28"/>
          <w:szCs w:val="28"/>
        </w:rPr>
        <w:t xml:space="preserve"> импульсы (свои для каждой клетки), замеряют составляющие вашего тела.</w:t>
      </w:r>
    </w:p>
    <w:p w:rsidR="00872C28" w:rsidRPr="00183E47" w:rsidRDefault="00872C28" w:rsidP="00872C28">
      <w:pPr>
        <w:spacing w:line="240" w:lineRule="auto"/>
        <w:rPr>
          <w:rFonts w:ascii="Bookman Old Style" w:hAnsi="Bookman Old Style"/>
          <w:color w:val="4F4F4F"/>
          <w:sz w:val="28"/>
          <w:szCs w:val="28"/>
        </w:rPr>
      </w:pPr>
      <w:r w:rsidRPr="00183E47">
        <w:rPr>
          <w:rFonts w:ascii="Bookman Old Style" w:hAnsi="Bookman Old Style"/>
          <w:color w:val="4F4F4F"/>
          <w:sz w:val="28"/>
          <w:szCs w:val="28"/>
        </w:rPr>
        <w:t xml:space="preserve">После окончательных замеров программа обрабатывает все внесенные и измеренные данные и выдает вам результаты. </w:t>
      </w:r>
    </w:p>
    <w:sectPr w:rsidR="00872C28" w:rsidRPr="00183E47" w:rsidSect="00C31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5A0"/>
    <w:multiLevelType w:val="multilevel"/>
    <w:tmpl w:val="E50C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01E0D"/>
    <w:multiLevelType w:val="multilevel"/>
    <w:tmpl w:val="F9D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61B23"/>
    <w:multiLevelType w:val="multilevel"/>
    <w:tmpl w:val="99AC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011"/>
    <w:multiLevelType w:val="multilevel"/>
    <w:tmpl w:val="8A6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84692"/>
    <w:multiLevelType w:val="multilevel"/>
    <w:tmpl w:val="1CE6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814CD"/>
    <w:multiLevelType w:val="multilevel"/>
    <w:tmpl w:val="85D4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04CB2"/>
    <w:multiLevelType w:val="multilevel"/>
    <w:tmpl w:val="3E42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B0F46"/>
    <w:multiLevelType w:val="multilevel"/>
    <w:tmpl w:val="42B6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2C28"/>
    <w:rsid w:val="00183E47"/>
    <w:rsid w:val="00347F1A"/>
    <w:rsid w:val="003E61F5"/>
    <w:rsid w:val="00485010"/>
    <w:rsid w:val="008472A9"/>
    <w:rsid w:val="00872C28"/>
    <w:rsid w:val="00895262"/>
    <w:rsid w:val="00A203A9"/>
    <w:rsid w:val="00B949C6"/>
    <w:rsid w:val="00C31A62"/>
    <w:rsid w:val="00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F39F"/>
  <w15:docId w15:val="{CE73DC0B-A6E7-41EB-89A4-3FB3CE6B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2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72C28"/>
    <w:pPr>
      <w:spacing w:after="75" w:line="240" w:lineRule="auto"/>
      <w:outlineLvl w:val="0"/>
    </w:pPr>
    <w:rPr>
      <w:rFonts w:ascii="Times New Roman" w:eastAsiaTheme="minorEastAsia" w:hAnsi="Times New Roman"/>
      <w:b/>
      <w:bCs/>
      <w:color w:val="E60827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C28"/>
    <w:rPr>
      <w:rFonts w:ascii="Times New Roman" w:eastAsiaTheme="minorEastAsia" w:hAnsi="Times New Roman" w:cs="Times New Roman"/>
      <w:b/>
      <w:bCs/>
      <w:color w:val="E60827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72C28"/>
    <w:rPr>
      <w:b/>
      <w:bCs/>
    </w:rPr>
  </w:style>
  <w:style w:type="character" w:styleId="a4">
    <w:name w:val="Emphasis"/>
    <w:basedOn w:val="a0"/>
    <w:uiPriority w:val="20"/>
    <w:qFormat/>
    <w:rsid w:val="00872C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dtechy.ru/interestingmethods/84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dtechy.ru/interestingmethods/84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dtechy.ru/d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edtechy.ru/d4/" TargetMode="External"/><Relationship Id="rId10" Type="http://schemas.openxmlformats.org/officeDocument/2006/relationships/hyperlink" Target="http://predtechy.ru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dtechy.ru/di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USNCOMPUTERS</dc:creator>
  <cp:keywords/>
  <dc:description/>
  <cp:lastModifiedBy>1</cp:lastModifiedBy>
  <cp:revision>5</cp:revision>
  <cp:lastPrinted>2011-11-23T11:48:00Z</cp:lastPrinted>
  <dcterms:created xsi:type="dcterms:W3CDTF">2011-11-23T11:42:00Z</dcterms:created>
  <dcterms:modified xsi:type="dcterms:W3CDTF">2025-07-29T07:50:00Z</dcterms:modified>
</cp:coreProperties>
</file>