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3D" w:rsidRPr="00714986" w:rsidRDefault="000C413D" w:rsidP="000C413D">
      <w:pPr>
        <w:pStyle w:val="Style2"/>
        <w:widowControl/>
        <w:spacing w:line="240" w:lineRule="exact"/>
        <w:ind w:right="38"/>
        <w:jc w:val="center"/>
        <w:rPr>
          <w:b/>
        </w:rPr>
      </w:pPr>
      <w:r w:rsidRPr="00714986">
        <w:rPr>
          <w:b/>
        </w:rPr>
        <w:t xml:space="preserve">ГОСУДАРСТВЕННОЕ БЮДЖЕТНОЕ УЧРЕЖДЕНИЕ ЗДРАООХРАНЕНИЯ РЕСПУБЛИКИ КАРЕЛИЯ </w:t>
      </w:r>
    </w:p>
    <w:p w:rsidR="000C413D" w:rsidRPr="00714986" w:rsidRDefault="000C413D" w:rsidP="000C413D">
      <w:pPr>
        <w:pStyle w:val="Style2"/>
        <w:widowControl/>
        <w:spacing w:line="240" w:lineRule="exact"/>
        <w:ind w:right="38"/>
        <w:jc w:val="center"/>
        <w:rPr>
          <w:b/>
        </w:rPr>
      </w:pPr>
      <w:r w:rsidRPr="00714986">
        <w:rPr>
          <w:b/>
        </w:rPr>
        <w:t>«ГОРОДСКАЯ ПОЛИКЛИНИКА №2»</w:t>
      </w:r>
    </w:p>
    <w:p w:rsidR="000C413D" w:rsidRPr="00714986" w:rsidRDefault="000C413D" w:rsidP="000C413D">
      <w:pPr>
        <w:pStyle w:val="Style2"/>
        <w:widowControl/>
        <w:spacing w:line="240" w:lineRule="exact"/>
        <w:ind w:right="38"/>
        <w:jc w:val="center"/>
      </w:pPr>
    </w:p>
    <w:p w:rsidR="000C413D" w:rsidRPr="00714986" w:rsidRDefault="000C413D" w:rsidP="000C413D">
      <w:pPr>
        <w:pStyle w:val="Style2"/>
        <w:widowControl/>
        <w:spacing w:before="77"/>
        <w:ind w:right="38"/>
        <w:jc w:val="center"/>
        <w:outlineLvl w:val="0"/>
        <w:rPr>
          <w:rStyle w:val="FontStyle14"/>
          <w:spacing w:val="70"/>
        </w:rPr>
      </w:pPr>
      <w:r w:rsidRPr="00714986">
        <w:rPr>
          <w:rStyle w:val="FontStyle14"/>
          <w:spacing w:val="70"/>
        </w:rPr>
        <w:t>ПРИКАЗ</w:t>
      </w:r>
    </w:p>
    <w:p w:rsidR="000C413D" w:rsidRPr="00714986" w:rsidRDefault="000C413D" w:rsidP="000C413D">
      <w:pPr>
        <w:pStyle w:val="Style6"/>
        <w:widowControl/>
        <w:tabs>
          <w:tab w:val="left" w:pos="8621"/>
        </w:tabs>
        <w:spacing w:line="240" w:lineRule="auto"/>
        <w:jc w:val="left"/>
        <w:rPr>
          <w:rStyle w:val="FontStyle14"/>
        </w:rPr>
      </w:pPr>
    </w:p>
    <w:p w:rsidR="006F70C6" w:rsidRPr="003D4B63" w:rsidRDefault="003D4B63" w:rsidP="00714986">
      <w:pPr>
        <w:pStyle w:val="Style6"/>
        <w:widowControl/>
        <w:tabs>
          <w:tab w:val="left" w:pos="8621"/>
        </w:tabs>
        <w:spacing w:line="240" w:lineRule="auto"/>
        <w:jc w:val="center"/>
        <w:rPr>
          <w:rStyle w:val="FontStyle14"/>
          <w:b/>
          <w:i/>
          <w:color w:val="C00000"/>
        </w:rPr>
      </w:pPr>
      <w:r w:rsidRPr="003D4B63">
        <w:rPr>
          <w:rStyle w:val="FontStyle14"/>
          <w:i/>
          <w:color w:val="C00000"/>
        </w:rPr>
        <w:t>от</w:t>
      </w:r>
      <w:r w:rsidRPr="003D4B63">
        <w:rPr>
          <w:rStyle w:val="FontStyle14"/>
          <w:b/>
          <w:i/>
          <w:color w:val="C00000"/>
        </w:rPr>
        <w:t xml:space="preserve"> «06</w:t>
      </w:r>
      <w:r w:rsidR="0073146A" w:rsidRPr="003D4B63">
        <w:rPr>
          <w:rStyle w:val="FontStyle14"/>
          <w:b/>
          <w:i/>
          <w:color w:val="C00000"/>
        </w:rPr>
        <w:t>»</w:t>
      </w:r>
      <w:r w:rsidRPr="003D4B63">
        <w:rPr>
          <w:rStyle w:val="FontStyle14"/>
          <w:b/>
          <w:i/>
          <w:color w:val="C00000"/>
        </w:rPr>
        <w:t xml:space="preserve"> мая </w:t>
      </w:r>
      <w:r w:rsidR="0073146A" w:rsidRPr="003D4B63">
        <w:rPr>
          <w:rStyle w:val="FontStyle14"/>
          <w:b/>
          <w:i/>
          <w:color w:val="C00000"/>
        </w:rPr>
        <w:t>2020</w:t>
      </w:r>
      <w:r w:rsidR="007170FB" w:rsidRPr="003D4B63">
        <w:rPr>
          <w:rStyle w:val="FontStyle14"/>
          <w:b/>
          <w:i/>
          <w:color w:val="C00000"/>
        </w:rPr>
        <w:t xml:space="preserve"> </w:t>
      </w:r>
      <w:r w:rsidR="000C413D" w:rsidRPr="003D4B63">
        <w:rPr>
          <w:rStyle w:val="FontStyle14"/>
          <w:b/>
          <w:i/>
          <w:color w:val="C00000"/>
        </w:rPr>
        <w:t xml:space="preserve">г.  </w:t>
      </w:r>
      <w:r w:rsidR="00714986" w:rsidRPr="003D4B63">
        <w:rPr>
          <w:rStyle w:val="FontStyle14"/>
          <w:b/>
          <w:i/>
          <w:color w:val="C00000"/>
        </w:rPr>
        <w:t xml:space="preserve">                              </w:t>
      </w:r>
      <w:r w:rsidR="000C413D" w:rsidRPr="003D4B63">
        <w:rPr>
          <w:rStyle w:val="FontStyle14"/>
          <w:b/>
          <w:i/>
          <w:color w:val="C00000"/>
        </w:rPr>
        <w:t xml:space="preserve">                </w:t>
      </w:r>
      <w:r w:rsidR="007170FB" w:rsidRPr="003D4B63">
        <w:rPr>
          <w:rStyle w:val="FontStyle14"/>
          <w:b/>
          <w:i/>
          <w:color w:val="C00000"/>
        </w:rPr>
        <w:t xml:space="preserve">              № </w:t>
      </w:r>
      <w:r w:rsidRPr="003D4B63">
        <w:rPr>
          <w:rStyle w:val="FontStyle14"/>
          <w:b/>
          <w:i/>
          <w:color w:val="C00000"/>
        </w:rPr>
        <w:t>66</w:t>
      </w:r>
    </w:p>
    <w:p w:rsidR="006D184B" w:rsidRPr="00714986" w:rsidRDefault="006D184B" w:rsidP="000C413D">
      <w:pPr>
        <w:pStyle w:val="Style6"/>
        <w:widowControl/>
        <w:tabs>
          <w:tab w:val="left" w:pos="8621"/>
        </w:tabs>
        <w:spacing w:line="240" w:lineRule="auto"/>
        <w:jc w:val="left"/>
        <w:rPr>
          <w:rStyle w:val="FontStyle14"/>
        </w:rPr>
      </w:pPr>
    </w:p>
    <w:p w:rsidR="0073146A" w:rsidRPr="002A5448" w:rsidRDefault="006F70C6" w:rsidP="007314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="0073146A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 организации</w:t>
      </w:r>
      <w:r w:rsidR="00C64B60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работы</w:t>
      </w:r>
    </w:p>
    <w:p w:rsidR="0073146A" w:rsidRPr="002A5448" w:rsidRDefault="0073146A" w:rsidP="007314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противодействию коррупции</w:t>
      </w:r>
    </w:p>
    <w:p w:rsidR="00C64B60" w:rsidRPr="002A5448" w:rsidRDefault="0073146A" w:rsidP="007314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 </w:t>
      </w:r>
      <w:r w:rsidR="00C64B60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</w:t>
      </w:r>
      <w:r w:rsidR="006F70C6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</w:t>
      </w:r>
      <w:r w:rsidR="00C64B60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УЗ </w:t>
      </w:r>
      <w:r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«Городская</w:t>
      </w:r>
      <w:r w:rsidR="006F70C6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поликлиника №2</w:t>
      </w:r>
      <w:r w:rsidR="00C64B60" w:rsidRPr="002A54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C64B60" w:rsidRPr="00714986" w:rsidRDefault="00C64B60" w:rsidP="006D1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3D" w:rsidRPr="00714986" w:rsidRDefault="00C64B60" w:rsidP="000C4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25.12.2008 № 273-ФЗ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коррупции», Указом Президента Российской Федерации от 02.04.2013г №309 «О мерах по реализации отдельных положений Федерального закона «О противодействии коррупции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методическими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рекомендациями по разработке и принятию организациями мер по предупреждению и противодействию коррупции, утверждённых Министерством труда и социальной защиты 08.11.2013 года,</w:t>
      </w:r>
    </w:p>
    <w:p w:rsidR="000C413D" w:rsidRPr="00714986" w:rsidRDefault="000C413D" w:rsidP="007314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60" w:rsidRPr="00714986" w:rsidRDefault="00C64B60" w:rsidP="007314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6F70C6" w:rsidRPr="00714986" w:rsidRDefault="006F70C6" w:rsidP="006F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273" w:rsidRPr="00714986" w:rsidRDefault="00C64B60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</w:t>
      </w:r>
      <w:r w:rsidR="00AE1273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0F14" w:rsidRDefault="00AE127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1.1</w:t>
      </w:r>
      <w:r w:rsidR="0073146A"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 профессиональной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этики и служебного поведения работников Г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УЗ «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поликлиника №2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</w:t>
      </w:r>
      <w:r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риложени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е</w:t>
      </w:r>
      <w:r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 1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80F14" w:rsidRPr="00394A97" w:rsidRDefault="00980F14" w:rsidP="00980F14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80F14">
        <w:rPr>
          <w:rFonts w:ascii="Times New Roman" w:hAnsi="Times New Roman"/>
          <w:i/>
          <w:sz w:val="24"/>
          <w:szCs w:val="24"/>
        </w:rPr>
        <w:t>1.1.1.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A97">
        <w:rPr>
          <w:rFonts w:ascii="Times New Roman" w:hAnsi="Times New Roman"/>
          <w:sz w:val="24"/>
          <w:szCs w:val="24"/>
        </w:rPr>
        <w:t xml:space="preserve">Всем руководителям структурными подразделениями </w:t>
      </w:r>
      <w:r>
        <w:rPr>
          <w:rFonts w:ascii="Times New Roman" w:hAnsi="Times New Roman"/>
          <w:sz w:val="24"/>
          <w:szCs w:val="24"/>
        </w:rPr>
        <w:t>ГБУЗ «ГП №2»</w:t>
      </w:r>
      <w:r w:rsidRPr="00394A97">
        <w:rPr>
          <w:rFonts w:ascii="Times New Roman" w:hAnsi="Times New Roman"/>
          <w:sz w:val="24"/>
          <w:szCs w:val="24"/>
        </w:rPr>
        <w:t xml:space="preserve"> ознакомить под роспись подчиненных работников с положениями Кодекса. Расписки об ознакомлении с положениями кодекса передать в отдел кадров </w:t>
      </w:r>
      <w:r>
        <w:rPr>
          <w:rFonts w:ascii="Times New Roman" w:hAnsi="Times New Roman"/>
          <w:sz w:val="24"/>
          <w:szCs w:val="24"/>
        </w:rPr>
        <w:t>ГБУЗ «ГП №2»</w:t>
      </w:r>
      <w:r w:rsidRPr="00394A97">
        <w:rPr>
          <w:rFonts w:ascii="Times New Roman" w:hAnsi="Times New Roman"/>
          <w:sz w:val="24"/>
          <w:szCs w:val="24"/>
        </w:rPr>
        <w:t>.</w:t>
      </w:r>
    </w:p>
    <w:p w:rsidR="00C64B60" w:rsidRPr="00714986" w:rsidRDefault="00980F14" w:rsidP="00980F14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80F14">
        <w:rPr>
          <w:rFonts w:ascii="Times New Roman" w:hAnsi="Times New Roman"/>
          <w:i/>
          <w:sz w:val="24"/>
          <w:szCs w:val="24"/>
        </w:rPr>
        <w:t xml:space="preserve">         1.1.2.</w:t>
      </w:r>
      <w:r w:rsidRPr="00394A97">
        <w:rPr>
          <w:rFonts w:ascii="Times New Roman" w:hAnsi="Times New Roman"/>
          <w:sz w:val="24"/>
          <w:szCs w:val="24"/>
        </w:rPr>
        <w:t xml:space="preserve"> Отделу кадров </w:t>
      </w:r>
      <w:r>
        <w:rPr>
          <w:rFonts w:ascii="Times New Roman" w:hAnsi="Times New Roman"/>
          <w:sz w:val="24"/>
          <w:szCs w:val="24"/>
        </w:rPr>
        <w:t>ГБУЗ «ГП №2»</w:t>
      </w:r>
      <w:r w:rsidRPr="00394A9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Колыниной Е.В.</w:t>
      </w:r>
      <w:r w:rsidRPr="00394A97">
        <w:rPr>
          <w:rFonts w:ascii="Times New Roman" w:hAnsi="Times New Roman"/>
          <w:sz w:val="24"/>
          <w:szCs w:val="24"/>
        </w:rPr>
        <w:t xml:space="preserve">) расписки работников </w:t>
      </w:r>
      <w:r>
        <w:rPr>
          <w:rFonts w:ascii="Times New Roman" w:hAnsi="Times New Roman"/>
          <w:sz w:val="24"/>
          <w:szCs w:val="24"/>
        </w:rPr>
        <w:t>ГБУЗ «ГП №2»</w:t>
      </w:r>
      <w:r w:rsidRPr="00394A97">
        <w:rPr>
          <w:rFonts w:ascii="Times New Roman" w:hAnsi="Times New Roman"/>
          <w:sz w:val="24"/>
          <w:szCs w:val="24"/>
        </w:rPr>
        <w:t xml:space="preserve"> об ознакомлении их с положениями Кодекса внести в личные дела работников </w:t>
      </w:r>
      <w:r>
        <w:rPr>
          <w:rFonts w:ascii="Times New Roman" w:hAnsi="Times New Roman"/>
          <w:sz w:val="24"/>
          <w:szCs w:val="24"/>
        </w:rPr>
        <w:t>ГБУЗ «ГП №2»;</w:t>
      </w:r>
    </w:p>
    <w:p w:rsidR="00C64B60" w:rsidRPr="00714986" w:rsidRDefault="00AE1273" w:rsidP="00980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1.2</w:t>
      </w:r>
      <w:r w:rsidR="0073146A"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антикоррупционной политике 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 «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поликлиника №2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риложени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е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 2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4B60" w:rsidRPr="00714986" w:rsidRDefault="00AE127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1.3</w:t>
      </w:r>
      <w:r w:rsidR="0073146A"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Положение о выявлении и урегулировании конфликта интересов в Г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УЗ «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поликлиника №2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A" w:rsidRPr="002A5448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(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риложени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е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 3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4B60" w:rsidRDefault="00AE127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1.4</w:t>
      </w:r>
      <w:r w:rsidR="0073146A"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мероприятий по 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ГБУЗ</w:t>
      </w:r>
      <w:r w:rsidR="006F70C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«Городская поликлиника №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2» на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2022 годы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риложени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е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 4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4B63" w:rsidRDefault="003D4B6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Колынину Е.В. – начальника отдела кадров назначить ответственным лицом за предоставление отчета о выполнении плана работы ГБУЗ «Городская поликлиника №2» по реализации мероприятий по противодействию коррупции по итогам года (далее Отчет).</w:t>
      </w:r>
    </w:p>
    <w:p w:rsidR="003D4B63" w:rsidRPr="00714986" w:rsidRDefault="003D4B6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Дубовику К.И. – начальнику отдела информатизации разместить Отчет на официальном сайте ГБУЗ «Городская поликлиника №2» в разделе «Противодействие коррупции».</w:t>
      </w:r>
    </w:p>
    <w:p w:rsidR="00C64B60" w:rsidRPr="00714986" w:rsidRDefault="00AE127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1.5</w:t>
      </w:r>
      <w:r w:rsidR="0073146A"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противодействию коррупции и урегул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ированию интересов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риложени</w:t>
      </w:r>
      <w:r w:rsidR="0073146A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е</w:t>
      </w:r>
      <w:r w:rsidR="007170FB"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 xml:space="preserve"> 5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146A" w:rsidRPr="00714986" w:rsidRDefault="0073146A" w:rsidP="00731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1.6.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телефоне доверия (</w:t>
      </w:r>
      <w:r w:rsidRPr="002A5448">
        <w:rPr>
          <w:rFonts w:ascii="Times New Roman" w:eastAsia="Times New Roman" w:hAnsi="Times New Roman" w:cs="Times New Roman"/>
          <w:i/>
          <w:color w:val="943634" w:themeColor="accent2" w:themeShade="BF"/>
          <w:sz w:val="24"/>
          <w:szCs w:val="24"/>
          <w:lang w:eastAsia="ru-RU"/>
        </w:rPr>
        <w:t>Приложение 6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146A" w:rsidRPr="00714986" w:rsidRDefault="0073146A" w:rsidP="00731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доверия по фактам проявления коррупции 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«ГП №</w:t>
      </w:r>
      <w:r w:rsidR="00714986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2» № 57</w:t>
      </w:r>
      <w:r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-21-89;</w:t>
      </w:r>
    </w:p>
    <w:p w:rsidR="00C64B60" w:rsidRPr="00714986" w:rsidRDefault="00AE127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154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11540" w:rsidRPr="00714986">
        <w:rPr>
          <w:rFonts w:ascii="Times New Roman" w:hAnsi="Times New Roman" w:cs="Times New Roman"/>
          <w:sz w:val="24"/>
          <w:szCs w:val="24"/>
        </w:rPr>
        <w:t>ачальнику хозяйственного отдела Щербаковой Л.П</w:t>
      </w:r>
      <w:r w:rsidR="007170FB" w:rsidRPr="00714986">
        <w:rPr>
          <w:rFonts w:ascii="Times New Roman" w:hAnsi="Times New Roman" w:cs="Times New Roman"/>
          <w:sz w:val="24"/>
          <w:szCs w:val="24"/>
        </w:rPr>
        <w:t>.</w:t>
      </w:r>
      <w:r w:rsidR="00C1154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почтовый ящик для писем и сообщений по фактам проявления коррупции в здании поликлиники Г</w:t>
      </w:r>
      <w:r w:rsidR="00827C39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</w:t>
      </w:r>
      <w:r w:rsidR="00755791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«ГП</w:t>
      </w:r>
      <w:r w:rsidR="00827C39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 </w:t>
      </w:r>
      <w:r w:rsidR="00827C39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66743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C39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Петрозаводск, ул.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C39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Володарского, д.14</w:t>
      </w:r>
      <w:r w:rsidR="00C1154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4B60" w:rsidRPr="00714986" w:rsidRDefault="007170FB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="00C11540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66743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5791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Возложить</w:t>
      </w:r>
      <w:r w:rsidR="00755791" w:rsidRPr="00714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5791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журнала учёта поступивших звонков и ведение журнала учета поступивших сообщений </w:t>
      </w:r>
      <w:r w:rsidR="00B66743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секретаря руководителя</w:t>
      </w:r>
      <w:r w:rsidR="000F17A4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6743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Якимову</w:t>
      </w:r>
      <w:r w:rsidR="000F17A4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</w:t>
      </w:r>
      <w:r w:rsidR="00755791" w:rsidRPr="00714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55791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66743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отсутствии лицо ее замещающее.</w:t>
      </w:r>
    </w:p>
    <w:p w:rsidR="007170FB" w:rsidRPr="00714986" w:rsidRDefault="00AE0D53" w:rsidP="006F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4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главного врача от </w:t>
      </w:r>
      <w:r w:rsidR="003D4B63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09.03.2017г.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63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3146A" w:rsidRPr="00714986">
        <w:rPr>
          <w:rFonts w:ascii="Times New Roman" w:eastAsia="Times New Roman" w:hAnsi="Times New Roman" w:cs="Times New Roman"/>
          <w:sz w:val="24"/>
          <w:szCs w:val="24"/>
        </w:rPr>
        <w:t>Об организации работы ГБУЗ «Городская поликлиника № 2 по антикоррупционной политике»</w:t>
      </w:r>
      <w:r w:rsidR="00D316EC">
        <w:rPr>
          <w:rFonts w:ascii="Times New Roman" w:eastAsia="Times New Roman" w:hAnsi="Times New Roman" w:cs="Times New Roman"/>
          <w:sz w:val="24"/>
          <w:szCs w:val="24"/>
        </w:rPr>
        <w:t>, Приказ № 150 от 19.12.2016г. № 150 «Об утверждении Плана мероприятий по противодействию коррупции ГБУЗ «Городская поликлиника №2» на 2017-2019 г.</w:t>
      </w:r>
      <w:r w:rsidR="006450C0" w:rsidRPr="00714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</w:rPr>
        <w:t>считать утратившим</w:t>
      </w:r>
      <w:r w:rsidRPr="007149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70FB" w:rsidRPr="00714986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 w:rsidR="003D4B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27C39" w:rsidRPr="00714986" w:rsidRDefault="007170FB" w:rsidP="00413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C64B60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413416" w:rsidRPr="00714986" w:rsidRDefault="00413416" w:rsidP="00413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2A5448" w:rsidRDefault="00413416" w:rsidP="002A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Главный врач       </w:t>
      </w:r>
      <w:r w:rsidR="00ED39A7" w:rsidRPr="002A5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</w:t>
      </w:r>
      <w:r w:rsidRPr="002A5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А.Л.Рутгайзер</w:t>
      </w:r>
    </w:p>
    <w:p w:rsidR="00827C39" w:rsidRPr="00714986" w:rsidRDefault="00827C39" w:rsidP="006F7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714986" w:rsidP="00714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приказом ознакомлены: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Горелова Л.В. ____________________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Евдокимова Е.Е. 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Меткалева</w:t>
      </w:r>
      <w:proofErr w:type="spellEnd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М.Н. ___________________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Волкова Т.И. _____________________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Яногьян С.Н. ____________________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Малетина</w:t>
      </w:r>
      <w:proofErr w:type="spellEnd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В.Д._____________________</w:t>
      </w:r>
    </w:p>
    <w:p w:rsidR="00714986" w:rsidRP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Торнева</w:t>
      </w:r>
      <w:proofErr w:type="spellEnd"/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Д.Э. ______________________</w:t>
      </w:r>
    </w:p>
    <w:p w:rsidR="00714986" w:rsidRDefault="00714986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Сергеева А.Ю. _____________________</w:t>
      </w:r>
    </w:p>
    <w:p w:rsidR="00ED39A7" w:rsidRDefault="00ED39A7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Колынина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Е.В._____________________</w:t>
      </w:r>
    </w:p>
    <w:p w:rsidR="00D316EC" w:rsidRDefault="00D316EC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Щербакова Л.П._____________________</w:t>
      </w:r>
    </w:p>
    <w:p w:rsidR="00D316EC" w:rsidRDefault="00D316EC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Якимова В.И.______________________</w:t>
      </w:r>
      <w:bookmarkStart w:id="0" w:name="_GoBack"/>
      <w:bookmarkEnd w:id="0"/>
    </w:p>
    <w:p w:rsidR="00D316EC" w:rsidRDefault="00D316EC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Дубовик К.И._____________________</w:t>
      </w:r>
    </w:p>
    <w:p w:rsidR="00BB408F" w:rsidRDefault="00BB408F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Фомина А.В.______________________</w:t>
      </w:r>
    </w:p>
    <w:p w:rsidR="00D316EC" w:rsidRPr="00714986" w:rsidRDefault="00D316EC" w:rsidP="00714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C39" w:rsidRPr="00714986" w:rsidRDefault="00827C39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10" w:rsidRDefault="00BB0510" w:rsidP="00C64B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510" w:rsidRPr="00714986" w:rsidRDefault="00BB0510" w:rsidP="00BB0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0510" w:rsidRPr="00714986" w:rsidSect="009A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7A0"/>
    <w:multiLevelType w:val="multilevel"/>
    <w:tmpl w:val="6304E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4419"/>
    <w:multiLevelType w:val="multilevel"/>
    <w:tmpl w:val="883CC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60305"/>
    <w:multiLevelType w:val="multilevel"/>
    <w:tmpl w:val="2DF8F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7F38"/>
    <w:multiLevelType w:val="multilevel"/>
    <w:tmpl w:val="BF3E67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E747A"/>
    <w:multiLevelType w:val="multilevel"/>
    <w:tmpl w:val="C6681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962EC"/>
    <w:multiLevelType w:val="multilevel"/>
    <w:tmpl w:val="6D60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B3753"/>
    <w:multiLevelType w:val="multilevel"/>
    <w:tmpl w:val="77100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D0508"/>
    <w:multiLevelType w:val="multilevel"/>
    <w:tmpl w:val="7D56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49E"/>
    <w:multiLevelType w:val="multilevel"/>
    <w:tmpl w:val="8FE4C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649E7"/>
    <w:multiLevelType w:val="multilevel"/>
    <w:tmpl w:val="E8268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92DD2"/>
    <w:multiLevelType w:val="multilevel"/>
    <w:tmpl w:val="40D6C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F4301"/>
    <w:multiLevelType w:val="multilevel"/>
    <w:tmpl w:val="5B2CF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46C1"/>
    <w:multiLevelType w:val="multilevel"/>
    <w:tmpl w:val="1BFE5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01EBF"/>
    <w:multiLevelType w:val="multilevel"/>
    <w:tmpl w:val="73C6D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26074"/>
    <w:multiLevelType w:val="multilevel"/>
    <w:tmpl w:val="3C1C5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95126"/>
    <w:multiLevelType w:val="multilevel"/>
    <w:tmpl w:val="B7B08C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14BE1"/>
    <w:multiLevelType w:val="multilevel"/>
    <w:tmpl w:val="520CF0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9855AC"/>
    <w:multiLevelType w:val="multilevel"/>
    <w:tmpl w:val="C4A8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F7E53"/>
    <w:multiLevelType w:val="multilevel"/>
    <w:tmpl w:val="287C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A5F67"/>
    <w:multiLevelType w:val="multilevel"/>
    <w:tmpl w:val="8B2C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849E2"/>
    <w:multiLevelType w:val="multilevel"/>
    <w:tmpl w:val="65A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B4C8F"/>
    <w:multiLevelType w:val="multilevel"/>
    <w:tmpl w:val="F696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246A18"/>
    <w:multiLevelType w:val="multilevel"/>
    <w:tmpl w:val="DF94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66173A"/>
    <w:multiLevelType w:val="multilevel"/>
    <w:tmpl w:val="EB2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F5753"/>
    <w:multiLevelType w:val="multilevel"/>
    <w:tmpl w:val="97A08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F04C16"/>
    <w:multiLevelType w:val="multilevel"/>
    <w:tmpl w:val="52D29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E05D9E"/>
    <w:multiLevelType w:val="multilevel"/>
    <w:tmpl w:val="5E5EA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91EF6"/>
    <w:multiLevelType w:val="multilevel"/>
    <w:tmpl w:val="DB5CE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F7DBA"/>
    <w:multiLevelType w:val="multilevel"/>
    <w:tmpl w:val="16D41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569B2"/>
    <w:multiLevelType w:val="multilevel"/>
    <w:tmpl w:val="25126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</w:num>
  <w:num w:numId="3">
    <w:abstractNumId w:val="25"/>
  </w:num>
  <w:num w:numId="4">
    <w:abstractNumId w:val="9"/>
  </w:num>
  <w:num w:numId="5">
    <w:abstractNumId w:val="3"/>
  </w:num>
  <w:num w:numId="6">
    <w:abstractNumId w:val="17"/>
  </w:num>
  <w:num w:numId="7">
    <w:abstractNumId w:val="23"/>
  </w:num>
  <w:num w:numId="8">
    <w:abstractNumId w:val="10"/>
  </w:num>
  <w:num w:numId="9">
    <w:abstractNumId w:val="0"/>
  </w:num>
  <w:num w:numId="10">
    <w:abstractNumId w:val="12"/>
  </w:num>
  <w:num w:numId="11">
    <w:abstractNumId w:val="14"/>
  </w:num>
  <w:num w:numId="12">
    <w:abstractNumId w:val="1"/>
  </w:num>
  <w:num w:numId="13">
    <w:abstractNumId w:val="16"/>
  </w:num>
  <w:num w:numId="14">
    <w:abstractNumId w:val="7"/>
  </w:num>
  <w:num w:numId="15">
    <w:abstractNumId w:val="5"/>
  </w:num>
  <w:num w:numId="16">
    <w:abstractNumId w:val="11"/>
  </w:num>
  <w:num w:numId="17">
    <w:abstractNumId w:val="18"/>
  </w:num>
  <w:num w:numId="18">
    <w:abstractNumId w:val="29"/>
  </w:num>
  <w:num w:numId="19">
    <w:abstractNumId w:val="26"/>
  </w:num>
  <w:num w:numId="20">
    <w:abstractNumId w:val="2"/>
  </w:num>
  <w:num w:numId="21">
    <w:abstractNumId w:val="24"/>
  </w:num>
  <w:num w:numId="22">
    <w:abstractNumId w:val="28"/>
  </w:num>
  <w:num w:numId="23">
    <w:abstractNumId w:val="27"/>
  </w:num>
  <w:num w:numId="24">
    <w:abstractNumId w:val="15"/>
  </w:num>
  <w:num w:numId="25">
    <w:abstractNumId w:val="22"/>
  </w:num>
  <w:num w:numId="26">
    <w:abstractNumId w:val="20"/>
  </w:num>
  <w:num w:numId="27">
    <w:abstractNumId w:val="13"/>
  </w:num>
  <w:num w:numId="28">
    <w:abstractNumId w:val="8"/>
  </w:num>
  <w:num w:numId="29">
    <w:abstractNumId w:val="1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B60"/>
    <w:rsid w:val="00030027"/>
    <w:rsid w:val="00080AB5"/>
    <w:rsid w:val="00094038"/>
    <w:rsid w:val="000A76C8"/>
    <w:rsid w:val="000C413D"/>
    <w:rsid w:val="000F17A4"/>
    <w:rsid w:val="0018505B"/>
    <w:rsid w:val="00237F0C"/>
    <w:rsid w:val="002A5448"/>
    <w:rsid w:val="002B30DB"/>
    <w:rsid w:val="003D4B63"/>
    <w:rsid w:val="003E0F33"/>
    <w:rsid w:val="00413416"/>
    <w:rsid w:val="004A2ADD"/>
    <w:rsid w:val="004A6A62"/>
    <w:rsid w:val="004B78FD"/>
    <w:rsid w:val="00500783"/>
    <w:rsid w:val="00577239"/>
    <w:rsid w:val="005A6BA7"/>
    <w:rsid w:val="005A6D56"/>
    <w:rsid w:val="006450C0"/>
    <w:rsid w:val="0065084B"/>
    <w:rsid w:val="00676443"/>
    <w:rsid w:val="00686451"/>
    <w:rsid w:val="006D184B"/>
    <w:rsid w:val="006F70C6"/>
    <w:rsid w:val="00714986"/>
    <w:rsid w:val="007170FB"/>
    <w:rsid w:val="0073146A"/>
    <w:rsid w:val="0074775C"/>
    <w:rsid w:val="00755791"/>
    <w:rsid w:val="00786535"/>
    <w:rsid w:val="00791D76"/>
    <w:rsid w:val="00796B8C"/>
    <w:rsid w:val="00827C39"/>
    <w:rsid w:val="00867231"/>
    <w:rsid w:val="00887B24"/>
    <w:rsid w:val="008A386C"/>
    <w:rsid w:val="00980F14"/>
    <w:rsid w:val="009A3C41"/>
    <w:rsid w:val="00A02DD7"/>
    <w:rsid w:val="00A17F02"/>
    <w:rsid w:val="00A9036C"/>
    <w:rsid w:val="00AB693D"/>
    <w:rsid w:val="00AC775A"/>
    <w:rsid w:val="00AE0D53"/>
    <w:rsid w:val="00AE1273"/>
    <w:rsid w:val="00B00F1B"/>
    <w:rsid w:val="00B10C28"/>
    <w:rsid w:val="00B66743"/>
    <w:rsid w:val="00B9274D"/>
    <w:rsid w:val="00BB0510"/>
    <w:rsid w:val="00BB2DEE"/>
    <w:rsid w:val="00BB408F"/>
    <w:rsid w:val="00C11540"/>
    <w:rsid w:val="00C64B60"/>
    <w:rsid w:val="00C9104C"/>
    <w:rsid w:val="00CB04AD"/>
    <w:rsid w:val="00CB637B"/>
    <w:rsid w:val="00D316EC"/>
    <w:rsid w:val="00D84301"/>
    <w:rsid w:val="00D8613B"/>
    <w:rsid w:val="00D908F9"/>
    <w:rsid w:val="00DA58BC"/>
    <w:rsid w:val="00DB2015"/>
    <w:rsid w:val="00DD4D28"/>
    <w:rsid w:val="00E64E39"/>
    <w:rsid w:val="00EC51D3"/>
    <w:rsid w:val="00ED1B93"/>
    <w:rsid w:val="00ED39A7"/>
    <w:rsid w:val="00F37FCA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2BAC"/>
  <w15:docId w15:val="{118E4CCA-3C4B-4FEB-8D47-A0535F7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B60"/>
    <w:rPr>
      <w:b/>
      <w:bCs/>
    </w:rPr>
  </w:style>
  <w:style w:type="character" w:styleId="a5">
    <w:name w:val="Hyperlink"/>
    <w:basedOn w:val="a0"/>
    <w:uiPriority w:val="99"/>
    <w:semiHidden/>
    <w:unhideWhenUsed/>
    <w:rsid w:val="00C64B60"/>
    <w:rPr>
      <w:color w:val="0000FF"/>
      <w:u w:val="single"/>
    </w:rPr>
  </w:style>
  <w:style w:type="character" w:styleId="a6">
    <w:name w:val="Emphasis"/>
    <w:basedOn w:val="a0"/>
    <w:uiPriority w:val="20"/>
    <w:qFormat/>
    <w:rsid w:val="00C64B60"/>
    <w:rPr>
      <w:i/>
      <w:iCs/>
    </w:rPr>
  </w:style>
  <w:style w:type="paragraph" w:styleId="a7">
    <w:name w:val="List Paragraph"/>
    <w:basedOn w:val="a"/>
    <w:uiPriority w:val="34"/>
    <w:qFormat/>
    <w:rsid w:val="00F37FCA"/>
    <w:pPr>
      <w:ind w:left="720"/>
      <w:contextualSpacing/>
    </w:pPr>
  </w:style>
  <w:style w:type="table" w:styleId="a8">
    <w:name w:val="Table Grid"/>
    <w:basedOn w:val="a1"/>
    <w:uiPriority w:val="59"/>
    <w:rsid w:val="0079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rsid w:val="000C413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C4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C413D"/>
    <w:pPr>
      <w:widowControl w:val="0"/>
      <w:autoSpaceDE w:val="0"/>
      <w:autoSpaceDN w:val="0"/>
      <w:adjustRightInd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80F1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0EED-1634-43C1-9E32-31FC63D1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2020-05-18T10:36:00Z</cp:lastPrinted>
  <dcterms:created xsi:type="dcterms:W3CDTF">2016-07-07T10:17:00Z</dcterms:created>
  <dcterms:modified xsi:type="dcterms:W3CDTF">2020-05-18T10:37:00Z</dcterms:modified>
</cp:coreProperties>
</file>