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2" w:rsidRPr="005C06B8" w:rsidRDefault="008C3112" w:rsidP="005C06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06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1 </w:t>
      </w:r>
    </w:p>
    <w:p w:rsidR="008C3112" w:rsidRPr="005C06B8" w:rsidRDefault="008C3112" w:rsidP="005C06B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06B8">
        <w:rPr>
          <w:rFonts w:ascii="Times New Roman" w:hAnsi="Times New Roman" w:cs="Times New Roman"/>
          <w:i/>
          <w:sz w:val="24"/>
          <w:szCs w:val="24"/>
        </w:rPr>
        <w:t>к приказу ГБУЗ «Городская поликлиника №2»</w:t>
      </w:r>
    </w:p>
    <w:p w:rsidR="005C06B8" w:rsidRPr="005C06B8" w:rsidRDefault="005C06B8" w:rsidP="005C06B8">
      <w:pPr>
        <w:pStyle w:val="a4"/>
        <w:tabs>
          <w:tab w:val="clear" w:pos="567"/>
          <w:tab w:val="left" w:pos="0"/>
        </w:tabs>
        <w:ind w:left="0" w:firstLine="0"/>
        <w:rPr>
          <w:i/>
          <w:sz w:val="24"/>
          <w:szCs w:val="24"/>
        </w:rPr>
      </w:pPr>
      <w:r w:rsidRPr="005C06B8">
        <w:rPr>
          <w:i/>
          <w:sz w:val="24"/>
          <w:szCs w:val="24"/>
        </w:rPr>
        <w:t>«Об организации работы по противодействию коррупции</w:t>
      </w:r>
    </w:p>
    <w:p w:rsidR="005C06B8" w:rsidRPr="005C06B8" w:rsidRDefault="005C06B8" w:rsidP="005C06B8">
      <w:pPr>
        <w:pStyle w:val="a4"/>
        <w:tabs>
          <w:tab w:val="clear" w:pos="567"/>
          <w:tab w:val="left" w:pos="0"/>
        </w:tabs>
        <w:ind w:left="0" w:firstLine="0"/>
        <w:rPr>
          <w:i/>
          <w:sz w:val="24"/>
          <w:szCs w:val="24"/>
        </w:rPr>
      </w:pPr>
      <w:r w:rsidRPr="005C06B8">
        <w:rPr>
          <w:i/>
          <w:sz w:val="24"/>
          <w:szCs w:val="24"/>
        </w:rPr>
        <w:t>в ГБУЗ «ГП №2» №</w:t>
      </w:r>
      <w:r w:rsidR="00D41139">
        <w:rPr>
          <w:i/>
          <w:sz w:val="24"/>
          <w:szCs w:val="24"/>
        </w:rPr>
        <w:t xml:space="preserve"> </w:t>
      </w:r>
      <w:r w:rsidR="00D41139" w:rsidRPr="00D41139">
        <w:rPr>
          <w:i/>
          <w:color w:val="C00000"/>
          <w:sz w:val="24"/>
          <w:szCs w:val="24"/>
        </w:rPr>
        <w:t>66</w:t>
      </w:r>
      <w:r w:rsidRPr="005C06B8">
        <w:rPr>
          <w:i/>
          <w:sz w:val="24"/>
          <w:szCs w:val="24"/>
        </w:rPr>
        <w:t xml:space="preserve"> от </w:t>
      </w:r>
    </w:p>
    <w:p w:rsidR="008C3112" w:rsidRPr="005C06B8" w:rsidRDefault="008C3112" w:rsidP="008C31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06B8">
        <w:rPr>
          <w:rFonts w:ascii="Times New Roman" w:hAnsi="Times New Roman" w:cs="Times New Roman"/>
          <w:i/>
          <w:sz w:val="24"/>
          <w:szCs w:val="24"/>
        </w:rPr>
        <w:t xml:space="preserve"> от «</w:t>
      </w:r>
      <w:bookmarkStart w:id="0" w:name="_GoBack"/>
      <w:r w:rsidR="00D41139" w:rsidRPr="00D41139">
        <w:rPr>
          <w:rFonts w:ascii="Times New Roman" w:hAnsi="Times New Roman" w:cs="Times New Roman"/>
          <w:i/>
          <w:color w:val="C00000"/>
          <w:sz w:val="24"/>
          <w:szCs w:val="24"/>
        </w:rPr>
        <w:t>06</w:t>
      </w:r>
      <w:r w:rsidRPr="00D41139">
        <w:rPr>
          <w:rFonts w:ascii="Times New Roman" w:hAnsi="Times New Roman" w:cs="Times New Roman"/>
          <w:i/>
          <w:color w:val="C00000"/>
          <w:sz w:val="24"/>
          <w:szCs w:val="24"/>
        </w:rPr>
        <w:t>»</w:t>
      </w:r>
      <w:r w:rsidR="00D41139" w:rsidRPr="00D41139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мая 2020 </w:t>
      </w:r>
      <w:bookmarkEnd w:id="0"/>
      <w:r w:rsidRPr="005C06B8">
        <w:rPr>
          <w:rFonts w:ascii="Times New Roman" w:hAnsi="Times New Roman" w:cs="Times New Roman"/>
          <w:i/>
          <w:sz w:val="24"/>
          <w:szCs w:val="24"/>
        </w:rPr>
        <w:t xml:space="preserve">г. </w:t>
      </w:r>
    </w:p>
    <w:p w:rsidR="008C3112" w:rsidRDefault="008C3112" w:rsidP="008C311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C3112" w:rsidRPr="004B78FD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8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8C3112" w:rsidRPr="00887B24" w:rsidRDefault="008C3112" w:rsidP="008C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 ПРОФЕССИОНАЛЬНОЙ ЭТИКИ</w:t>
      </w:r>
    </w:p>
    <w:p w:rsidR="008C3112" w:rsidRPr="00887B24" w:rsidRDefault="008C3112" w:rsidP="008C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СЛУЖЕБНОГО ПОВЕДЕНИЯ</w:t>
      </w:r>
    </w:p>
    <w:p w:rsidR="008C3112" w:rsidRPr="00887B24" w:rsidRDefault="008C3112" w:rsidP="008C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РАБОТНИКОВ ГБУЗ «ГОРОДСКАЯ ПОЛИКЛИНИКА №2»</w:t>
      </w:r>
    </w:p>
    <w:p w:rsidR="008C3112" w:rsidRPr="00887B24" w:rsidRDefault="008C3112" w:rsidP="008C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профессиональной этики и служебного поведения работников ГБУЗ «Городская поликлиника №2» (далее — Кодекс) является документом, определяющим совокупность этических норм и принципов поведения работников при осуществлении профессиональной медицинской и иной деятельности в ГБУЗ «Городская поликлиника №2»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далее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«ГП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№2»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Кодекс определяет отношения между медицинскими и иными работниками, обществом и пациентом и направлен на обеспечение прав, достоинства, здоровья личности и общества в целом, а также определяет высокую моральную ответственность работника ГБУЗ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ГП 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№2» перед обществом за свою деятельность.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Кодекса распространяются на всех работников ГБУЗ «ГП№2», участвующих в оказании медицинских услуг населению, включая медицинских регистраторов, младший и прочий персонал, студентов медицинских вузов, колледжей, проходящих практику в ГБУЗ «ГП№ 2».</w:t>
      </w:r>
    </w:p>
    <w:p w:rsidR="008C3112" w:rsidRPr="00887B24" w:rsidRDefault="008C3112" w:rsidP="008C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112" w:rsidRPr="00887B24" w:rsidRDefault="008C3112" w:rsidP="008C31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ОБЩИЕ ПОЛОЖЕНИЯ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1. Понятие «медицинский работник».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медицинскими работниками в настоящем Кодексе понимаются специалисты, имеющие высшее и (или) среднее специальное медицинское образование, принимающие участие в оказании медицинской помощи, проведении профилактических мероприятий, направленных на предупреждение факторов риска развития заболеваний и раннее их выявление в ГБУЗ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«ГП№ 2». 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2. Цель профессиональной деятельности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профессиональной деятельности медицинского работника — сохранение жизни человека, проведение мероприятий по охране его здоровья, качественное оказание всех видов диагностической, профилактической, реабилитационной и паллиативной медицинской помощи, с обеспечением комплекса мероприятий по </w:t>
      </w:r>
      <w:proofErr w:type="spell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клиентоориентированности</w:t>
      </w:r>
      <w:proofErr w:type="spell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направленной на удовлетворенность населения уровнем оказания медицинской помощи.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3. Принципы деятельности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медицинский работник руководствуется законодательством Российской Федерации, в части прав граждан на охрану здоровья и медицинскую помощь, клятвой врача, принципами гуманизма и милосердия.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направить все усилия, в соответствии со своей квалификацией и компетентностью, делу охраны здоровья граждан, обеспечению качества оказываемой им помощи на самом высоком уровне.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обязан оказать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политических убеждений, а также иных немедицинских факторов.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Медицинский работник должен постоянно совершенствовать свои профессиональные знания и умения, навыки и эрудицию.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несет ответственность, в том числе и моральную, за обеспечение качественной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ресурсов.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участвовать в формировании принципа клиент ориентированности при осуществлении деятельности медицинской организации.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роль медицинского работника в обществе, медицинский работник личным примером обязан демонстрировать здоровый образ жизни, отказ от вредных привычек, в том числе курения на территории медицинской организации и призывать коллег и пациентов следовать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  примеру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поддерживать и принимать посильное участие в общественных мероприятиях, особенно тех, где пропагандируется здоровый образ жизни.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медицинского работника не должно быть примером отрицательного отношения к здоровью.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Моральная обязанность медицинского работника соблюдать чистоту рядов медицинского сообщества,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должен соблюдать алгоритм общения с пациентами, основанного на принципах доброжелательности, уважительного отношения и вежливости, милосердия, чувства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сострадания  к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состоянию пациента при обслуживании.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должен своим внешним видом соответствовать требованиям гигиены и санитарно-эпидемиологического режима медицинской организации, соблюдая при этом  принцип медицинского </w:t>
      </w:r>
      <w:proofErr w:type="spell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-кода, принимаемого коллективом  медицинской организации, включая форму и цвет одежды, требования к прическе, в случае отсутствия необходимости ношения медицинской шапочки, ношение  обуви на низком каблуке (в целях предупреждения раздражающего шума для пациентов  при осуществлении профессиональной деятельности), ношение таблички (</w:t>
      </w:r>
      <w:proofErr w:type="spell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бейджа</w:t>
      </w:r>
      <w:proofErr w:type="spell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указанием фамилии, имени, отчества медицинского работника и занимаемой должности в учреждении.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участвовать в создании эстетического имиджа медицинской организации, соответствующей правилам гигиены.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бережно относиться к медицинской документации, своевременно оформлять документацию в соответствии с установленными требованиями, с применением маркировки для удобства поиска и сокращения времени ожидания пациента</w:t>
      </w:r>
    </w:p>
    <w:p w:rsidR="008C3112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соблюдать график работы медицинской организации, включая график приёма пищи, установленного в медицинской организации, с письменным информированием пациентов на информационных стендах, установленных в холле медицинской организации.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  <w:u w:val="single"/>
        </w:rPr>
        <w:t>Основными принципами поведения</w:t>
      </w:r>
      <w:r w:rsidRPr="00CC6D15">
        <w:rPr>
          <w:rFonts w:ascii="Times New Roman" w:hAnsi="Times New Roman" w:cs="Times New Roman"/>
          <w:sz w:val="24"/>
          <w:szCs w:val="24"/>
        </w:rPr>
        <w:t xml:space="preserve"> всех без исключения работников учреждения являются: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>-Исполнять должностные обязанности добросовестно и на высоком профессиональном уровне</w:t>
      </w:r>
      <w:r w:rsidRPr="00CC6D15">
        <w:rPr>
          <w:rFonts w:ascii="Times New Roman" w:hAnsi="Times New Roman" w:cs="Times New Roman"/>
          <w:sz w:val="24"/>
          <w:szCs w:val="24"/>
        </w:rPr>
        <w:tab/>
        <w:t>в</w:t>
      </w:r>
      <w:r w:rsidRPr="00CC6D15">
        <w:rPr>
          <w:rFonts w:ascii="Times New Roman" w:hAnsi="Times New Roman" w:cs="Times New Roman"/>
          <w:sz w:val="24"/>
          <w:szCs w:val="24"/>
        </w:rPr>
        <w:tab/>
        <w:t>целях</w:t>
      </w:r>
      <w:r w:rsidRPr="00CC6D15">
        <w:rPr>
          <w:rFonts w:ascii="Times New Roman" w:hAnsi="Times New Roman" w:cs="Times New Roman"/>
          <w:sz w:val="24"/>
          <w:szCs w:val="24"/>
        </w:rPr>
        <w:tab/>
        <w:t>обеспечения</w:t>
      </w:r>
      <w:r w:rsidRPr="00CC6D15">
        <w:rPr>
          <w:rFonts w:ascii="Times New Roman" w:hAnsi="Times New Roman" w:cs="Times New Roman"/>
          <w:sz w:val="24"/>
          <w:szCs w:val="24"/>
        </w:rPr>
        <w:tab/>
        <w:t>эффективной</w:t>
      </w:r>
      <w:r w:rsidRPr="00CC6D15">
        <w:rPr>
          <w:rFonts w:ascii="Times New Roman" w:hAnsi="Times New Roman" w:cs="Times New Roman"/>
          <w:sz w:val="24"/>
          <w:szCs w:val="24"/>
        </w:rPr>
        <w:tab/>
      </w:r>
      <w:r w:rsidRPr="00CC6D15">
        <w:rPr>
          <w:rFonts w:ascii="Times New Roman" w:hAnsi="Times New Roman" w:cs="Times New Roman"/>
          <w:sz w:val="24"/>
          <w:szCs w:val="24"/>
        </w:rPr>
        <w:tab/>
        <w:t xml:space="preserve">работы Учреждения.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 w:rsidRPr="00CC6D15">
        <w:rPr>
          <w:rFonts w:ascii="Times New Roman" w:hAnsi="Times New Roman" w:cs="Times New Roman"/>
          <w:sz w:val="24"/>
          <w:szCs w:val="24"/>
        </w:rPr>
        <w:tab/>
        <w:t xml:space="preserve">обязанностей.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>- Немедленно уведомлять Работодателя, органы прокуратуры Российской Федерации и иные государственные органы обо всех случаях обращения к работнику каких-либо лиц в целях склонения</w:t>
      </w:r>
      <w:r w:rsidRPr="00CC6D15">
        <w:rPr>
          <w:rFonts w:ascii="Times New Roman" w:hAnsi="Times New Roman" w:cs="Times New Roman"/>
          <w:sz w:val="24"/>
          <w:szCs w:val="24"/>
        </w:rPr>
        <w:tab/>
        <w:t>к</w:t>
      </w:r>
      <w:r w:rsidRPr="00CC6D15">
        <w:rPr>
          <w:rFonts w:ascii="Times New Roman" w:hAnsi="Times New Roman" w:cs="Times New Roman"/>
          <w:sz w:val="24"/>
          <w:szCs w:val="24"/>
        </w:rPr>
        <w:tab/>
        <w:t>совершению</w:t>
      </w:r>
      <w:r w:rsidRPr="00CC6D15">
        <w:rPr>
          <w:rFonts w:ascii="Times New Roman" w:hAnsi="Times New Roman" w:cs="Times New Roman"/>
          <w:sz w:val="24"/>
          <w:szCs w:val="24"/>
        </w:rPr>
        <w:tab/>
        <w:t>коррупционных</w:t>
      </w:r>
      <w:r w:rsidRPr="00CC6D15">
        <w:rPr>
          <w:rFonts w:ascii="Times New Roman" w:hAnsi="Times New Roman" w:cs="Times New Roman"/>
          <w:sz w:val="24"/>
          <w:szCs w:val="24"/>
        </w:rPr>
        <w:tab/>
        <w:t xml:space="preserve">правонарушений.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 xml:space="preserve">- Соблюдать установленные федеральными законами ограничения и запреты, исполнять свои должностные обязанности.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lastRenderedPageBreak/>
        <w:t xml:space="preserve">- Соблюдать беспристрастность, исключающую возможность влияния на их служебную деятельность решений политических партий и общественных объединений.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 xml:space="preserve">- Соблюдать нормы служебной, профессиональной этики и правила делового поведения.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 xml:space="preserve">- Проявлять корректность и внимательность в обращении с гражданами и должностными лицами.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могло бы вызвать сомнение в добросовестном исполнении сотрудниками должностных обязанностей, а также избегать конфликтных ситуаций, способных нанести ущерб его репутации или авторитету Учреждения.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 xml:space="preserve">-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характера. </w:t>
      </w:r>
    </w:p>
    <w:p w:rsidR="008C3112" w:rsidRPr="00CC6D15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>- Воздерживаться от публичных высказываний, суждений и оценок в отношении деятельности</w:t>
      </w:r>
      <w:r w:rsidRPr="00CC6D15">
        <w:rPr>
          <w:rFonts w:ascii="Times New Roman" w:hAnsi="Times New Roman" w:cs="Times New Roman"/>
          <w:sz w:val="24"/>
          <w:szCs w:val="24"/>
        </w:rPr>
        <w:tab/>
        <w:t>Учреждения,</w:t>
      </w:r>
      <w:r w:rsidRPr="00CC6D15">
        <w:rPr>
          <w:rFonts w:ascii="Times New Roman" w:hAnsi="Times New Roman" w:cs="Times New Roman"/>
          <w:sz w:val="24"/>
          <w:szCs w:val="24"/>
        </w:rPr>
        <w:tab/>
        <w:t>его</w:t>
      </w:r>
      <w:r w:rsidRPr="00CC6D15">
        <w:rPr>
          <w:rFonts w:ascii="Times New Roman" w:hAnsi="Times New Roman" w:cs="Times New Roman"/>
          <w:sz w:val="24"/>
          <w:szCs w:val="24"/>
        </w:rPr>
        <w:tab/>
        <w:t>руководства.</w:t>
      </w:r>
    </w:p>
    <w:p w:rsidR="008C3112" w:rsidRPr="008C3112" w:rsidRDefault="008C3112" w:rsidP="008C3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D15">
        <w:rPr>
          <w:rFonts w:ascii="Times New Roman" w:hAnsi="Times New Roman" w:cs="Times New Roman"/>
          <w:sz w:val="24"/>
          <w:szCs w:val="24"/>
        </w:rPr>
        <w:t>- Постоянно стремиться к обеспечению как можно более эффективного распоряжения ресурсами, находящимися в сфере его ответственности.</w:t>
      </w:r>
      <w:r w:rsidRPr="008C3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112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4. Недопустимые действия медицинского работника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знаниями и положением медицинского работника несовместимо с его профессиональной деятельностью.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вправе: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* использовать свои знания и возможности в негуманных целях;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 достаточных оснований применять медицинские меры или отказывать в них;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* использовать методы медицинского воздействия на пациента с целью его наказания, а также в интересах третьих лиц;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навязывать пациенту свои философские, религиозные и политические взгляды;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*допускать посторонних разговоров, не связанных с оказанием услуги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пациенту,  отвлекаться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посторонние действия в процессе оказания услуги.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 исполнении ими профессиональных обязанностей допускать фамильярности, неслужебного характера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  с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коллегами по работе и пациентами.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*отсутствовать на рабочем месте, отлучаться из кабинета свыше 5 минут, без предварительного информирования пациентов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указания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конкретных временных промежутков времени отсутствия.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предубеждения медицинского работника и иные непрофессиональные мотивы не должны оказывать воздействия на диагностику и лечение.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пациента от предлагаемых платных медицинских услуг не может быть причиной ухудшения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  и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доступности, уменьшения видов и объемов медицинской помощи, предоставляемых ему бесплатно в рамках государственных гарантий, установленных законодательством Российской Федерации.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Подарки от пациентов и пациентам крайне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желательны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могут создать впечатление у пациентов, не дарящих и не получающих подарков, что им оказывают меньшую заботу. Подарки не должны вручаться или приниматься в обмен за услуги. Получение подарков в виде наличных денег или ценных подарков запрещается.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имеет права, пользуясь своим положением, эмоциональным состоянием пациента, заключать с ним имущественные сделки, использовать в личных целях его труд, а также заниматься вымогательством и взяточничеством.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Медицинский работник не вправе предоставлять при назначении курса лечения пациенту недостоверную, неполную или искаженную информацию об используемых лекарственных препаратах, медицинских изделиях, в том числе скрывать от пациента информацию о наличии лекарственных препаратов, медицинских изделий, имеющих более низкую цену.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не должен принимать поощрений от фирм-изготовителей и распространителей лекарственных препаратов за назначение предлагаемых ими лекарств, использовать на территории медицинской организации предметы, имеющие логотип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  или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торговое наименование лекарственного препарата, медицинского изделия.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должностных обязанностей медицинский работник должен сохранять трезвость и не находиться под воздействием каких-либо средств, вызывающих стойкое пристрастие к ним.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должен осуществлять приём пищи вне бытовых комнат и пользоваться бытовыми приборами на рабочем месте с целью приготовления пищи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5. Профессиональная независимость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долг медицинского работника — хранить свою профессиональную независимость. Оказывая медицинскую помощь населению, медицинский работник принимает на себя всю полноту ответственности за профессиональное решение, а потому обязан отклонить любые попытки давления со стороны администрации, пациентов или иных лиц. Медицинский работник должен отказаться от сотрудничества с любым физическим или юридическим лицом, если оно требует от него действий, противоречащих законодательству Российской Федерации, этическим принципам, профессиональному долгу.</w:t>
      </w:r>
    </w:p>
    <w:p w:rsidR="008C3112" w:rsidRPr="00577387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Участвуя в консилиумах, комиссиях, консультациях, экспертизах и т.п., медицинский работник обязан ясно и открыто заявлять о своей позиции, отстаивать свою точку зрения, а в случаях давления на него — прибегать к общественной и юридической и защите.</w:t>
      </w:r>
      <w:r w:rsidR="005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387" w:rsidRPr="00577387">
        <w:rPr>
          <w:rFonts w:ascii="Times New Roman" w:hAnsi="Times New Roman" w:cs="Times New Roman"/>
          <w:sz w:val="24"/>
          <w:szCs w:val="24"/>
        </w:rPr>
        <w:t>Медицинский работник обязан не допускать возникновение конфликта интересов, а если он возник</w:t>
      </w:r>
      <w:r w:rsidR="00577387" w:rsidRPr="0057738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77387" w:rsidRPr="00577387">
        <w:rPr>
          <w:rStyle w:val="blk"/>
          <w:rFonts w:ascii="Times New Roman" w:hAnsi="Times New Roman" w:cs="Times New Roman"/>
          <w:sz w:val="24"/>
          <w:szCs w:val="24"/>
        </w:rPr>
        <w:t>обязан проинформировать об этом в письменной форме главного врача Учреждения.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112" w:rsidRDefault="008C3112" w:rsidP="008C3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3112" w:rsidRPr="00887B24" w:rsidRDefault="008C3112" w:rsidP="008C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ВЗАИМООТНОШЕНИЯ</w:t>
      </w:r>
    </w:p>
    <w:p w:rsidR="008C3112" w:rsidRPr="00887B24" w:rsidRDefault="008C3112" w:rsidP="008C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МЕДИЦИНСКОГО РАБОТНИКА И ПАЦИЕНТА</w:t>
      </w:r>
    </w:p>
    <w:p w:rsidR="008C3112" w:rsidRPr="00887B24" w:rsidRDefault="008C3112" w:rsidP="008C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Статья 6. Уважение чести и достоинства пациента.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уважать честь и достоинство пациента, проявлять внимательное и терпеливое отношение к нему и его близким. Грубое и негуманное отношение к пациенту, унижение его человеческого достоинства, а также любые проявления превосходства или выражение кому-либо из пациентов предпочтения или неприязни со стороны медицинского работника недопустимы.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7. Условия оказания медицинской помощи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должен оказывать медицинскую помощь в условиях минимально возможного стеснения свободы и достоинства пациента, при строгом соблюдении, правил гигиены и санитарно-эпидемиологического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режима,  с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современных средств гигиены (разовых салфеток, полотенец,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жидкого мыла и 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обязан сопровождать пациента в период его пребывания в медицинской организации с момента обращения в регистратуру до окончания приёма у специалиста, включая маршрутизацию медицинской карты пациента из регистратуры в кабинет врача-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специалиста,  доставку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анализов и иных исследований в кабинет врача , без привлечения пациента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8. Конфликт интересов.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возникновении конфликта интересов пациент-общество, пациент-семья и т.п. медицинский работник должен отдать предпочтение интересам пациента, если только их реализация не причиняет прямого ущерба самому пациенту или окружающим.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должен использовать алгоритм действий по </w:t>
      </w:r>
      <w:proofErr w:type="gramStart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  медицинской</w:t>
      </w:r>
      <w:proofErr w:type="gramEnd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во внештатных ситуациях, с обязательным информированием руководства учреждения о препятствиях его деятельности,  в том числе невозможности обслуживания пациента в определенных случаях, связанных с непредвиденными аварийными ситуациями, бытовыми проблемами пациента и другими возникающими  проблемами социального характера.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9. Медицинская тайна.</w:t>
      </w:r>
    </w:p>
    <w:p w:rsidR="008C3112" w:rsidRPr="00887B24" w:rsidRDefault="00577387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87">
        <w:rPr>
          <w:rStyle w:val="blk"/>
          <w:rFonts w:ascii="Times New Roman" w:hAnsi="Times New Roman" w:cs="Times New Roman"/>
          <w:sz w:val="24"/>
          <w:szCs w:val="24"/>
        </w:rPr>
        <w:t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</w:t>
      </w:r>
      <w:r w:rsidRPr="00F6697D">
        <w:rPr>
          <w:rStyle w:val="blk"/>
          <w:sz w:val="24"/>
          <w:szCs w:val="24"/>
        </w:rPr>
        <w:t>.</w:t>
      </w:r>
      <w:r w:rsidRPr="00F6697D">
        <w:rPr>
          <w:sz w:val="24"/>
          <w:szCs w:val="24"/>
        </w:rPr>
        <w:t xml:space="preserve"> </w:t>
      </w:r>
      <w:r w:rsidR="008C3112"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вправе рассчитывать на то, что медицинский работник сохранит втайне всю медицинскую и доверенную ему личную информацию. Медицинский работник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медицинской тайны. Смерть пациента не освобождает от обязанности хранить медицинскую тайну. Разглашение медицинской тайны допускается в случаях, предусмотренных законодательством Российской Федерации.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10. Моральная поддержка пациента, находящегося при смерти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обязан облегчить страдания умирающего всеми доступными и легальными способами. Медицинский работник обязан гарантировать пациенту право по его желанию воспользоваться духовной поддержкой служителя любой религиозной конфессии.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11. Выбор медицинского работника.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вправе препятствовать пациенту, решившему доверить свое дальнейшее лечение другому специалисту. Медицинский работник может отказаться от работы с пациентом, направив его другому специалисту в следующих случаях: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чувствует себя недостаточно компетентным, не располагает необходимыми техническими возможностями для оказания должного вида помощи;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вид медицинской помощи противоречит нравственным принципам специалиста;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имеются противоречия с пациентом или его родственниками в плане лечения и обследования.</w:t>
      </w:r>
    </w:p>
    <w:p w:rsidR="008C3112" w:rsidRPr="00887B24" w:rsidRDefault="008C3112" w:rsidP="008C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112" w:rsidRPr="00887B24" w:rsidRDefault="008C3112" w:rsidP="008C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III. ВЗАИМООТНОШЕНИЯ</w:t>
      </w:r>
    </w:p>
    <w:p w:rsidR="008C3112" w:rsidRPr="00887B24" w:rsidRDefault="008C3112" w:rsidP="008C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МЕДИЦИНСКИХ РАБОТНИКОВ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Статья 12. Взаимоотношения между коллегами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медицинскими работниками должны строиться на взаимном уважении, доверии и отличаться безукоризненностью и соблюдением интересов пациента.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взаимоотношениях с коллегами медицинский работник должен быть честен, справедлив, доброжелателен, порядочен, должен с уважением относиться к их знаниям и опыту, а также быть готовым бескорыстно передать им свой опыт и знания.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Моральное право руководства другими медицинскими работниками требует высокого уровня профессиональной компетентности и высокой нравственности.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в адрес коллеги должна быть аргументированной и не оскорбительной. Критике подлежат профессиональные действия, но не личность коллег. Недопустимы попытки укрепить собственный авторитет путем дискредитации коллег. Медицинский 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 не имеет права допускать негативные высказывания о своих коллегах и их работе в присутствии пациентов и их родственников.</w:t>
      </w:r>
    </w:p>
    <w:p w:rsidR="008C3112" w:rsidRPr="00887B24" w:rsidRDefault="008C3112" w:rsidP="008C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112" w:rsidRPr="00887B24" w:rsidRDefault="008C3112" w:rsidP="008C31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IV. ПРЕДЕЛЫ ДЕЙСТВИЯ ЭТИЧЕСКОГО </w:t>
      </w:r>
      <w:proofErr w:type="gramStart"/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КОДЕКСА,ОТВЕТСТВЕННОСТЬ</w:t>
      </w:r>
      <w:proofErr w:type="gramEnd"/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ЕГО НАРУШЕНИЕ, ПОРЯДОК ЕГО ПЕРЕСМОТРА</w:t>
      </w:r>
    </w:p>
    <w:p w:rsidR="008C3112" w:rsidRPr="00887B24" w:rsidRDefault="008C3112" w:rsidP="008C311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Статья 13. Действие этического кодекса.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кодекс   имеет обязательную силу для всех медицинских работников ГБ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 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«ГП№ 2».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Статья 14. Ответственность медицинского работника</w:t>
      </w:r>
    </w:p>
    <w:p w:rsidR="008C3112" w:rsidRPr="00887B24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ответственности за нарушение профессиональной этики определяется комиссией по этике.</w:t>
      </w:r>
    </w:p>
    <w:p w:rsidR="00577387" w:rsidRPr="00577387" w:rsidRDefault="008C3112" w:rsidP="00577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нарушение этических норм одновременно затрагивает правовые нормы, медицинский работник несет ответственность в соответствии с законодательством Российской Федерации.</w:t>
      </w:r>
      <w:r w:rsidR="005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387" w:rsidRPr="00577387">
        <w:rPr>
          <w:rFonts w:ascii="Times New Roman" w:hAnsi="Times New Roman" w:cs="Times New Roman"/>
          <w:sz w:val="24"/>
          <w:szCs w:val="24"/>
        </w:rPr>
        <w:t>Соблюдение работниками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8C3112" w:rsidRPr="00887B24" w:rsidRDefault="008C3112" w:rsidP="00577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112" w:rsidRPr="00887B24" w:rsidRDefault="008C3112" w:rsidP="008C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112" w:rsidRPr="00887B24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Pr="00887B24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Pr="00887B24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Pr="00887B24" w:rsidRDefault="008C3112" w:rsidP="008C3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12" w:rsidRDefault="008C3112" w:rsidP="008C3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6ED" w:rsidRDefault="001836ED"/>
    <w:sectPr w:rsidR="0018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20"/>
    <w:rsid w:val="001836ED"/>
    <w:rsid w:val="00553334"/>
    <w:rsid w:val="00577387"/>
    <w:rsid w:val="005C06B8"/>
    <w:rsid w:val="008C3112"/>
    <w:rsid w:val="00B83763"/>
    <w:rsid w:val="00CC6D15"/>
    <w:rsid w:val="00D41139"/>
    <w:rsid w:val="00D5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C0EF"/>
  <w15:chartTrackingRefBased/>
  <w15:docId w15:val="{5D1E00E8-EDF7-458A-919C-1823B3C6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77387"/>
    <w:rPr>
      <w:b/>
      <w:bCs/>
    </w:rPr>
  </w:style>
  <w:style w:type="character" w:customStyle="1" w:styleId="blk">
    <w:name w:val="blk"/>
    <w:basedOn w:val="a0"/>
    <w:rsid w:val="00577387"/>
  </w:style>
  <w:style w:type="paragraph" w:styleId="a4">
    <w:name w:val="Body Text Indent"/>
    <w:basedOn w:val="a"/>
    <w:link w:val="a5"/>
    <w:rsid w:val="005C06B8"/>
    <w:pPr>
      <w:tabs>
        <w:tab w:val="left" w:pos="567"/>
        <w:tab w:val="left" w:pos="1418"/>
      </w:tabs>
      <w:spacing w:after="0" w:line="240" w:lineRule="auto"/>
      <w:ind w:left="720" w:firstLine="69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C06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2020-04-09T12:54:00Z</dcterms:created>
  <dcterms:modified xsi:type="dcterms:W3CDTF">2020-05-12T09:50:00Z</dcterms:modified>
</cp:coreProperties>
</file>