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AD" w:rsidRDefault="00152BAD" w:rsidP="00152B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УТВЕРЖДАЮ</w:t>
      </w:r>
      <w:r>
        <w:rPr>
          <w:rFonts w:ascii="Times New Roman" w:hAnsi="Times New Roman"/>
          <w:sz w:val="24"/>
          <w:szCs w:val="24"/>
        </w:rPr>
        <w:br/>
        <w:t xml:space="preserve"> Председатель   профсоюзного                                 Директор МБОУ СШ № 93</w:t>
      </w:r>
      <w:r>
        <w:rPr>
          <w:rFonts w:ascii="Times New Roman" w:hAnsi="Times New Roman"/>
          <w:sz w:val="24"/>
          <w:szCs w:val="24"/>
        </w:rPr>
        <w:br/>
        <w:t xml:space="preserve"> комитета МБОУ СШ № 93                                     ___________   Ракитина Л.С.</w:t>
      </w:r>
      <w:r>
        <w:rPr>
          <w:rFonts w:ascii="Times New Roman" w:hAnsi="Times New Roman"/>
          <w:sz w:val="24"/>
          <w:szCs w:val="24"/>
        </w:rPr>
        <w:br/>
        <w:t xml:space="preserve"> ________ </w:t>
      </w:r>
      <w:proofErr w:type="spellStart"/>
      <w:r>
        <w:rPr>
          <w:rFonts w:ascii="Times New Roman" w:hAnsi="Times New Roman"/>
          <w:sz w:val="24"/>
          <w:szCs w:val="24"/>
        </w:rPr>
        <w:t>Хутченко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 Г.Н                                          приказ №</w:t>
      </w:r>
      <w:proofErr w:type="spellStart"/>
      <w:r>
        <w:rPr>
          <w:rFonts w:ascii="Times New Roman" w:hAnsi="Times New Roman"/>
          <w:sz w:val="24"/>
          <w:szCs w:val="24"/>
        </w:rPr>
        <w:t>___от</w:t>
      </w:r>
      <w:proofErr w:type="spellEnd"/>
      <w:r>
        <w:rPr>
          <w:rFonts w:ascii="Times New Roman" w:hAnsi="Times New Roman"/>
          <w:sz w:val="24"/>
          <w:szCs w:val="24"/>
        </w:rPr>
        <w:t xml:space="preserve"> «__»________  2017г протокол №____от__________2017г</w:t>
      </w:r>
    </w:p>
    <w:p w:rsidR="00152BAD" w:rsidRDefault="00152BAD" w:rsidP="00C33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lang w:eastAsia="ru-RU"/>
        </w:rPr>
      </w:pPr>
    </w:p>
    <w:p w:rsidR="00C331F1" w:rsidRPr="00152BAD" w:rsidRDefault="00C331F1" w:rsidP="00C33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по правилам безопасности </w:t>
      </w:r>
      <w:r w:rsidRPr="00152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учащихся в кабинете географии</w:t>
      </w:r>
    </w:p>
    <w:p w:rsidR="00C331F1" w:rsidRPr="00152BAD" w:rsidRDefault="00C331F1" w:rsidP="00C331F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ИОТ-099-17</w:t>
      </w:r>
      <w:r w:rsidRPr="00152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1.ОБЩИЕ ТРЕБОВАНИЯ БЕЗОПАСНОСТИ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87634" w:rsidRPr="00152BAD" w:rsidRDefault="00287634" w:rsidP="002876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К занятиям в кабинете географии допускаются:</w:t>
      </w:r>
    </w:p>
    <w:p w:rsidR="00287634" w:rsidRPr="00152BAD" w:rsidRDefault="00287634" w:rsidP="0028763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учащиеся 5 - 11-х классов, не имеющие медицинских противопоказаний для занятий в образовательном учреждении данного вида и типа;</w:t>
      </w:r>
    </w:p>
    <w:p w:rsidR="00287634" w:rsidRPr="00152BAD" w:rsidRDefault="00287634" w:rsidP="0028763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прошедшие инструктаж по технике безопасности;</w:t>
      </w:r>
    </w:p>
    <w:p w:rsidR="00287634" w:rsidRPr="00152BAD" w:rsidRDefault="00287634" w:rsidP="0028763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ознакомленные с инструкциями по эксплуатации оборудования и приспособлений.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нахождении в кабинете географии учащиеся обязаны соблюдать Правила поведения для учащихся. График проведения занятий в кабинете определяется расписанием занятий, утвержденным директором школы.</w:t>
      </w:r>
    </w:p>
    <w:p w:rsidR="00287634" w:rsidRPr="00152BAD" w:rsidRDefault="00287634" w:rsidP="002876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Опасны</w:t>
      </w:r>
      <w:r w:rsidR="00152BAD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ми факторами в кабинете географии</w:t>
      </w:r>
      <w:r w:rsidRPr="00152BAD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 xml:space="preserve"> являются:</w:t>
      </w:r>
    </w:p>
    <w:p w:rsidR="00287634" w:rsidRPr="00152BAD" w:rsidRDefault="00287634" w:rsidP="00287634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физические</w:t>
      </w: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(повышенная температура; ионизация воздуха; опасное напряжение в электрической сети; технические средства обучения (ТСО); лабораторное оборудование; неисправная или не соответствующая требованиям </w:t>
      </w:r>
      <w:proofErr w:type="spellStart"/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СанПиН</w:t>
      </w:r>
      <w:proofErr w:type="spellEnd"/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мебель; система вентиляции; образцы пород, минералов и веществ; режущие и колющие инструменты);</w:t>
      </w:r>
    </w:p>
    <w:p w:rsidR="00287634" w:rsidRPr="00152BAD" w:rsidRDefault="00287634" w:rsidP="00287634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химические</w:t>
      </w: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(пыль; вредные химические вещества образцов);</w:t>
      </w:r>
    </w:p>
    <w:p w:rsidR="00287634" w:rsidRPr="00152BAD" w:rsidRDefault="00287634" w:rsidP="00287634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психофизиологические</w:t>
      </w: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(напряжение внимания; интеллектуальные и эмоциональные нагрузки).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 каждом несчастном случае пострадавший или очевидец обязан немедленно сообщить учителю (иному лицу, проводящему занятия).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Учащимся запрещается без разрешения учителя (иного лица, проводящего занятия) подходить к имеющемуся в кабинете оборудованию и пользоваться им, трогать электрические разъемы.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287634" w:rsidRPr="00152BAD" w:rsidRDefault="00287634" w:rsidP="002876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287634" w:rsidRPr="00152BAD" w:rsidRDefault="00287634" w:rsidP="00287634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ТРЕБОВАНИЯ БЕЗОПАСНОСТИ ПЕРЕД НАЧАЛОМ ЗАНЯТИЙ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 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Изучить содержание настоящей Инструкции.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Проверить правильность установки стола, стула.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Подготовить к работе рабочее место, убрав все лишнее со стола, а портфель или сумку с прохода. Учебники и используемые приспособления разместить таким образом, чтобы исключить их падение и опрокидывание.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Обо всех замеченных нарушениях, неисправностях и поломках немедленно доложить учителю (иному лицу, проводящему занятия).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87634" w:rsidRPr="00152BAD" w:rsidRDefault="00287634" w:rsidP="00287634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ТРЕБОВАНИЯ БЕЗОПАСНОСТИ ВО ВРЕМЯ ЗАНЯТИЙ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87634" w:rsidRPr="00152BAD" w:rsidRDefault="00287634" w:rsidP="002876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Во время занятий учащийся обязан</w:t>
      </w: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287634" w:rsidRPr="00152BAD" w:rsidRDefault="00287634" w:rsidP="00287634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соблюдать настоящую инструкцию и инструкции по эксплуатации оборудования;</w:t>
      </w:r>
    </w:p>
    <w:p w:rsidR="00287634" w:rsidRPr="00152BAD" w:rsidRDefault="00287634" w:rsidP="00287634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находиться на своем рабочем месте;</w:t>
      </w:r>
    </w:p>
    <w:p w:rsidR="00287634" w:rsidRPr="00152BAD" w:rsidRDefault="00287634" w:rsidP="00287634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неукоснительно выполнять все указания учителя (иного лица, проводящего занятия);</w:t>
      </w:r>
    </w:p>
    <w:p w:rsidR="00287634" w:rsidRPr="00152BAD" w:rsidRDefault="00287634" w:rsidP="00287634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соблюдать правила эксплуатации оборудования;</w:t>
      </w:r>
    </w:p>
    <w:p w:rsidR="00287634" w:rsidRPr="00152BAD" w:rsidRDefault="00287634" w:rsidP="00287634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соблюдать осторожность при обращении с оборудованием, образцами пород, минералов и веществ;</w:t>
      </w:r>
    </w:p>
    <w:p w:rsidR="00287634" w:rsidRPr="00152BAD" w:rsidRDefault="00287634" w:rsidP="00287634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режущие и колющие инструменты класть на рабочем месте острыми концами от себя;</w:t>
      </w:r>
    </w:p>
    <w:p w:rsidR="00287634" w:rsidRPr="00152BAD" w:rsidRDefault="00287634" w:rsidP="00287634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 допускать попадание влаги на поверхность оборудования и образцов пород, минералов и веществ;</w:t>
      </w:r>
    </w:p>
    <w:p w:rsidR="00287634" w:rsidRPr="00152BAD" w:rsidRDefault="00287634" w:rsidP="00287634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постоянно поддерживать порядок и чистоту на своем рабочем месте.</w:t>
      </w:r>
    </w:p>
    <w:p w:rsidR="00287634" w:rsidRPr="00152BAD" w:rsidRDefault="00287634" w:rsidP="002876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Учащимся запрещается:</w:t>
      </w:r>
    </w:p>
    <w:p w:rsidR="00287634" w:rsidRPr="00152BAD" w:rsidRDefault="00287634" w:rsidP="00287634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прикасаться к нагретым элементам оборудования и электрическим разъемам;</w:t>
      </w:r>
    </w:p>
    <w:p w:rsidR="00287634" w:rsidRPr="00152BAD" w:rsidRDefault="00287634" w:rsidP="00287634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трогать и пробовать на вкус неизвестные вещества, растения;</w:t>
      </w:r>
    </w:p>
    <w:p w:rsidR="00287634" w:rsidRPr="00152BAD" w:rsidRDefault="00287634" w:rsidP="00287634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направлять острые концы колющих и режущих предметов на себя и других лиц;</w:t>
      </w:r>
    </w:p>
    <w:p w:rsidR="00287634" w:rsidRPr="00152BAD" w:rsidRDefault="00287634" w:rsidP="00287634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выполнять любые действия без разрешения учителя (иного лица, проводящего занятия);</w:t>
      </w:r>
    </w:p>
    <w:p w:rsidR="00287634" w:rsidRPr="00152BAD" w:rsidRDefault="00287634" w:rsidP="00287634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выносить из кабинета и вносить в него любые предметы, приборы и оборудование без разрешения учителя (иного лица, проводящего занятия).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Обо всех неполадках в работе оборудования необходимо ставить в известность учителя (иное лицо, проводящее занятия). Запрещается самостоятельное устранение любых неисправностей используемого оборудования.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Поддерживать расстояние от глаз до хорошо освещенной тетради и (или) книги в диапазоне 55 - 65 см.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87634" w:rsidRPr="00152BAD" w:rsidRDefault="00287634" w:rsidP="00287634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ТРЕБОВАНИЯ БЕЗОПАСНОСТИ В АВАРИЙНЫХ СИТУАЦИЯХ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При обнаружении неисправности в работе оборудования (нагревании, появлении искрения, запаха горелой изоляции, появлении посторонних звуков и т.п.) немедленно прекратить работу и сообщить об этом учителю (иному лицу, проводящему занятия) и действовать в соответствии с его указаниями.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возгорании), немедленно сообщить об этом учителю (иному лицу, проводящему занятия) и действовать в соответствии с его указаниями.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получении травмы сообщить об этом учителю (иному лицу, проводящему занятия).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необходимости помочь учителю (иному лицу, проводящему занятия) оказать пострадавшему первую помощь и оказать содействие в отправке пострадавшего в ближайшее лечебное учреждение.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87634" w:rsidRPr="00152BAD" w:rsidRDefault="00287634" w:rsidP="00287634">
      <w:pPr>
        <w:numPr>
          <w:ilvl w:val="0"/>
          <w:numId w:val="8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ТРЕБОВАНИЯ БЕЗОПАСНОСТИ ПО ОКОНЧАНИИ ЗАНЯТИЙ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Привести в порядок рабочее место.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Сдать учителю (иному лицу, проводящему занятия) использованное оборудование и образцы.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обнаружении неисправности мебели, оборудования, просыпании образцов проинформировать об этом учителя (иное лицо, проводящее занятия).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 разрешения учителя (иного лица, проводящего занятия) организованно покинуть кабинет.</w:t>
      </w:r>
    </w:p>
    <w:p w:rsidR="00287634" w:rsidRPr="00152BAD" w:rsidRDefault="00287634" w:rsidP="002876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287634" w:rsidRPr="00152BAD" w:rsidRDefault="00287634" w:rsidP="00287634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ЗАКЛЮЧИТЕЛЬНЫЕ ПОЛОЖЕНИЯ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Проверка и пересмотр настоящей инструкции осуществляются не реже одного раза в 5 лет.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Инструкция должна быть досрочно пересмотрена в следующих случаях:</w:t>
      </w:r>
    </w:p>
    <w:p w:rsidR="00287634" w:rsidRPr="00152BAD" w:rsidRDefault="00287634" w:rsidP="00287634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 труда;</w:t>
      </w:r>
    </w:p>
    <w:p w:rsidR="00287634" w:rsidRPr="00152BAD" w:rsidRDefault="00287634" w:rsidP="00287634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изменении условий обучения в конкретном кабинете;</w:t>
      </w:r>
    </w:p>
    <w:p w:rsidR="00287634" w:rsidRPr="00152BAD" w:rsidRDefault="00287634" w:rsidP="00287634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внедрении новой техники и (или) технологий;</w:t>
      </w:r>
    </w:p>
    <w:p w:rsidR="00287634" w:rsidRPr="00152BAD" w:rsidRDefault="00287634" w:rsidP="00287634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 результатам анализа материалов расследования аварий, несчастных случаев;</w:t>
      </w:r>
    </w:p>
    <w:p w:rsidR="00287634" w:rsidRPr="00152BAD" w:rsidRDefault="00287634" w:rsidP="00287634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Если в течение 5 лет со дня утверждения (введения в действие) настоящей инструкции условия обучения в конкретном кабинете не изменяются, то ее действие продлевается на следующие 5 лет.</w:t>
      </w:r>
      <w:proofErr w:type="gramEnd"/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287634" w:rsidRPr="00152BAD" w:rsidRDefault="00287634" w:rsidP="0028763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52BA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 </w:t>
      </w:r>
    </w:p>
    <w:p w:rsidR="003608FD" w:rsidRPr="00152BAD" w:rsidRDefault="003608FD">
      <w:pPr>
        <w:rPr>
          <w:rFonts w:ascii="Times New Roman" w:hAnsi="Times New Roman" w:cs="Times New Roman"/>
          <w:sz w:val="24"/>
          <w:szCs w:val="24"/>
        </w:rPr>
      </w:pPr>
    </w:p>
    <w:sectPr w:rsidR="003608FD" w:rsidRPr="00152BAD" w:rsidSect="0036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55A"/>
    <w:multiLevelType w:val="multilevel"/>
    <w:tmpl w:val="890AA9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11620"/>
    <w:multiLevelType w:val="multilevel"/>
    <w:tmpl w:val="01022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45CAB"/>
    <w:multiLevelType w:val="multilevel"/>
    <w:tmpl w:val="BD5C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E2DD8"/>
    <w:multiLevelType w:val="multilevel"/>
    <w:tmpl w:val="CE3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91A6B"/>
    <w:multiLevelType w:val="multilevel"/>
    <w:tmpl w:val="6C5A1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929D4"/>
    <w:multiLevelType w:val="multilevel"/>
    <w:tmpl w:val="E208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7778B"/>
    <w:multiLevelType w:val="multilevel"/>
    <w:tmpl w:val="B948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118D1"/>
    <w:multiLevelType w:val="multilevel"/>
    <w:tmpl w:val="A38CD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D2A69"/>
    <w:multiLevelType w:val="multilevel"/>
    <w:tmpl w:val="65444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1244DD"/>
    <w:multiLevelType w:val="multilevel"/>
    <w:tmpl w:val="F536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634"/>
    <w:rsid w:val="00152BAD"/>
    <w:rsid w:val="001C6554"/>
    <w:rsid w:val="00287634"/>
    <w:rsid w:val="002B0125"/>
    <w:rsid w:val="003608FD"/>
    <w:rsid w:val="008A47F1"/>
    <w:rsid w:val="00963643"/>
    <w:rsid w:val="00C3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634"/>
    <w:rPr>
      <w:b/>
      <w:bCs/>
    </w:rPr>
  </w:style>
  <w:style w:type="character" w:styleId="a5">
    <w:name w:val="Emphasis"/>
    <w:basedOn w:val="a0"/>
    <w:uiPriority w:val="20"/>
    <w:qFormat/>
    <w:rsid w:val="002876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959</Words>
  <Characters>5467</Characters>
  <Application>Microsoft Office Word</Application>
  <DocSecurity>0</DocSecurity>
  <Lines>45</Lines>
  <Paragraphs>12</Paragraphs>
  <ScaleCrop>false</ScaleCrop>
  <Company>Grizli777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мирочек</dc:creator>
  <cp:lastModifiedBy>мирочек</cp:lastModifiedBy>
  <cp:revision>7</cp:revision>
  <cp:lastPrinted>2017-10-29T15:23:00Z</cp:lastPrinted>
  <dcterms:created xsi:type="dcterms:W3CDTF">2017-10-29T08:27:00Z</dcterms:created>
  <dcterms:modified xsi:type="dcterms:W3CDTF">2017-10-29T15:23:00Z</dcterms:modified>
</cp:coreProperties>
</file>