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textAlignment w:val="baseline"/>
        <w:outlineLvl w:val="0"/>
        <w:rPr>
          <w:rFonts w:ascii="Open Sans" w:hAnsi="Open Sans" w:eastAsia="Times New Roman" w:cs="Times New Roman"/>
          <w:b/>
          <w:b/>
          <w:bCs/>
          <w:caps/>
          <w:color w:val="000000"/>
          <w:spacing w:val="8"/>
          <w:kern w:val="2"/>
          <w:sz w:val="39"/>
          <w:szCs w:val="39"/>
          <w:lang w:eastAsia="ru-RU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-614045</wp:posOffset>
            </wp:positionH>
            <wp:positionV relativeFrom="paragraph">
              <wp:posOffset>-323850</wp:posOffset>
            </wp:positionV>
            <wp:extent cx="1814830" cy="2160270"/>
            <wp:effectExtent l="0" t="0" r="0" b="0"/>
            <wp:wrapSquare wrapText="bothSides"/>
            <wp:docPr id="1" name="Рисунок 2" descr="пешеходный переход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пешеходный переход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textAlignment w:val="baseline"/>
        <w:outlineLvl w:val="0"/>
        <w:rPr>
          <w:rFonts w:ascii="Open Sans" w:hAnsi="Open Sans" w:eastAsia="Times New Roman" w:cs="Times New Roman"/>
          <w:b/>
          <w:b/>
          <w:bCs/>
          <w:caps/>
          <w:color w:val="000000"/>
          <w:spacing w:val="8"/>
          <w:kern w:val="2"/>
          <w:sz w:val="39"/>
          <w:szCs w:val="39"/>
          <w:lang w:eastAsia="ru-RU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textAlignment w:val="baseline"/>
        <w:outlineLvl w:val="0"/>
        <w:rPr>
          <w:rFonts w:ascii="Open Sans" w:hAnsi="Open Sans" w:eastAsia="Times New Roman" w:cs="Times New Roman"/>
          <w:b/>
          <w:b/>
          <w:bCs/>
          <w:caps/>
          <w:color w:val="000000"/>
          <w:spacing w:val="8"/>
          <w:kern w:val="2"/>
          <w:sz w:val="39"/>
          <w:szCs w:val="39"/>
          <w:lang w:eastAsia="ru-RU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textAlignment w:val="baseline"/>
        <w:outlineLvl w:val="0"/>
        <w:rPr>
          <w:rFonts w:ascii="Open Sans" w:hAnsi="Open Sans" w:eastAsia="Times New Roman" w:cs="Times New Roman"/>
          <w:b/>
          <w:b/>
          <w:bCs/>
          <w:caps/>
          <w:color w:val="000000"/>
          <w:spacing w:val="8"/>
          <w:kern w:val="2"/>
          <w:sz w:val="39"/>
          <w:szCs w:val="39"/>
          <w:lang w:eastAsia="ru-RU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textAlignment w:val="baseline"/>
        <w:outlineLvl w:val="0"/>
        <w:rPr>
          <w:rFonts w:ascii="Open Sans" w:hAnsi="Open Sans" w:eastAsia="Times New Roman" w:cs="Times New Roman"/>
          <w:b/>
          <w:b/>
          <w:bCs/>
          <w:caps/>
          <w:color w:val="000000"/>
          <w:spacing w:val="8"/>
          <w:kern w:val="2"/>
          <w:sz w:val="39"/>
          <w:szCs w:val="39"/>
          <w:lang w:eastAsia="ru-RU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textAlignment w:val="baseline"/>
        <w:outlineLvl w:val="0"/>
        <w:rPr>
          <w:rFonts w:ascii="Open Sans" w:hAnsi="Open Sans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tLeast" w:line="408" w:before="0" w:after="384"/>
        <w:jc w:val="both"/>
        <w:textAlignment w:val="baseline"/>
        <w:rPr>
          <w:rFonts w:ascii="Open Sans" w:hAnsi="Open Sans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Open Sans" w:hAnsi="Open Sans"/>
          <w:color w:val="000000"/>
          <w:sz w:val="24"/>
          <w:szCs w:val="24"/>
          <w:lang w:eastAsia="ru-RU"/>
        </w:rPr>
        <w:t> 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textAlignment w:val="baseline"/>
        <w:outlineLvl w:val="1"/>
        <w:rPr>
          <w:rFonts w:ascii="Open Sans" w:hAnsi="Open Sans" w:eastAsia="Times New Roman" w:cs="Times New Roman"/>
          <w:b/>
          <w:b/>
          <w:bCs/>
          <w:caps/>
          <w:color w:val="000000"/>
          <w:spacing w:val="8"/>
          <w:sz w:val="33"/>
          <w:szCs w:val="33"/>
          <w:lang w:eastAsia="ru-RU"/>
        </w:rPr>
      </w:pPr>
      <w:r>
        <w:rPr>
          <w:rFonts w:eastAsia="Times New Roman" w:cs="Times New Roman" w:ascii="Open Sans" w:hAnsi="Open Sans"/>
          <w:b/>
          <w:bCs/>
          <w:caps/>
          <w:color w:val="000000"/>
          <w:spacing w:val="8"/>
          <w:sz w:val="33"/>
          <w:szCs w:val="33"/>
          <w:lang w:eastAsia="ru-RU"/>
        </w:rPr>
        <w:t>КОМПЛЕКТ ПЛАКАТОВ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12" w:before="0" w:after="0"/>
        <w:jc w:val="center"/>
        <w:textAlignment w:val="baseline"/>
        <w:outlineLvl w:val="1"/>
        <w:rPr>
          <w:rFonts w:ascii="Open Sans" w:hAnsi="Open Sans" w:eastAsia="Times New Roman" w:cs="Times New Roman"/>
          <w:b/>
          <w:b/>
          <w:bCs/>
          <w:caps/>
          <w:color w:val="000000"/>
          <w:spacing w:val="8"/>
          <w:sz w:val="33"/>
          <w:szCs w:val="33"/>
          <w:lang w:eastAsia="ru-RU"/>
        </w:rPr>
      </w:pPr>
      <w:r>
        <w:rPr>
          <w:rFonts w:eastAsia="Times New Roman" w:cs="Times New Roman" w:ascii="Open Sans" w:hAnsi="Open Sans"/>
          <w:b/>
          <w:bCs/>
          <w:caps/>
          <w:color w:val="000000"/>
          <w:spacing w:val="8"/>
          <w:sz w:val="33"/>
          <w:szCs w:val="33"/>
          <w:lang w:eastAsia="ru-RU"/>
        </w:rPr>
        <w:t>ПРАВИЛА ДОРОЖНОГО ДВИЖЕНИЯ</w:t>
        <w:br/>
        <w:t>ДЛЯ ДЕТЕЙ</w:t>
        <w:br/>
        <w:t>МЛАДШЕГО, СРЕДНЕГО И СТАРШЕГО ШКОЛЬНОГО ВОЗРАСТА</w:t>
      </w:r>
    </w:p>
    <w:p>
      <w:pPr>
        <w:pStyle w:val="Normal"/>
        <w:shd w:val="clear" w:color="auto" w:fill="FFFFFF"/>
        <w:spacing w:lineRule="atLeast" w:line="408" w:before="0" w:after="0"/>
        <w:jc w:val="both"/>
        <w:textAlignment w:val="baseline"/>
        <w:rPr>
          <w:rFonts w:ascii="Open Sans" w:hAnsi="Open Sans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4762500" cy="6496050"/>
            <wp:effectExtent l="0" t="0" r="0" b="0"/>
            <wp:docPr id="2" name="Изображение1" descr="https://xn--15-flcdkrvfs0a1f.xn--90ais/wp-content/uploads/2019/07/0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https://xn--15-flcdkrvfs0a1f.xn--90ais/wp-content/uploads/2019/07/0mai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762500" cy="6781800"/>
            <wp:effectExtent l="0" t="0" r="0" b="0"/>
            <wp:docPr id="3" name="Рисунок 3" descr="https://xn--15-flcdkrvfs0a1f.xn--90ais/wp-content/uploads/2019/07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xn--15-flcdkrvfs0a1f.xn--90ais/wp-content/uploads/2019/07/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762500" cy="6781800"/>
            <wp:effectExtent l="0" t="0" r="0" b="0"/>
            <wp:docPr id="4" name="Рисунок 5" descr="https://xn--15-flcdkrvfs0a1f.xn--90ais/wp-content/uploads/2019/07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https://xn--15-flcdkrvfs0a1f.xn--90ais/wp-content/uploads/2019/07/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762500" cy="6781800"/>
            <wp:effectExtent l="0" t="0" r="0" b="0"/>
            <wp:docPr id="5" name="Рисунок 6" descr="https://xn--15-flcdkrvfs0a1f.xn--90ais/wp-content/uploads/2019/07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https://xn--15-flcdkrvfs0a1f.xn--90ais/wp-content/uploads/2019/07/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762500" cy="6772275"/>
            <wp:effectExtent l="0" t="0" r="0" b="0"/>
            <wp:docPr id="6" name="Рисунок 7" descr="https://xn--15-flcdkrvfs0a1f.xn--90ais/wp-content/uploads/2019/07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https://xn--15-flcdkrvfs0a1f.xn--90ais/wp-content/uploads/2019/07/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762500" cy="6705600"/>
            <wp:effectExtent l="0" t="0" r="0" b="0"/>
            <wp:docPr id="7" name="Рисунок 8" descr="https://xn--15-flcdkrvfs0a1f.xn--90ais/wp-content/uploads/2019/07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https://xn--15-flcdkrvfs0a1f.xn--90ais/wp-content/uploads/2019/07/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762500" cy="6781800"/>
            <wp:effectExtent l="0" t="0" r="0" b="0"/>
            <wp:docPr id="8" name="Рисунок 9" descr="https://xn--15-flcdkrvfs0a1f.xn--90ais/wp-content/uploads/2019/07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https://xn--15-flcdkrvfs0a1f.xn--90ais/wp-content/uploads/2019/07/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762500" cy="6781800"/>
            <wp:effectExtent l="0" t="0" r="0" b="0"/>
            <wp:docPr id="9" name="Рисунок 10" descr="https://xn--15-flcdkrvfs0a1f.xn--90ais/wp-content/uploads/2019/07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 descr="https://xn--15-flcdkrvfs0a1f.xn--90ais/wp-content/uploads/2019/07/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762500" cy="6629400"/>
            <wp:effectExtent l="0" t="0" r="0" b="0"/>
            <wp:docPr id="10" name="Рисунок 11" descr="https://xn--15-flcdkrvfs0a1f.xn--90ais/wp-content/uploads/2019/07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1" descr="https://xn--15-flcdkrvfs0a1f.xn--90ais/wp-content/uploads/2019/07/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762500" cy="6781800"/>
            <wp:effectExtent l="0" t="0" r="0" b="0"/>
            <wp:docPr id="11" name="Рисунок 13" descr="https://xn--15-flcdkrvfs0a1f.xn--90ais/wp-content/uploads/2019/07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" descr="https://xn--15-flcdkrvfs0a1f.xn--90ais/wp-content/uploads/2019/07/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Open Sans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642b04"/>
    <w:rPr>
      <w:rFonts w:ascii="Tahoma" w:hAnsi="Tahoma" w:cs="Tahoma"/>
      <w:sz w:val="16"/>
      <w:szCs w:val="16"/>
    </w:rPr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c276f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spacing" w:customStyle="1">
    <w:name w:val="nospacing"/>
    <w:basedOn w:val="Normal"/>
    <w:qFormat/>
    <w:rsid w:val="00c276f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642b0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mymom.ru/images/z.jpg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Application>LibreOffice/6.3.3.2$Windows_x86 LibreOffice_project/a64200df03143b798afd1ec74a12ab50359878ed</Application>
  <Pages>11</Pages>
  <Words>13</Words>
  <Characters>91</Characters>
  <CharactersWithSpaces>103</CharactersWithSpaces>
  <Paragraphs>4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2020-12-14T08:33:00Z</dcterms:created>
  <dc:creator>user</dc:creator>
  <dc:description/>
  <dc:language>ru-RU</dc:language>
  <cp:lastModifiedBy/>
  <dcterms:modified xsi:type="dcterms:W3CDTF">2020-12-14T14:11:46Z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