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hd w:val="clear" w:color="auto" w:fill="FFFFFF"/>
        <w:spacing w:lineRule="auto" w:line="360" w:beforeAutospacing="0" w:before="0" w:afterAutospacing="0" w:after="0"/>
        <w:jc w:val="center"/>
        <w:rPr>
          <w:b/>
          <w:b/>
          <w:bCs/>
          <w:color w:val="FF6600"/>
        </w:rPr>
      </w:pPr>
      <w:r>
        <w:rPr>
          <w:b/>
          <w:bCs/>
          <w:color w:val="FF6600"/>
        </w:rPr>
        <w:t>СОБЛЮДАТЬ ПРАВИЛА НЕОБХОДИМО И В АВТОМОБИЛЕ.</w:t>
      </w:r>
      <w:bookmarkStart w:id="0" w:name="_GoBack"/>
      <w:bookmarkEnd w:id="0"/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center"/>
        <w:rPr>
          <w:rFonts w:ascii="Arial" w:hAnsi="Arial" w:cs="Arial"/>
          <w:color w:val="474646"/>
          <w:sz w:val="20"/>
          <w:szCs w:val="20"/>
        </w:rPr>
      </w:pPr>
      <w:r>
        <w:rPr>
          <w:rFonts w:cs="Arial" w:ascii="Arial" w:hAnsi="Arial"/>
          <w:color w:val="474646"/>
          <w:sz w:val="20"/>
          <w:szCs w:val="20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/>
      </w:pPr>
      <w:r>
        <w:rPr>
          <w:color w:val="474646"/>
        </w:rPr>
        <w:t>Здесь перед вами открывается обширное поле деятельности, так как примерно каждый третий ребёнок, ставший жертвой дорожно-транспортного происшествия, находился в качестве пассажира в автомобиле. Это доказывает, как важно соблюдать следующие правила: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/>
      </w:pPr>
      <w:r>
        <w:rPr>
          <w:color w:val="474646"/>
        </w:rPr>
        <w:t>· Пристёгиваться ремнями необходимо абсолютно всем! В том числе и в чужом автомобиле, и при езде на короткие расстояния. Если это правило автоматически выполняется взрослыми, то оно легко войдёт у ребёнка в постоянную привычку.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/>
      </w:pPr>
      <w:r>
        <w:rPr>
          <w:color w:val="474646"/>
        </w:rPr>
        <w:t>· Если это возможно, дети должны занимать самые безопасные места в автомобиле: середину или правую часть заднего сиденья, так как с него можно безопасно выйти прямо на тротуар.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/>
      </w:pPr>
      <w:r>
        <w:rPr>
          <w:color w:val="474646"/>
        </w:rPr>
        <w:t>· Как водитель или пассажир вы тоже постоянно являете пример для подражания. Не будьте агрессивны по отношению к другим участникам движения, не обрушивайте на них поток проклятий. Вместо этого объясните конкретно, в чём их ошибка. Используйте различные ситуации для объяснения правил дорожного движения, спокойно признавайте и свои собственные ошибки.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/>
      </w:pPr>
      <w:r>
        <w:rPr>
          <w:color w:val="474646"/>
        </w:rPr>
        <w:t>· Во время длительных поездок почаще останавливайтесь. Детям необходимо двигаться. Поэтому они будут стараться освободиться от ремней или измотают вам все нервы.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rFonts w:ascii="Arial" w:hAnsi="Arial" w:cs="Arial"/>
          <w:color w:val="474646"/>
          <w:sz w:val="20"/>
          <w:szCs w:val="20"/>
        </w:rPr>
      </w:pPr>
      <w:r>
        <w:rPr>
          <w:color w:val="474646"/>
        </w:rPr>
        <w:t>· Прибегайте к альтернативным способам передвижения: автобус, железная дорога, велосипед или ходьба пешком</w:t>
      </w:r>
    </w:p>
    <w:p>
      <w:pPr>
        <w:pStyle w:val="Normal"/>
        <w:spacing w:lineRule="auto" w:line="360" w:before="0" w:after="160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76106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LibreOffice/6.3.3.2$Windows_x86 LibreOffice_project/a64200df03143b798afd1ec74a12ab50359878ed</Application>
  <Pages>1</Pages>
  <Words>182</Words>
  <Characters>1138</Characters>
  <CharactersWithSpaces>1313</CharactersWithSpaces>
  <Paragraphs>7</Paragraphs>
  <Company>diakov.net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2018-03-22T10:02:00Z</dcterms:created>
  <dc:creator>RePack by Diakov</dc:creator>
  <dc:description/>
  <dc:language>ru-RU</dc:language>
  <cp:lastModifiedBy/>
  <dcterms:modified xsi:type="dcterms:W3CDTF">2020-12-14T14:24:04Z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diakov.net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