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1D" w:rsidRPr="00F6291D" w:rsidRDefault="00F6291D" w:rsidP="00F6291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УЧАСТИЕ</w:t>
      </w:r>
    </w:p>
    <w:p w:rsidR="00F6291D" w:rsidRPr="00F6291D" w:rsidRDefault="00F6291D" w:rsidP="00F6291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Финансовое обеспечение мероприятия осуществляется за счет организационных взносов участников. Организационный взнос пойдет на частичное покрытие расходов на проведение фестиваля (согласно смете).</w:t>
      </w:r>
      <w:bookmarkStart w:id="0" w:name="_Hlk118369573"/>
    </w:p>
    <w:p w:rsidR="00F6291D" w:rsidRPr="00F6291D" w:rsidRDefault="00F6291D" w:rsidP="00F6291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чека</w:t>
      </w: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организационного взноса высылается на почту </w:t>
      </w:r>
      <w:hyperlink r:id="rId5" w:history="1">
        <w:r w:rsidRPr="00F629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FestivalElets@yandex.ru</w:t>
        </w:r>
      </w:hyperlink>
      <w:r w:rsidRPr="00F62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 с заявкой и согласием</w:t>
      </w: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91D" w:rsidRPr="00F6291D" w:rsidRDefault="00F6291D" w:rsidP="00F6291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1.3 </w:t>
      </w:r>
      <w:r w:rsidRPr="00F62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Организационный взнос за участие в конкурсной программе: </w:t>
      </w:r>
    </w:p>
    <w:p w:rsidR="00F6291D" w:rsidRPr="00F6291D" w:rsidRDefault="00F6291D" w:rsidP="00F6291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0666997"/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«Спектакль» - 1000 руб. за постановку</w:t>
      </w:r>
    </w:p>
    <w:p w:rsidR="00F6291D" w:rsidRPr="00F6291D" w:rsidRDefault="00F6291D" w:rsidP="00F6291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«Художественное слово» - 500 руб. за участника</w:t>
      </w:r>
    </w:p>
    <w:p w:rsidR="00F6291D" w:rsidRPr="00F6291D" w:rsidRDefault="00F6291D" w:rsidP="00F6291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«Малая театральная форма» - 800</w:t>
      </w: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постановку</w:t>
      </w:r>
    </w:p>
    <w:p w:rsidR="00F6291D" w:rsidRPr="00F6291D" w:rsidRDefault="00F6291D" w:rsidP="00F6291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«Сценический номер» - 800 за номер</w:t>
      </w:r>
      <w:bookmarkEnd w:id="1"/>
    </w:p>
    <w:p w:rsidR="00F6291D" w:rsidRPr="00F6291D" w:rsidRDefault="00F6291D" w:rsidP="00F6291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ОЧНОЕ УЧАСТИЕ</w:t>
      </w:r>
    </w:p>
    <w:p w:rsidR="00F6291D" w:rsidRPr="00F6291D" w:rsidRDefault="00F6291D" w:rsidP="00F6291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Финансовое обеспечение мероприятия осуществляется за счет организационных взносов участников. Организационный взнос пойдет на частичное покрытие расходов на проведение фестиваля (согласно смете).</w:t>
      </w:r>
    </w:p>
    <w:p w:rsidR="00F6291D" w:rsidRPr="00F6291D" w:rsidRDefault="00F6291D" w:rsidP="00F629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</w:rPr>
        <w:t xml:space="preserve">2.2. Командировочные, транспортные расходы, питание участников – за счёт направляющей стороны. </w:t>
      </w: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Бронирование гостиниц для проживания осуществляется участниками самостоятельно.</w:t>
      </w:r>
    </w:p>
    <w:p w:rsidR="00F6291D" w:rsidRPr="00F6291D" w:rsidRDefault="00F6291D" w:rsidP="00F629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чека</w:t>
      </w: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организационного взноса высылается на почту </w:t>
      </w:r>
      <w:hyperlink r:id="rId6" w:history="1">
        <w:r w:rsidRPr="00F629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FestivalElets@yandex.ru</w:t>
        </w:r>
      </w:hyperlink>
      <w:r w:rsidRPr="00F62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 и согласием.</w:t>
      </w:r>
    </w:p>
    <w:p w:rsidR="00F6291D" w:rsidRPr="00F6291D" w:rsidRDefault="00F6291D" w:rsidP="00F6291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2.4. </w:t>
      </w:r>
      <w:r w:rsidRPr="00F62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Организационный взнос за участие в конкурсной программе: </w:t>
      </w:r>
    </w:p>
    <w:p w:rsidR="00F6291D" w:rsidRPr="00F6291D" w:rsidRDefault="00F6291D" w:rsidP="00F6291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-1000 руб. </w:t>
      </w:r>
    </w:p>
    <w:p w:rsidR="00F6291D" w:rsidRPr="00F6291D" w:rsidRDefault="00F6291D" w:rsidP="00F6291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оплату входит участие в номинации(</w:t>
      </w:r>
      <w:proofErr w:type="spellStart"/>
      <w:r w:rsidRPr="00F629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ях</w:t>
      </w:r>
      <w:proofErr w:type="spellEnd"/>
      <w:r w:rsidRPr="00F629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и мастер-классах Фестиваля.</w:t>
      </w:r>
    </w:p>
    <w:p w:rsidR="00F6291D" w:rsidRDefault="00F6291D" w:rsidP="00F6291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 конкурса имеет право участвовать в нескольких номинациях, при этом сумма остается прежней.</w:t>
      </w:r>
    </w:p>
    <w:p w:rsidR="00F6291D" w:rsidRPr="00F6291D" w:rsidRDefault="00F6291D" w:rsidP="00F6291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91D" w:rsidRPr="00F6291D" w:rsidRDefault="00F6291D" w:rsidP="00F6291D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 </w:t>
      </w: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ОПЛАТА </w:t>
      </w: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производится по следующим реквизитам:</w:t>
      </w:r>
    </w:p>
    <w:p w:rsidR="00F6291D" w:rsidRPr="00F6291D" w:rsidRDefault="00F6291D" w:rsidP="00F6291D">
      <w:pPr>
        <w:tabs>
          <w:tab w:val="left" w:pos="654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финансов администрации городского округа город Елец (МБУДО «ДШИ им. Л. С. Соколовой г. Ельца л/с 20610000013)</w:t>
      </w:r>
    </w:p>
    <w:p w:rsidR="00F6291D" w:rsidRPr="00F6291D" w:rsidRDefault="00F6291D" w:rsidP="00F6291D">
      <w:pPr>
        <w:tabs>
          <w:tab w:val="left" w:pos="654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4821010775</w:t>
      </w:r>
    </w:p>
    <w:p w:rsidR="00F6291D" w:rsidRPr="00F6291D" w:rsidRDefault="00F6291D" w:rsidP="00F6291D">
      <w:pPr>
        <w:tabs>
          <w:tab w:val="left" w:pos="654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482101001</w:t>
      </w:r>
    </w:p>
    <w:p w:rsidR="00F6291D" w:rsidRPr="00F6291D" w:rsidRDefault="00F6291D" w:rsidP="00F6291D">
      <w:pPr>
        <w:tabs>
          <w:tab w:val="left" w:pos="654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42715000</w:t>
      </w:r>
    </w:p>
    <w:p w:rsidR="00F6291D" w:rsidRPr="00F6291D" w:rsidRDefault="00F6291D" w:rsidP="00F6291D">
      <w:pPr>
        <w:tabs>
          <w:tab w:val="left" w:pos="654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014206212</w:t>
      </w:r>
    </w:p>
    <w:p w:rsidR="00F6291D" w:rsidRPr="00F6291D" w:rsidRDefault="00F6291D" w:rsidP="00F6291D">
      <w:pPr>
        <w:tabs>
          <w:tab w:val="left" w:pos="654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р/с 03234643427150004600</w:t>
      </w:r>
    </w:p>
    <w:p w:rsidR="00F6291D" w:rsidRPr="00F6291D" w:rsidRDefault="00F6291D" w:rsidP="00F6291D">
      <w:pPr>
        <w:tabs>
          <w:tab w:val="left" w:pos="654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к/с 40102810945370000039 </w:t>
      </w:r>
    </w:p>
    <w:p w:rsidR="00F6291D" w:rsidRPr="00F6291D" w:rsidRDefault="00F6291D" w:rsidP="00F6291D">
      <w:pPr>
        <w:tabs>
          <w:tab w:val="left" w:pos="654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Липецк банка России// УФК по Липецкой области г. Липецк</w:t>
      </w:r>
    </w:p>
    <w:p w:rsidR="00F6291D" w:rsidRPr="00F6291D" w:rsidRDefault="00F6291D" w:rsidP="00F6291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платежа: КБК доходов </w:t>
      </w:r>
      <w:r w:rsidRPr="00F6291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61000000000000000155</w:t>
      </w:r>
    </w:p>
    <w:p w:rsidR="00F6291D" w:rsidRPr="00F6291D" w:rsidRDefault="00F6291D" w:rsidP="00F6291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Пометка: за участие… (ФИО ребенка, преподавателя, коллектива) в фестивале</w:t>
      </w:r>
      <w:bookmarkEnd w:id="0"/>
    </w:p>
    <w:p w:rsidR="00F6291D" w:rsidRDefault="00F6291D" w:rsidP="00F6291D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A1D" w:rsidRDefault="00064A1D">
      <w:bookmarkStart w:id="2" w:name="_GoBack"/>
      <w:bookmarkEnd w:id="2"/>
    </w:p>
    <w:sectPr w:rsidR="0006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7A2D"/>
    <w:multiLevelType w:val="hybridMultilevel"/>
    <w:tmpl w:val="B07E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92211"/>
    <w:multiLevelType w:val="hybridMultilevel"/>
    <w:tmpl w:val="2E8E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B1"/>
    <w:rsid w:val="000300B1"/>
    <w:rsid w:val="00064A1D"/>
    <w:rsid w:val="00F6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878D"/>
  <w15:chartTrackingRefBased/>
  <w15:docId w15:val="{42216A25-DC16-4A4F-8364-D62DF663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tivalElets@yandex.ru" TargetMode="External"/><Relationship Id="rId5" Type="http://schemas.openxmlformats.org/officeDocument/2006/relationships/hyperlink" Target="mailto:FestivalEle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2024-11-16T08:59:00Z</dcterms:created>
  <dcterms:modified xsi:type="dcterms:W3CDTF">2024-11-16T09:02:00Z</dcterms:modified>
</cp:coreProperties>
</file>