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107A38E3" w14:textId="3E68CC09" w:rsidR="001042D3" w:rsidRDefault="001042D3" w:rsidP="00EE1B79">
      <w:pPr>
        <w:pStyle w:val="ConsPlusTitle"/>
        <w:jc w:val="right"/>
        <w:rPr>
          <w:rFonts w:ascii="Times New Roman" w:hAnsi="Times New Roman" w:cs="Times New Roman"/>
          <w:b w:val="0"/>
          <w:sz w:val="28"/>
          <w:szCs w:val="28"/>
        </w:rPr>
      </w:pPr>
      <w:r>
        <w:rPr>
          <w:rFonts w:ascii="Times New Roman" w:hAnsi="Times New Roman" w:cs="Times New Roman"/>
          <w:b w:val="0"/>
          <w:noProof/>
          <w:sz w:val="28"/>
          <w:szCs w:val="28"/>
        </w:rPr>
      </w:r>
      <w:r>
        <w:rPr>
          <w:rFonts w:ascii="Times New Roman" w:hAnsi="Times New Roman" w:cs="Times New Roman"/>
          <w:b w:val="0"/>
          <w:sz w:val="28"/>
          <w:szCs w:val="28"/>
        </w:rPr>
        <w:pict w14:anchorId="6BAD0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509.4pt;height:681pt;mso-left-percent:-10001;mso-top-percent:-10001;mso-position-horizontal:absolute;mso-position-horizontal-relative:char;mso-position-vertical:absolute;mso-position-vertical-relative:line;mso-left-percent:-10001;mso-top-percent:-10001">
            <v:imagedata r:id="rId7" o:title=""/>
            <w10:anchorlock/>
          </v:shape>
        </w:pict>
      </w:r>
      <w:bookmarkEnd w:id="0"/>
    </w:p>
    <w:p w14:paraId="5F75ED24" w14:textId="77777777" w:rsidR="001042D3" w:rsidRDefault="001042D3" w:rsidP="00EE1B79">
      <w:pPr>
        <w:pStyle w:val="ConsPlusTitle"/>
        <w:jc w:val="right"/>
        <w:rPr>
          <w:rFonts w:ascii="Times New Roman" w:hAnsi="Times New Roman" w:cs="Times New Roman"/>
          <w:b w:val="0"/>
          <w:sz w:val="28"/>
          <w:szCs w:val="28"/>
        </w:rPr>
      </w:pPr>
    </w:p>
    <w:p w14:paraId="7F54E45B" w14:textId="77777777" w:rsidR="001042D3" w:rsidRDefault="001042D3" w:rsidP="00EE1B79">
      <w:pPr>
        <w:pStyle w:val="ConsPlusTitle"/>
        <w:jc w:val="right"/>
        <w:rPr>
          <w:rFonts w:ascii="Times New Roman" w:hAnsi="Times New Roman" w:cs="Times New Roman"/>
          <w:b w:val="0"/>
          <w:sz w:val="28"/>
          <w:szCs w:val="28"/>
        </w:rPr>
      </w:pPr>
    </w:p>
    <w:p w14:paraId="280B4D05" w14:textId="77777777" w:rsidR="001042D3" w:rsidRDefault="001042D3" w:rsidP="00EE1B79">
      <w:pPr>
        <w:pStyle w:val="ConsPlusTitle"/>
        <w:jc w:val="right"/>
        <w:rPr>
          <w:rFonts w:ascii="Times New Roman" w:hAnsi="Times New Roman" w:cs="Times New Roman"/>
          <w:b w:val="0"/>
          <w:sz w:val="28"/>
          <w:szCs w:val="28"/>
        </w:rPr>
      </w:pPr>
    </w:p>
    <w:p w14:paraId="2CB0A94B" w14:textId="77777777" w:rsidR="001042D3" w:rsidRDefault="001042D3" w:rsidP="00EE1B79">
      <w:pPr>
        <w:pStyle w:val="ConsPlusTitle"/>
        <w:jc w:val="right"/>
        <w:rPr>
          <w:rFonts w:ascii="Times New Roman" w:hAnsi="Times New Roman" w:cs="Times New Roman"/>
          <w:b w:val="0"/>
          <w:sz w:val="28"/>
          <w:szCs w:val="28"/>
        </w:rPr>
      </w:pPr>
    </w:p>
    <w:p w14:paraId="210A65C9" w14:textId="77777777" w:rsidR="001042D3" w:rsidRDefault="001042D3" w:rsidP="00EE1B79">
      <w:pPr>
        <w:pStyle w:val="ConsPlusTitle"/>
        <w:jc w:val="right"/>
        <w:rPr>
          <w:rFonts w:ascii="Times New Roman" w:hAnsi="Times New Roman" w:cs="Times New Roman"/>
          <w:b w:val="0"/>
          <w:sz w:val="28"/>
          <w:szCs w:val="28"/>
        </w:rPr>
      </w:pPr>
    </w:p>
    <w:p w14:paraId="15C67E23" w14:textId="6806800B" w:rsidR="00EE1B79"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свойстве, связаны имущественными, корпоративными или иными близкими отношениями, </w:t>
      </w:r>
    </w:p>
    <w:p w14:paraId="7AE1CE5E"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i/>
          <w:sz w:val="28"/>
          <w:szCs w:val="28"/>
        </w:rPr>
        <w:t>клиент Школы</w:t>
      </w:r>
      <w:r w:rsidRPr="00A543AF">
        <w:rPr>
          <w:rFonts w:ascii="Times New Roman" w:hAnsi="Times New Roman"/>
          <w:sz w:val="28"/>
          <w:szCs w:val="28"/>
        </w:rPr>
        <w:t xml:space="preserve"> — юридическое или физическое лицо, которому Школой оказываются услуги, производятся работы в процессе осуществления деятельности; </w:t>
      </w:r>
    </w:p>
    <w:p w14:paraId="43B6DB31"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i/>
          <w:sz w:val="28"/>
          <w:szCs w:val="28"/>
        </w:rPr>
        <w:t>деловой партнер</w:t>
      </w:r>
      <w:r w:rsidRPr="00A543AF">
        <w:rPr>
          <w:rFonts w:ascii="Times New Roman" w:hAnsi="Times New Roman"/>
          <w:sz w:val="28"/>
          <w:szCs w:val="28"/>
        </w:rPr>
        <w:t xml:space="preserve"> — физическое или юридическое лицо, с которым Школа взаимодействует на основании договора в установленной сфере деятельности.  </w:t>
      </w:r>
    </w:p>
    <w:p w14:paraId="5903C822"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1.</w:t>
      </w:r>
      <w:proofErr w:type="gramStart"/>
      <w:r w:rsidRPr="00A543AF">
        <w:rPr>
          <w:rFonts w:ascii="Times New Roman" w:hAnsi="Times New Roman"/>
          <w:sz w:val="28"/>
          <w:szCs w:val="28"/>
        </w:rPr>
        <w:t>4.Действие</w:t>
      </w:r>
      <w:proofErr w:type="gramEnd"/>
      <w:r w:rsidRPr="00A543AF">
        <w:rPr>
          <w:rFonts w:ascii="Times New Roman" w:hAnsi="Times New Roman"/>
          <w:sz w:val="28"/>
          <w:szCs w:val="28"/>
        </w:rPr>
        <w:t xml:space="preserve"> настоящего Положения распространяется на всех работников Школы вне зависимости от уровня занимаемой должности (профессии).</w:t>
      </w:r>
    </w:p>
    <w:p w14:paraId="01219852"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Ознакомление лиц, поступающих на работу в Школу, с настоящим Положением производится в соответствии со статьей 68 Трудового кодекса Российской Федерации.</w:t>
      </w:r>
    </w:p>
    <w:p w14:paraId="00DD3EB6" w14:textId="77777777" w:rsidR="00EE1B79" w:rsidRPr="00A543AF" w:rsidRDefault="00EE1B79" w:rsidP="00054988">
      <w:pPr>
        <w:spacing w:line="360" w:lineRule="auto"/>
        <w:jc w:val="center"/>
        <w:rPr>
          <w:rFonts w:ascii="Times New Roman" w:hAnsi="Times New Roman"/>
          <w:sz w:val="28"/>
          <w:szCs w:val="28"/>
        </w:rPr>
      </w:pPr>
      <w:r w:rsidRPr="00A543AF">
        <w:rPr>
          <w:rFonts w:ascii="Times New Roman" w:hAnsi="Times New Roman"/>
          <w:sz w:val="28"/>
          <w:szCs w:val="28"/>
        </w:rPr>
        <w:t>2.Основные принципы управления конфликтом интересов в Школе</w:t>
      </w:r>
    </w:p>
    <w:p w14:paraId="42BB7315"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2.1.В основу работы по предотвращению и урегулированию конфликта интересов положены следующие принципы: </w:t>
      </w:r>
    </w:p>
    <w:p w14:paraId="2C3ABCFD"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обязательность раскрытия сведений о реальном или потенциальном конфликте интересов; </w:t>
      </w:r>
    </w:p>
    <w:p w14:paraId="647104A8"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индивидуальное рассмотрение и оценка репутационных рисков для Школы при выявлении каждого конфликта интересов и его урегулировании; </w:t>
      </w:r>
    </w:p>
    <w:p w14:paraId="5ECC9D8F"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конфиденциальность процесса раскрытия сведений о конфликте интересов и процесса его урегулирования; </w:t>
      </w:r>
    </w:p>
    <w:p w14:paraId="6AC572CE"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соблюдение баланса интересов Школы и работника Школы при урегулировании конфликта интересов;</w:t>
      </w:r>
    </w:p>
    <w:p w14:paraId="33D22C57" w14:textId="77777777" w:rsidR="00EE1B79" w:rsidRPr="00A543AF" w:rsidRDefault="00EE1B79" w:rsidP="00054988">
      <w:pPr>
        <w:spacing w:line="360" w:lineRule="auto"/>
        <w:rPr>
          <w:rFonts w:ascii="Times New Roman" w:hAnsi="Times New Roman"/>
          <w:sz w:val="28"/>
          <w:szCs w:val="28"/>
        </w:rPr>
      </w:pPr>
      <w:r>
        <w:rPr>
          <w:rFonts w:ascii="Times New Roman" w:hAnsi="Times New Roman"/>
          <w:sz w:val="28"/>
          <w:szCs w:val="28"/>
        </w:rPr>
        <w:t xml:space="preserve">     </w:t>
      </w:r>
      <w:r w:rsidRPr="00A543AF">
        <w:rPr>
          <w:rFonts w:ascii="Times New Roman" w:hAnsi="Times New Roman"/>
          <w:sz w:val="28"/>
          <w:szCs w:val="28"/>
        </w:rPr>
        <w:t xml:space="preserve">- защита работника Школы от преследования в связи с сообщением о конфликте интересов, который был своевременно раскрыт работником Школы и урегулирован (предотвращен) Школой. </w:t>
      </w:r>
    </w:p>
    <w:p w14:paraId="20FBE7D7" w14:textId="77777777" w:rsidR="00EE1B79" w:rsidRDefault="00EE1B79" w:rsidP="00054988">
      <w:pPr>
        <w:spacing w:line="360" w:lineRule="auto"/>
        <w:jc w:val="center"/>
        <w:rPr>
          <w:rFonts w:ascii="Times New Roman" w:hAnsi="Times New Roman"/>
          <w:sz w:val="28"/>
          <w:szCs w:val="28"/>
        </w:rPr>
      </w:pPr>
    </w:p>
    <w:p w14:paraId="7AF9DB99" w14:textId="77777777" w:rsidR="00EE1B79" w:rsidRPr="00A543AF" w:rsidRDefault="00EE1B79" w:rsidP="00054988">
      <w:pPr>
        <w:spacing w:line="360" w:lineRule="auto"/>
        <w:jc w:val="center"/>
        <w:rPr>
          <w:rFonts w:ascii="Times New Roman" w:hAnsi="Times New Roman"/>
          <w:sz w:val="28"/>
          <w:szCs w:val="28"/>
        </w:rPr>
      </w:pPr>
      <w:r w:rsidRPr="00A543AF">
        <w:rPr>
          <w:rFonts w:ascii="Times New Roman" w:hAnsi="Times New Roman"/>
          <w:sz w:val="28"/>
          <w:szCs w:val="28"/>
        </w:rPr>
        <w:t>3. Порядок выявления конфликта интересов</w:t>
      </w:r>
    </w:p>
    <w:p w14:paraId="5E6A7B22" w14:textId="77777777" w:rsidR="00EE1B79"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3.</w:t>
      </w:r>
      <w:proofErr w:type="gramStart"/>
      <w:r w:rsidRPr="00A543AF">
        <w:rPr>
          <w:rFonts w:ascii="Times New Roman" w:hAnsi="Times New Roman"/>
          <w:sz w:val="28"/>
          <w:szCs w:val="28"/>
        </w:rPr>
        <w:t>1.Ответственным</w:t>
      </w:r>
      <w:proofErr w:type="gramEnd"/>
      <w:r w:rsidRPr="00A543AF">
        <w:rPr>
          <w:rFonts w:ascii="Times New Roman" w:hAnsi="Times New Roman"/>
          <w:sz w:val="28"/>
          <w:szCs w:val="28"/>
        </w:rPr>
        <w:t xml:space="preserve"> за прием сведений о возникающих (имеющихся) конфликтах интересов является должностное лицо Школы, ответственное за противодействие коррупции. </w:t>
      </w:r>
    </w:p>
    <w:p w14:paraId="3602BF9D" w14:textId="77777777" w:rsidR="00EE1B79" w:rsidRDefault="00EE1B79" w:rsidP="00054988">
      <w:pPr>
        <w:spacing w:line="360" w:lineRule="auto"/>
        <w:rPr>
          <w:rFonts w:ascii="Times New Roman" w:hAnsi="Times New Roman"/>
          <w:sz w:val="28"/>
          <w:szCs w:val="28"/>
        </w:rPr>
      </w:pPr>
      <w:r>
        <w:rPr>
          <w:rFonts w:ascii="Times New Roman" w:hAnsi="Times New Roman"/>
          <w:sz w:val="28"/>
          <w:szCs w:val="28"/>
        </w:rPr>
        <w:lastRenderedPageBreak/>
        <w:t xml:space="preserve">    </w:t>
      </w:r>
      <w:r w:rsidRPr="00A543AF">
        <w:rPr>
          <w:rFonts w:ascii="Times New Roman" w:hAnsi="Times New Roman"/>
          <w:sz w:val="28"/>
          <w:szCs w:val="28"/>
        </w:rPr>
        <w:t xml:space="preserve">  3.</w:t>
      </w:r>
      <w:proofErr w:type="gramStart"/>
      <w:r w:rsidRPr="00A543AF">
        <w:rPr>
          <w:rFonts w:ascii="Times New Roman" w:hAnsi="Times New Roman"/>
          <w:sz w:val="28"/>
          <w:szCs w:val="28"/>
        </w:rPr>
        <w:t>2.Раскрытие</w:t>
      </w:r>
      <w:proofErr w:type="gramEnd"/>
      <w:r w:rsidRPr="00A543AF">
        <w:rPr>
          <w:rFonts w:ascii="Times New Roman" w:hAnsi="Times New Roman"/>
          <w:sz w:val="28"/>
          <w:szCs w:val="28"/>
        </w:rPr>
        <w:t xml:space="preserve"> конфликта интересов осуществляется в письменной форме</w:t>
      </w:r>
      <w:r w:rsidRPr="00763E47">
        <w:rPr>
          <w:rFonts w:ascii="Times New Roman" w:hAnsi="Times New Roman"/>
          <w:sz w:val="28"/>
          <w:szCs w:val="28"/>
        </w:rPr>
        <w:t xml:space="preserve"> </w:t>
      </w:r>
      <w:r>
        <w:rPr>
          <w:rFonts w:ascii="Times New Roman" w:hAnsi="Times New Roman"/>
          <w:sz w:val="28"/>
          <w:szCs w:val="28"/>
        </w:rPr>
        <w:t>(Приложение № 1 к настоящему Положению).</w:t>
      </w:r>
    </w:p>
    <w:p w14:paraId="227DB1F8" w14:textId="77777777" w:rsidR="00EE1B79" w:rsidRPr="00A543AF" w:rsidRDefault="00EE1B79" w:rsidP="00054988">
      <w:pPr>
        <w:spacing w:line="360" w:lineRule="auto"/>
        <w:rPr>
          <w:rFonts w:ascii="Times New Roman" w:hAnsi="Times New Roman"/>
          <w:sz w:val="28"/>
          <w:szCs w:val="28"/>
        </w:rPr>
      </w:pPr>
      <w:r>
        <w:rPr>
          <w:rFonts w:ascii="Times New Roman" w:hAnsi="Times New Roman"/>
          <w:sz w:val="28"/>
          <w:szCs w:val="28"/>
        </w:rPr>
        <w:t xml:space="preserve"> </w:t>
      </w:r>
      <w:r w:rsidRPr="00A543AF">
        <w:rPr>
          <w:rFonts w:ascii="Times New Roman" w:hAnsi="Times New Roman"/>
          <w:sz w:val="28"/>
          <w:szCs w:val="28"/>
        </w:rPr>
        <w:t xml:space="preserve">    3.</w:t>
      </w:r>
      <w:proofErr w:type="gramStart"/>
      <w:r w:rsidRPr="00A543AF">
        <w:rPr>
          <w:rFonts w:ascii="Times New Roman" w:hAnsi="Times New Roman"/>
          <w:sz w:val="28"/>
          <w:szCs w:val="28"/>
        </w:rPr>
        <w:t>3.Информация</w:t>
      </w:r>
      <w:proofErr w:type="gramEnd"/>
      <w:r w:rsidRPr="00A543AF">
        <w:rPr>
          <w:rFonts w:ascii="Times New Roman" w:hAnsi="Times New Roman"/>
          <w:sz w:val="28"/>
          <w:szCs w:val="28"/>
        </w:rPr>
        <w:t xml:space="preserve"> о возможности возникновения или возникновении конфликта интересов представляется в виде декларации о конфликте интересов в следующих случаях: </w:t>
      </w:r>
    </w:p>
    <w:p w14:paraId="4B2138F5"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при приеме на работу; </w:t>
      </w:r>
    </w:p>
    <w:p w14:paraId="5492DBE1"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при назначении на новую должность; </w:t>
      </w:r>
    </w:p>
    <w:p w14:paraId="210A2E84"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в ходе проведения ежегодных аттестаций, принятых в Школе; </w:t>
      </w:r>
    </w:p>
    <w:p w14:paraId="1EA74763"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 при возникновении конфликта интересов. </w:t>
      </w:r>
    </w:p>
    <w:p w14:paraId="126A54BE" w14:textId="77777777" w:rsidR="00EE1B79"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w:t>
      </w:r>
      <w:r>
        <w:rPr>
          <w:rFonts w:ascii="Times New Roman" w:hAnsi="Times New Roman"/>
          <w:sz w:val="28"/>
          <w:szCs w:val="28"/>
        </w:rPr>
        <w:t>3.4. Указанное в пункте 3.2. настоящего Положения сообщение работника учреждения подлежит регистрации в течение двух рабочих дней со дня его поступления в журнале регистрации сообщений работников учреждения о наличии личной заинтересованности.</w:t>
      </w:r>
    </w:p>
    <w:p w14:paraId="1441C435"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3.</w:t>
      </w:r>
      <w:proofErr w:type="gramStart"/>
      <w:r>
        <w:rPr>
          <w:rFonts w:ascii="Times New Roman" w:hAnsi="Times New Roman"/>
          <w:sz w:val="28"/>
          <w:szCs w:val="28"/>
        </w:rPr>
        <w:t>5</w:t>
      </w:r>
      <w:r w:rsidRPr="00A543AF">
        <w:rPr>
          <w:rFonts w:ascii="Times New Roman" w:hAnsi="Times New Roman"/>
          <w:sz w:val="28"/>
          <w:szCs w:val="28"/>
        </w:rPr>
        <w:t>.Допустимо</w:t>
      </w:r>
      <w:proofErr w:type="gramEnd"/>
      <w:r w:rsidRPr="00A543AF">
        <w:rPr>
          <w:rFonts w:ascii="Times New Roman" w:hAnsi="Times New Roman"/>
          <w:sz w:val="28"/>
          <w:szCs w:val="28"/>
        </w:rPr>
        <w:t xml:space="preserve"> первоначальное раскрытие конфликта интересов в устной форме с последующей фиксацией в письменном виде.</w:t>
      </w:r>
    </w:p>
    <w:p w14:paraId="3A10EE29" w14:textId="77777777" w:rsidR="00EE1B79" w:rsidRPr="00A543AF" w:rsidRDefault="00EE1B79" w:rsidP="00054988">
      <w:pPr>
        <w:spacing w:line="360" w:lineRule="auto"/>
        <w:jc w:val="center"/>
        <w:rPr>
          <w:rFonts w:ascii="Times New Roman" w:hAnsi="Times New Roman"/>
          <w:sz w:val="28"/>
          <w:szCs w:val="28"/>
        </w:rPr>
      </w:pPr>
      <w:r w:rsidRPr="00A543AF">
        <w:rPr>
          <w:rFonts w:ascii="Times New Roman" w:hAnsi="Times New Roman"/>
          <w:sz w:val="28"/>
          <w:szCs w:val="28"/>
        </w:rPr>
        <w:t>4. Порядок урегулирования конфликта интересов</w:t>
      </w:r>
    </w:p>
    <w:p w14:paraId="368D6A9E" w14:textId="77777777" w:rsidR="00EE1B79" w:rsidRDefault="00EE1B79" w:rsidP="00054988">
      <w:pPr>
        <w:pStyle w:val="ConsPlusNormal"/>
        <w:spacing w:line="360" w:lineRule="auto"/>
        <w:ind w:firstLine="709"/>
        <w:rPr>
          <w:rFonts w:ascii="Times New Roman" w:hAnsi="Times New Roman" w:cs="Times New Roman"/>
          <w:sz w:val="28"/>
          <w:szCs w:val="28"/>
          <w:lang w:eastAsia="en-US"/>
        </w:rPr>
      </w:pPr>
      <w:r>
        <w:rPr>
          <w:rFonts w:ascii="Times New Roman" w:hAnsi="Times New Roman" w:cs="Times New Roman"/>
          <w:sz w:val="28"/>
          <w:szCs w:val="28"/>
        </w:rPr>
        <w:t xml:space="preserve">4.1. Работники учреждения обязаны принимать меры по предотвращению ситуации конфликта интересов, руководствуясь требованиями законодательства и </w:t>
      </w:r>
      <w:r>
        <w:rPr>
          <w:rFonts w:ascii="Times New Roman" w:hAnsi="Times New Roman" w:cs="Times New Roman"/>
          <w:sz w:val="28"/>
          <w:szCs w:val="28"/>
          <w:lang w:eastAsia="en-US"/>
        </w:rPr>
        <w:t>Перечнем типовых ситуаций конфликта интересов и порядком их разрешения в учреждении (Приложение № 3 к настоящему Положению).</w:t>
      </w:r>
    </w:p>
    <w:p w14:paraId="6A40136D" w14:textId="77777777" w:rsidR="00EE1B79" w:rsidRDefault="00EE1B79" w:rsidP="00054988">
      <w:pPr>
        <w:pStyle w:val="ConsPlusNormal"/>
        <w:spacing w:line="360" w:lineRule="auto"/>
        <w:ind w:firstLine="709"/>
        <w:rPr>
          <w:rFonts w:ascii="Times New Roman" w:hAnsi="Times New Roman" w:cs="Times New Roman"/>
          <w:sz w:val="28"/>
          <w:szCs w:val="28"/>
        </w:rPr>
      </w:pPr>
      <w:r>
        <w:rPr>
          <w:rFonts w:ascii="Times New Roman" w:hAnsi="Times New Roman" w:cs="Times New Roman"/>
          <w:sz w:val="28"/>
          <w:szCs w:val="28"/>
        </w:rPr>
        <w:t>4.2. Способами урегулирования конфликта интересов в учреждении могут быть:</w:t>
      </w:r>
    </w:p>
    <w:p w14:paraId="3736293F"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ограничение доступа работника Школы к конкретной информации, которая может затрагивать его личные интересы; </w:t>
      </w:r>
    </w:p>
    <w:p w14:paraId="33D917E6"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добровольный отказ работника Школы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14:paraId="2A76AD5F"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 пересмотр и изменение функциональных обязанностей работника Школы;</w:t>
      </w:r>
    </w:p>
    <w:p w14:paraId="25E5CEAF"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 перевод работника Школы на должность, предусматривающую выполнение функциональных обязанностей, не связанных с конфликтом интересов, в </w:t>
      </w:r>
      <w:proofErr w:type="spellStart"/>
      <w:r w:rsidRPr="00A543AF">
        <w:rPr>
          <w:rFonts w:ascii="Times New Roman" w:hAnsi="Times New Roman"/>
          <w:sz w:val="28"/>
          <w:szCs w:val="28"/>
        </w:rPr>
        <w:t>соотвстствии</w:t>
      </w:r>
      <w:proofErr w:type="spellEnd"/>
      <w:r w:rsidRPr="00A543AF">
        <w:rPr>
          <w:rFonts w:ascii="Times New Roman" w:hAnsi="Times New Roman"/>
          <w:sz w:val="28"/>
          <w:szCs w:val="28"/>
        </w:rPr>
        <w:t xml:space="preserve"> с Трудовым кодексом Российской Федерации;</w:t>
      </w:r>
    </w:p>
    <w:p w14:paraId="7C36D9C0"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lastRenderedPageBreak/>
        <w:t xml:space="preserve"> - отказ работника Школы от своего личного интереса, порождающего конфликт с интересами Школы; </w:t>
      </w:r>
    </w:p>
    <w:p w14:paraId="5F4C9435"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увольнение работника Школы в соответствии со статьей 80 Трудового кодекса Российской Федерации;</w:t>
      </w:r>
    </w:p>
    <w:p w14:paraId="17DEA008" w14:textId="77777777" w:rsidR="00EE1B79"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 увольнение работника Школы в соответствии с пунктом 7.1 части первой статьи 81 Трудового кодекса Российской Федерации;</w:t>
      </w:r>
    </w:p>
    <w:p w14:paraId="52AE002A"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 иные формы разрешения конфликта интересов. </w:t>
      </w:r>
    </w:p>
    <w:p w14:paraId="78491A01"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4.</w:t>
      </w:r>
      <w:r>
        <w:rPr>
          <w:rFonts w:ascii="Times New Roman" w:hAnsi="Times New Roman"/>
          <w:sz w:val="28"/>
          <w:szCs w:val="28"/>
        </w:rPr>
        <w:t>3</w:t>
      </w:r>
      <w:r w:rsidRPr="00A543AF">
        <w:rPr>
          <w:rFonts w:ascii="Times New Roman" w:hAnsi="Times New Roman"/>
          <w:sz w:val="28"/>
          <w:szCs w:val="28"/>
        </w:rPr>
        <w:t>. По письменной договоренности Школы и работника Школы, раскрывшего сведения о конфликте интересов, могут применяться иные формы урегулирования.</w:t>
      </w:r>
    </w:p>
    <w:p w14:paraId="277794E5"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4.</w:t>
      </w:r>
      <w:proofErr w:type="gramStart"/>
      <w:r>
        <w:rPr>
          <w:rFonts w:ascii="Times New Roman" w:hAnsi="Times New Roman"/>
          <w:sz w:val="28"/>
          <w:szCs w:val="28"/>
        </w:rPr>
        <w:t>4</w:t>
      </w:r>
      <w:r w:rsidRPr="00A543AF">
        <w:rPr>
          <w:rFonts w:ascii="Times New Roman" w:hAnsi="Times New Roman"/>
          <w:sz w:val="28"/>
          <w:szCs w:val="28"/>
        </w:rPr>
        <w:t>.При</w:t>
      </w:r>
      <w:proofErr w:type="gramEnd"/>
      <w:r w:rsidRPr="00A543AF">
        <w:rPr>
          <w:rFonts w:ascii="Times New Roman" w:hAnsi="Times New Roman"/>
          <w:sz w:val="28"/>
          <w:szCs w:val="28"/>
        </w:rPr>
        <w:t xml:space="preserve"> принятии решения о выборе конкретного метода разрешения конфликта интересов учитывается степень личного интереса работника Школы, вероятность того, что его личный интерес будет реализован в ущерб интересам Школы.</w:t>
      </w:r>
    </w:p>
    <w:p w14:paraId="3197EAD6" w14:textId="77777777" w:rsidR="00EE1B79" w:rsidRPr="00A543AF" w:rsidRDefault="00EE1B79" w:rsidP="00054988">
      <w:pPr>
        <w:spacing w:line="360" w:lineRule="auto"/>
        <w:jc w:val="center"/>
        <w:rPr>
          <w:rFonts w:ascii="Times New Roman" w:hAnsi="Times New Roman"/>
          <w:sz w:val="28"/>
          <w:szCs w:val="28"/>
        </w:rPr>
      </w:pPr>
      <w:r w:rsidRPr="00A543AF">
        <w:rPr>
          <w:rFonts w:ascii="Times New Roman" w:hAnsi="Times New Roman"/>
          <w:sz w:val="28"/>
          <w:szCs w:val="28"/>
        </w:rPr>
        <w:t xml:space="preserve">5. Обязанности работника Школы в связи с раскрытием </w:t>
      </w:r>
    </w:p>
    <w:p w14:paraId="2C18DED2" w14:textId="77777777" w:rsidR="00EE1B79" w:rsidRPr="00A543AF" w:rsidRDefault="00EE1B79" w:rsidP="00054988">
      <w:pPr>
        <w:spacing w:line="360" w:lineRule="auto"/>
        <w:jc w:val="center"/>
        <w:rPr>
          <w:rFonts w:ascii="Times New Roman" w:hAnsi="Times New Roman"/>
          <w:sz w:val="28"/>
          <w:szCs w:val="28"/>
        </w:rPr>
      </w:pPr>
      <w:r w:rsidRPr="00A543AF">
        <w:rPr>
          <w:rFonts w:ascii="Times New Roman" w:hAnsi="Times New Roman"/>
          <w:sz w:val="28"/>
          <w:szCs w:val="28"/>
        </w:rPr>
        <w:t>и урегулированием конфликта интересов</w:t>
      </w:r>
    </w:p>
    <w:p w14:paraId="5128F847"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При принятии решений по деловым вопросам и выполнении своих должностных обязанностей работник Школы обязан: </w:t>
      </w:r>
    </w:p>
    <w:p w14:paraId="2BC99B67"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руководствоваться интересами Школы без учета своих личных интересов, интересов своих родственников и друзей; </w:t>
      </w:r>
    </w:p>
    <w:p w14:paraId="705B8F90"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избегать ситуаций и обстоятельств, которые могут привести к конфликту интересов; </w:t>
      </w:r>
    </w:p>
    <w:p w14:paraId="039F7CA7"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раскрывать возникший (реальный) или потенциальный конфликт интересов;</w:t>
      </w:r>
    </w:p>
    <w:p w14:paraId="187DD788" w14:textId="77777777" w:rsidR="00EE1B79" w:rsidRPr="00A543AF"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 содействовать урегулированию возникшего конфликта интересов. </w:t>
      </w:r>
    </w:p>
    <w:p w14:paraId="2EC22D1C" w14:textId="77777777" w:rsidR="00EE1B79" w:rsidRPr="00A543AF" w:rsidRDefault="00EE1B79" w:rsidP="00054988">
      <w:pPr>
        <w:spacing w:line="360" w:lineRule="auto"/>
        <w:jc w:val="center"/>
        <w:rPr>
          <w:rFonts w:ascii="Times New Roman" w:hAnsi="Times New Roman"/>
          <w:sz w:val="28"/>
          <w:szCs w:val="28"/>
        </w:rPr>
      </w:pPr>
      <w:r w:rsidRPr="00A543AF">
        <w:rPr>
          <w:rFonts w:ascii="Times New Roman" w:hAnsi="Times New Roman"/>
          <w:sz w:val="28"/>
          <w:szCs w:val="28"/>
        </w:rPr>
        <w:t xml:space="preserve">6. Ответственность работников за несоблюдение настоящего положения </w:t>
      </w:r>
    </w:p>
    <w:p w14:paraId="6A49678E" w14:textId="77777777" w:rsidR="00EE1B79" w:rsidRDefault="00EE1B79" w:rsidP="00054988">
      <w:pPr>
        <w:spacing w:line="360" w:lineRule="auto"/>
        <w:rPr>
          <w:rFonts w:ascii="Times New Roman" w:hAnsi="Times New Roman"/>
          <w:sz w:val="28"/>
          <w:szCs w:val="28"/>
        </w:rPr>
      </w:pPr>
      <w:r w:rsidRPr="00A543AF">
        <w:rPr>
          <w:rFonts w:ascii="Times New Roman" w:hAnsi="Times New Roman"/>
          <w:sz w:val="28"/>
          <w:szCs w:val="28"/>
        </w:rPr>
        <w:t xml:space="preserve">     Неисполнение работником Школы обязанностей, установленных настоящим Положением, является правонарушением и влечет ответственность в соответствии с законодательством Российской Федерации.</w:t>
      </w:r>
    </w:p>
    <w:p w14:paraId="1D16B15E" w14:textId="77777777" w:rsidR="00EE1B79" w:rsidRDefault="00EE1B79" w:rsidP="00054988">
      <w:pPr>
        <w:autoSpaceDE w:val="0"/>
        <w:autoSpaceDN w:val="0"/>
        <w:adjustRightInd w:val="0"/>
        <w:spacing w:line="360" w:lineRule="auto"/>
        <w:ind w:firstLine="709"/>
        <w:rPr>
          <w:rFonts w:ascii="Times New Roman" w:hAnsi="Times New Roman"/>
          <w:bCs/>
          <w:sz w:val="28"/>
          <w:szCs w:val="28"/>
        </w:rPr>
      </w:pPr>
      <w:r>
        <w:rPr>
          <w:rFonts w:ascii="Times New Roman" w:hAnsi="Times New Roman"/>
          <w:sz w:val="28"/>
          <w:szCs w:val="28"/>
        </w:rPr>
        <w:t xml:space="preserve">6.1. Согласно части 1 </w:t>
      </w:r>
      <w:hyperlink r:id="rId8" w:history="1">
        <w:r>
          <w:rPr>
            <w:rStyle w:val="af4"/>
            <w:rFonts w:ascii="Times New Roman" w:hAnsi="Times New Roman"/>
            <w:bCs/>
            <w:sz w:val="28"/>
            <w:szCs w:val="28"/>
          </w:rPr>
          <w:t>статьи 13</w:t>
        </w:r>
      </w:hyperlink>
      <w:r>
        <w:rPr>
          <w:rFonts w:ascii="Times New Roman" w:hAnsi="Times New Roman"/>
          <w:bCs/>
          <w:sz w:val="28"/>
          <w:szCs w:val="28"/>
        </w:rPr>
        <w:t xml:space="preserve"> Федерального закона от 25.12.2008 № 273-ФЗ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14:paraId="0A9F2384" w14:textId="77777777" w:rsidR="00EE1B79" w:rsidRDefault="00EE1B79" w:rsidP="00054988">
      <w:pPr>
        <w:pStyle w:val="ConsPlusNormal"/>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6.2. В соответствии со статьей 192 ТК РФ к работнику учреждения могут быть </w:t>
      </w:r>
      <w:r>
        <w:rPr>
          <w:rFonts w:ascii="Times New Roman" w:hAnsi="Times New Roman" w:cs="Times New Roman"/>
          <w:sz w:val="28"/>
          <w:szCs w:val="28"/>
        </w:rPr>
        <w:lastRenderedPageBreak/>
        <w:t>применены следующие дисциплинарные взыскания:</w:t>
      </w:r>
    </w:p>
    <w:p w14:paraId="1622338E" w14:textId="77777777" w:rsidR="00EE1B79" w:rsidRDefault="00EE1B79" w:rsidP="00054988">
      <w:pPr>
        <w:pStyle w:val="ConsPlusNormal"/>
        <w:spacing w:line="360" w:lineRule="auto"/>
        <w:ind w:firstLine="709"/>
        <w:rPr>
          <w:rFonts w:ascii="Times New Roman" w:hAnsi="Times New Roman" w:cs="Times New Roman"/>
          <w:sz w:val="28"/>
          <w:szCs w:val="28"/>
        </w:rPr>
      </w:pPr>
      <w:r>
        <w:rPr>
          <w:rFonts w:ascii="Times New Roman" w:hAnsi="Times New Roman" w:cs="Times New Roman"/>
          <w:sz w:val="28"/>
          <w:szCs w:val="28"/>
        </w:rPr>
        <w:t>1) замечание;</w:t>
      </w:r>
    </w:p>
    <w:p w14:paraId="392095B2" w14:textId="77777777" w:rsidR="00EE1B79" w:rsidRDefault="00EE1B79" w:rsidP="00054988">
      <w:pPr>
        <w:pStyle w:val="ConsPlusNormal"/>
        <w:spacing w:line="360" w:lineRule="auto"/>
        <w:ind w:firstLine="709"/>
        <w:rPr>
          <w:rFonts w:ascii="Times New Roman" w:hAnsi="Times New Roman" w:cs="Times New Roman"/>
          <w:sz w:val="28"/>
          <w:szCs w:val="28"/>
        </w:rPr>
      </w:pPr>
      <w:r>
        <w:rPr>
          <w:rFonts w:ascii="Times New Roman" w:hAnsi="Times New Roman" w:cs="Times New Roman"/>
          <w:sz w:val="28"/>
          <w:szCs w:val="28"/>
        </w:rPr>
        <w:t>2) выговор;</w:t>
      </w:r>
    </w:p>
    <w:p w14:paraId="321B8F9A" w14:textId="77777777" w:rsidR="00EE1B79" w:rsidRDefault="00EE1B79" w:rsidP="00054988">
      <w:pPr>
        <w:spacing w:line="360" w:lineRule="auto"/>
        <w:rPr>
          <w:rFonts w:ascii="Times New Roman" w:hAnsi="Times New Roman"/>
          <w:sz w:val="28"/>
          <w:szCs w:val="28"/>
        </w:rPr>
      </w:pPr>
      <w:r>
        <w:rPr>
          <w:rFonts w:ascii="Times New Roman" w:hAnsi="Times New Roman"/>
          <w:sz w:val="28"/>
          <w:szCs w:val="28"/>
        </w:rPr>
        <w:t xml:space="preserve">          3) увольнение.</w:t>
      </w:r>
    </w:p>
    <w:p w14:paraId="6660DACA" w14:textId="77777777" w:rsidR="00EE1B79" w:rsidRDefault="00EE1B79" w:rsidP="00054988">
      <w:pPr>
        <w:pStyle w:val="ConsPlusNormal"/>
        <w:spacing w:line="360" w:lineRule="auto"/>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 xml:space="preserve">6.3. Сделка, в совершении которой имеется заинтересованность, которая совершена с нарушением требований </w:t>
      </w:r>
      <w:r>
        <w:rPr>
          <w:rFonts w:ascii="Times New Roman" w:hAnsi="Times New Roman"/>
          <w:sz w:val="28"/>
          <w:szCs w:val="28"/>
        </w:rPr>
        <w:t>ст. 27 Федерального закона от 12.01.1996 № 7-ФЗ «О некоммерческих организациях»</w:t>
      </w:r>
      <w:r>
        <w:rPr>
          <w:rFonts w:ascii="Times New Roman" w:hAnsi="Times New Roman" w:cs="Times New Roman"/>
          <w:sz w:val="28"/>
          <w:szCs w:val="28"/>
          <w:lang w:eastAsia="en-US"/>
        </w:rPr>
        <w:t>, может быть признана судом недействительной в соответствии с указанными положениями Федерального закона и нормами гражданского законодательства.</w:t>
      </w:r>
    </w:p>
    <w:p w14:paraId="2CB65B0A" w14:textId="77777777" w:rsidR="00EE1B79" w:rsidRDefault="00EE1B79" w:rsidP="00054988">
      <w:pPr>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Заинтересованное лицо несет перед учреждением ответственность в размере убытков, причиненных им этому учреждению. Если убытки причинены учреждению несколькими заинтересованными лицами, их ответственность перед учреждением является солидарной.</w:t>
      </w:r>
    </w:p>
    <w:p w14:paraId="6ACF586F" w14:textId="59A5EF12" w:rsidR="00EE1B79" w:rsidRDefault="00EE1B79" w:rsidP="00054988">
      <w:pPr>
        <w:autoSpaceDE w:val="0"/>
        <w:autoSpaceDN w:val="0"/>
        <w:adjustRightInd w:val="0"/>
        <w:spacing w:line="360" w:lineRule="auto"/>
        <w:ind w:firstLine="709"/>
        <w:rPr>
          <w:rFonts w:ascii="Times New Roman" w:hAnsi="Times New Roman"/>
          <w:sz w:val="28"/>
          <w:szCs w:val="28"/>
        </w:rPr>
      </w:pPr>
    </w:p>
    <w:p w14:paraId="4DD177E1" w14:textId="77F0D39E" w:rsidR="007D3893" w:rsidRDefault="007D3893" w:rsidP="00054988">
      <w:pPr>
        <w:autoSpaceDE w:val="0"/>
        <w:autoSpaceDN w:val="0"/>
        <w:adjustRightInd w:val="0"/>
        <w:spacing w:line="360" w:lineRule="auto"/>
        <w:ind w:firstLine="709"/>
        <w:rPr>
          <w:rFonts w:ascii="Times New Roman" w:hAnsi="Times New Roman"/>
          <w:sz w:val="28"/>
          <w:szCs w:val="28"/>
        </w:rPr>
      </w:pPr>
    </w:p>
    <w:p w14:paraId="6CF34F47" w14:textId="4D3552CC" w:rsidR="007D3893" w:rsidRDefault="007D3893" w:rsidP="00054988">
      <w:pPr>
        <w:autoSpaceDE w:val="0"/>
        <w:autoSpaceDN w:val="0"/>
        <w:adjustRightInd w:val="0"/>
        <w:spacing w:line="360" w:lineRule="auto"/>
        <w:ind w:firstLine="709"/>
        <w:rPr>
          <w:rFonts w:ascii="Times New Roman" w:hAnsi="Times New Roman"/>
          <w:sz w:val="28"/>
          <w:szCs w:val="28"/>
        </w:rPr>
      </w:pPr>
    </w:p>
    <w:p w14:paraId="11B64DA1" w14:textId="19CCD416" w:rsidR="007D3893" w:rsidRDefault="007D3893" w:rsidP="00054988">
      <w:pPr>
        <w:autoSpaceDE w:val="0"/>
        <w:autoSpaceDN w:val="0"/>
        <w:adjustRightInd w:val="0"/>
        <w:spacing w:line="360" w:lineRule="auto"/>
        <w:ind w:firstLine="709"/>
        <w:rPr>
          <w:rFonts w:ascii="Times New Roman" w:hAnsi="Times New Roman"/>
          <w:sz w:val="28"/>
          <w:szCs w:val="28"/>
        </w:rPr>
      </w:pPr>
    </w:p>
    <w:p w14:paraId="61F1051D" w14:textId="765E216B" w:rsidR="007D3893" w:rsidRDefault="007D3893" w:rsidP="00054988">
      <w:pPr>
        <w:autoSpaceDE w:val="0"/>
        <w:autoSpaceDN w:val="0"/>
        <w:adjustRightInd w:val="0"/>
        <w:spacing w:line="360" w:lineRule="auto"/>
        <w:ind w:firstLine="709"/>
        <w:rPr>
          <w:rFonts w:ascii="Times New Roman" w:hAnsi="Times New Roman"/>
          <w:sz w:val="28"/>
          <w:szCs w:val="28"/>
        </w:rPr>
      </w:pPr>
    </w:p>
    <w:p w14:paraId="1434F7B1" w14:textId="4F0EF17B" w:rsidR="007D3893" w:rsidRDefault="007D3893" w:rsidP="00054988">
      <w:pPr>
        <w:autoSpaceDE w:val="0"/>
        <w:autoSpaceDN w:val="0"/>
        <w:adjustRightInd w:val="0"/>
        <w:spacing w:line="360" w:lineRule="auto"/>
        <w:ind w:firstLine="709"/>
        <w:rPr>
          <w:rFonts w:ascii="Times New Roman" w:hAnsi="Times New Roman"/>
          <w:sz w:val="28"/>
          <w:szCs w:val="28"/>
        </w:rPr>
      </w:pPr>
    </w:p>
    <w:p w14:paraId="0B52CDA9" w14:textId="02A874EF" w:rsidR="007D3893" w:rsidRDefault="007D3893" w:rsidP="00054988">
      <w:pPr>
        <w:autoSpaceDE w:val="0"/>
        <w:autoSpaceDN w:val="0"/>
        <w:adjustRightInd w:val="0"/>
        <w:spacing w:line="360" w:lineRule="auto"/>
        <w:ind w:firstLine="709"/>
        <w:rPr>
          <w:rFonts w:ascii="Times New Roman" w:hAnsi="Times New Roman"/>
          <w:sz w:val="28"/>
          <w:szCs w:val="28"/>
        </w:rPr>
      </w:pPr>
    </w:p>
    <w:p w14:paraId="139AB291" w14:textId="30C131EE" w:rsidR="007D3893" w:rsidRDefault="007D3893" w:rsidP="00054988">
      <w:pPr>
        <w:autoSpaceDE w:val="0"/>
        <w:autoSpaceDN w:val="0"/>
        <w:adjustRightInd w:val="0"/>
        <w:spacing w:line="360" w:lineRule="auto"/>
        <w:ind w:firstLine="709"/>
        <w:rPr>
          <w:rFonts w:ascii="Times New Roman" w:hAnsi="Times New Roman"/>
          <w:sz w:val="28"/>
          <w:szCs w:val="28"/>
        </w:rPr>
      </w:pPr>
    </w:p>
    <w:p w14:paraId="7EA54C5A" w14:textId="266F112F" w:rsidR="007D3893" w:rsidRDefault="007D3893" w:rsidP="00054988">
      <w:pPr>
        <w:autoSpaceDE w:val="0"/>
        <w:autoSpaceDN w:val="0"/>
        <w:adjustRightInd w:val="0"/>
        <w:spacing w:line="360" w:lineRule="auto"/>
        <w:ind w:firstLine="709"/>
        <w:rPr>
          <w:rFonts w:ascii="Times New Roman" w:hAnsi="Times New Roman"/>
          <w:sz w:val="28"/>
          <w:szCs w:val="28"/>
        </w:rPr>
      </w:pPr>
    </w:p>
    <w:p w14:paraId="0DF2EE8D" w14:textId="3BB64CB9" w:rsidR="007D3893" w:rsidRDefault="007D3893" w:rsidP="00054988">
      <w:pPr>
        <w:autoSpaceDE w:val="0"/>
        <w:autoSpaceDN w:val="0"/>
        <w:adjustRightInd w:val="0"/>
        <w:spacing w:line="360" w:lineRule="auto"/>
        <w:ind w:firstLine="709"/>
        <w:rPr>
          <w:rFonts w:ascii="Times New Roman" w:hAnsi="Times New Roman"/>
          <w:sz w:val="28"/>
          <w:szCs w:val="28"/>
        </w:rPr>
      </w:pPr>
    </w:p>
    <w:p w14:paraId="5BAA2335" w14:textId="29158577" w:rsidR="007D3893" w:rsidRDefault="007D3893" w:rsidP="00054988">
      <w:pPr>
        <w:autoSpaceDE w:val="0"/>
        <w:autoSpaceDN w:val="0"/>
        <w:adjustRightInd w:val="0"/>
        <w:spacing w:line="360" w:lineRule="auto"/>
        <w:ind w:firstLine="709"/>
        <w:rPr>
          <w:rFonts w:ascii="Times New Roman" w:hAnsi="Times New Roman"/>
          <w:sz w:val="28"/>
          <w:szCs w:val="28"/>
        </w:rPr>
      </w:pPr>
    </w:p>
    <w:p w14:paraId="39ADFE92" w14:textId="630C06CC" w:rsidR="007D3893" w:rsidRDefault="007D3893" w:rsidP="00054988">
      <w:pPr>
        <w:autoSpaceDE w:val="0"/>
        <w:autoSpaceDN w:val="0"/>
        <w:adjustRightInd w:val="0"/>
        <w:spacing w:line="360" w:lineRule="auto"/>
        <w:ind w:firstLine="709"/>
        <w:rPr>
          <w:rFonts w:ascii="Times New Roman" w:hAnsi="Times New Roman"/>
          <w:sz w:val="28"/>
          <w:szCs w:val="28"/>
        </w:rPr>
      </w:pPr>
    </w:p>
    <w:p w14:paraId="5F6D9F31" w14:textId="0B8107E6" w:rsidR="007D3893" w:rsidRDefault="007D3893" w:rsidP="00054988">
      <w:pPr>
        <w:autoSpaceDE w:val="0"/>
        <w:autoSpaceDN w:val="0"/>
        <w:adjustRightInd w:val="0"/>
        <w:spacing w:line="360" w:lineRule="auto"/>
        <w:ind w:firstLine="709"/>
        <w:rPr>
          <w:rFonts w:ascii="Times New Roman" w:hAnsi="Times New Roman"/>
          <w:sz w:val="28"/>
          <w:szCs w:val="28"/>
        </w:rPr>
      </w:pPr>
    </w:p>
    <w:p w14:paraId="7018C803" w14:textId="01BE038B" w:rsidR="007D3893" w:rsidRDefault="007D3893" w:rsidP="00054988">
      <w:pPr>
        <w:autoSpaceDE w:val="0"/>
        <w:autoSpaceDN w:val="0"/>
        <w:adjustRightInd w:val="0"/>
        <w:spacing w:line="360" w:lineRule="auto"/>
        <w:ind w:firstLine="709"/>
        <w:rPr>
          <w:rFonts w:ascii="Times New Roman" w:hAnsi="Times New Roman"/>
          <w:sz w:val="28"/>
          <w:szCs w:val="28"/>
        </w:rPr>
      </w:pPr>
    </w:p>
    <w:p w14:paraId="719AA710" w14:textId="5507FA2A" w:rsidR="007D3893" w:rsidRDefault="007D3893" w:rsidP="00054988">
      <w:pPr>
        <w:autoSpaceDE w:val="0"/>
        <w:autoSpaceDN w:val="0"/>
        <w:adjustRightInd w:val="0"/>
        <w:spacing w:line="360" w:lineRule="auto"/>
        <w:ind w:firstLine="709"/>
        <w:rPr>
          <w:rFonts w:ascii="Times New Roman" w:hAnsi="Times New Roman"/>
          <w:sz w:val="28"/>
          <w:szCs w:val="28"/>
        </w:rPr>
      </w:pPr>
    </w:p>
    <w:p w14:paraId="2E14F6A6" w14:textId="75470C87" w:rsidR="007D3893" w:rsidRDefault="007D3893" w:rsidP="00054988">
      <w:pPr>
        <w:autoSpaceDE w:val="0"/>
        <w:autoSpaceDN w:val="0"/>
        <w:adjustRightInd w:val="0"/>
        <w:spacing w:line="360" w:lineRule="auto"/>
        <w:ind w:firstLine="709"/>
        <w:rPr>
          <w:rFonts w:ascii="Times New Roman" w:hAnsi="Times New Roman"/>
          <w:sz w:val="28"/>
          <w:szCs w:val="28"/>
        </w:rPr>
      </w:pPr>
    </w:p>
    <w:p w14:paraId="41B88929" w14:textId="5F72B5F2" w:rsidR="007D3893" w:rsidRDefault="007D3893" w:rsidP="00054988">
      <w:pPr>
        <w:autoSpaceDE w:val="0"/>
        <w:autoSpaceDN w:val="0"/>
        <w:adjustRightInd w:val="0"/>
        <w:spacing w:line="360" w:lineRule="auto"/>
        <w:ind w:firstLine="709"/>
        <w:rPr>
          <w:rFonts w:ascii="Times New Roman" w:hAnsi="Times New Roman"/>
          <w:sz w:val="28"/>
          <w:szCs w:val="28"/>
        </w:rPr>
      </w:pPr>
    </w:p>
    <w:p w14:paraId="4EBAECC4" w14:textId="77777777" w:rsidR="007D3893" w:rsidRDefault="007D3893" w:rsidP="00054988">
      <w:pPr>
        <w:autoSpaceDE w:val="0"/>
        <w:autoSpaceDN w:val="0"/>
        <w:adjustRightInd w:val="0"/>
        <w:spacing w:line="360" w:lineRule="auto"/>
        <w:ind w:firstLine="709"/>
        <w:rPr>
          <w:rFonts w:ascii="Times New Roman" w:hAnsi="Times New Roman"/>
          <w:sz w:val="28"/>
          <w:szCs w:val="28"/>
        </w:rPr>
      </w:pPr>
    </w:p>
    <w:p w14:paraId="2F80974E" w14:textId="77777777" w:rsidR="00EE1B79" w:rsidRDefault="00EE1B79" w:rsidP="00054988">
      <w:pPr>
        <w:pStyle w:val="ConsPlusTitle"/>
        <w:spacing w:line="360" w:lineRule="auto"/>
        <w:ind w:left="4962"/>
        <w:jc w:val="right"/>
        <w:rPr>
          <w:rFonts w:ascii="Times New Roman" w:hAnsi="Times New Roman" w:cs="Times New Roman"/>
          <w:b w:val="0"/>
          <w:sz w:val="16"/>
          <w:szCs w:val="16"/>
        </w:rPr>
      </w:pPr>
      <w:r>
        <w:rPr>
          <w:rFonts w:ascii="Times New Roman" w:hAnsi="Times New Roman" w:cs="Times New Roman"/>
          <w:b w:val="0"/>
          <w:sz w:val="16"/>
          <w:szCs w:val="16"/>
        </w:rPr>
        <w:lastRenderedPageBreak/>
        <w:t xml:space="preserve">Приложение № 1 </w:t>
      </w:r>
    </w:p>
    <w:p w14:paraId="73396446" w14:textId="77777777" w:rsidR="00EE1B79" w:rsidRDefault="00EE1B79" w:rsidP="00054988">
      <w:pPr>
        <w:widowControl w:val="0"/>
        <w:autoSpaceDE w:val="0"/>
        <w:autoSpaceDN w:val="0"/>
        <w:spacing w:line="360" w:lineRule="auto"/>
        <w:ind w:left="4962"/>
        <w:jc w:val="right"/>
        <w:rPr>
          <w:rFonts w:ascii="Times New Roman" w:hAnsi="Times New Roman"/>
          <w:sz w:val="16"/>
          <w:szCs w:val="16"/>
        </w:rPr>
      </w:pPr>
      <w:r>
        <w:rPr>
          <w:rFonts w:ascii="Times New Roman" w:hAnsi="Times New Roman"/>
          <w:sz w:val="16"/>
          <w:szCs w:val="16"/>
        </w:rPr>
        <w:t xml:space="preserve">к Положению о конфликте интересов </w:t>
      </w:r>
    </w:p>
    <w:p w14:paraId="7BC8C291" w14:textId="77777777" w:rsidR="00EE1B79" w:rsidRDefault="00EE1B79" w:rsidP="00054988">
      <w:pPr>
        <w:widowControl w:val="0"/>
        <w:autoSpaceDE w:val="0"/>
        <w:autoSpaceDN w:val="0"/>
        <w:spacing w:line="360" w:lineRule="auto"/>
        <w:ind w:left="4962"/>
        <w:jc w:val="right"/>
        <w:rPr>
          <w:rFonts w:ascii="Times New Roman" w:hAnsi="Times New Roman"/>
          <w:sz w:val="16"/>
          <w:szCs w:val="16"/>
        </w:rPr>
      </w:pPr>
      <w:r>
        <w:rPr>
          <w:rFonts w:ascii="Times New Roman" w:hAnsi="Times New Roman"/>
          <w:sz w:val="16"/>
          <w:szCs w:val="16"/>
        </w:rPr>
        <w:t xml:space="preserve"> МБУДО «Детская школа искусств </w:t>
      </w:r>
    </w:p>
    <w:p w14:paraId="5FDD3FAB" w14:textId="77777777" w:rsidR="00EE1B79" w:rsidRDefault="00EE1B79" w:rsidP="00054988">
      <w:pPr>
        <w:widowControl w:val="0"/>
        <w:autoSpaceDE w:val="0"/>
        <w:autoSpaceDN w:val="0"/>
        <w:spacing w:line="360" w:lineRule="auto"/>
        <w:ind w:left="4962"/>
        <w:jc w:val="right"/>
        <w:rPr>
          <w:rFonts w:ascii="Times New Roman" w:hAnsi="Times New Roman"/>
          <w:i/>
          <w:sz w:val="16"/>
          <w:szCs w:val="16"/>
        </w:rPr>
      </w:pPr>
      <w:r>
        <w:rPr>
          <w:rFonts w:ascii="Times New Roman" w:hAnsi="Times New Roman"/>
          <w:sz w:val="16"/>
          <w:szCs w:val="16"/>
        </w:rPr>
        <w:t xml:space="preserve">им. </w:t>
      </w:r>
      <w:proofErr w:type="spellStart"/>
      <w:r>
        <w:rPr>
          <w:rFonts w:ascii="Times New Roman" w:hAnsi="Times New Roman"/>
          <w:sz w:val="16"/>
          <w:szCs w:val="16"/>
        </w:rPr>
        <w:t>Л.С.Соколовой</w:t>
      </w:r>
      <w:proofErr w:type="spellEnd"/>
      <w:r>
        <w:rPr>
          <w:rFonts w:ascii="Times New Roman" w:hAnsi="Times New Roman"/>
          <w:sz w:val="16"/>
          <w:szCs w:val="16"/>
        </w:rPr>
        <w:t xml:space="preserve"> г. Ельца»</w:t>
      </w:r>
    </w:p>
    <w:p w14:paraId="45E05ADD" w14:textId="77777777" w:rsidR="00EE1B79" w:rsidRPr="00EC1BC7" w:rsidRDefault="00EE1B79" w:rsidP="00054988">
      <w:pPr>
        <w:widowControl w:val="0"/>
        <w:autoSpaceDE w:val="0"/>
        <w:autoSpaceDN w:val="0"/>
        <w:spacing w:line="360" w:lineRule="auto"/>
        <w:ind w:left="3969"/>
        <w:rPr>
          <w:rFonts w:ascii="Times New Roman" w:hAnsi="Times New Roman"/>
          <w:sz w:val="24"/>
          <w:szCs w:val="24"/>
        </w:rPr>
      </w:pPr>
    </w:p>
    <w:p w14:paraId="4B0A9EA9" w14:textId="77777777" w:rsidR="00EE1B79" w:rsidRPr="00EC1BC7" w:rsidRDefault="00EE1B79" w:rsidP="00054988">
      <w:pPr>
        <w:widowControl w:val="0"/>
        <w:autoSpaceDE w:val="0"/>
        <w:autoSpaceDN w:val="0"/>
        <w:spacing w:line="360" w:lineRule="auto"/>
        <w:ind w:left="3969"/>
        <w:jc w:val="right"/>
        <w:rPr>
          <w:rFonts w:ascii="Times New Roman" w:hAnsi="Times New Roman"/>
          <w:sz w:val="24"/>
          <w:szCs w:val="24"/>
        </w:rPr>
      </w:pPr>
      <w:r w:rsidRPr="00EC1BC7">
        <w:rPr>
          <w:rFonts w:ascii="Times New Roman" w:hAnsi="Times New Roman"/>
          <w:sz w:val="24"/>
          <w:szCs w:val="24"/>
        </w:rPr>
        <w:t xml:space="preserve">Директору МБУДО «Детская школа                                 искусств им. </w:t>
      </w:r>
      <w:proofErr w:type="spellStart"/>
      <w:r w:rsidRPr="00EC1BC7">
        <w:rPr>
          <w:rFonts w:ascii="Times New Roman" w:hAnsi="Times New Roman"/>
          <w:sz w:val="24"/>
          <w:szCs w:val="24"/>
        </w:rPr>
        <w:t>Л.С.Соколовой</w:t>
      </w:r>
      <w:proofErr w:type="spellEnd"/>
      <w:r w:rsidRPr="00EC1BC7">
        <w:rPr>
          <w:rFonts w:ascii="Times New Roman" w:hAnsi="Times New Roman"/>
          <w:sz w:val="24"/>
          <w:szCs w:val="24"/>
        </w:rPr>
        <w:t xml:space="preserve"> г. Ельца»        </w:t>
      </w:r>
    </w:p>
    <w:p w14:paraId="71759315" w14:textId="77777777" w:rsidR="00EE1B79" w:rsidRPr="00EC1BC7" w:rsidRDefault="00EE1B79" w:rsidP="00EE1B79">
      <w:pPr>
        <w:widowControl w:val="0"/>
        <w:autoSpaceDE w:val="0"/>
        <w:autoSpaceDN w:val="0"/>
        <w:ind w:left="3969"/>
        <w:rPr>
          <w:rFonts w:ascii="Times New Roman" w:hAnsi="Times New Roman"/>
          <w:sz w:val="24"/>
          <w:szCs w:val="24"/>
        </w:rPr>
      </w:pPr>
      <w:r w:rsidRPr="00EC1BC7">
        <w:rPr>
          <w:rFonts w:ascii="Times New Roman" w:hAnsi="Times New Roman"/>
          <w:sz w:val="24"/>
          <w:szCs w:val="24"/>
        </w:rPr>
        <w:t xml:space="preserve">                       </w:t>
      </w:r>
      <w:r>
        <w:rPr>
          <w:rFonts w:ascii="Times New Roman" w:hAnsi="Times New Roman"/>
          <w:sz w:val="24"/>
          <w:szCs w:val="24"/>
        </w:rPr>
        <w:t xml:space="preserve">               </w:t>
      </w:r>
      <w:proofErr w:type="spellStart"/>
      <w:r w:rsidRPr="00EC1BC7">
        <w:rPr>
          <w:rFonts w:ascii="Times New Roman" w:hAnsi="Times New Roman"/>
          <w:sz w:val="24"/>
          <w:szCs w:val="24"/>
        </w:rPr>
        <w:t>Дуловой</w:t>
      </w:r>
      <w:proofErr w:type="spellEnd"/>
      <w:r w:rsidRPr="00EC1BC7">
        <w:rPr>
          <w:rFonts w:ascii="Times New Roman" w:hAnsi="Times New Roman"/>
          <w:sz w:val="24"/>
          <w:szCs w:val="24"/>
        </w:rPr>
        <w:t xml:space="preserve"> Т.Н.</w:t>
      </w:r>
    </w:p>
    <w:p w14:paraId="469876BA" w14:textId="77777777" w:rsidR="00EE1B79" w:rsidRPr="00EC1BC7" w:rsidRDefault="00EE1B79" w:rsidP="00EE1B79">
      <w:pPr>
        <w:widowControl w:val="0"/>
        <w:autoSpaceDE w:val="0"/>
        <w:autoSpaceDN w:val="0"/>
        <w:ind w:left="3969"/>
        <w:rPr>
          <w:rFonts w:ascii="Times New Roman" w:hAnsi="Times New Roman"/>
          <w:sz w:val="24"/>
          <w:szCs w:val="24"/>
        </w:rPr>
      </w:pPr>
      <w:r w:rsidRPr="00EC1BC7">
        <w:rPr>
          <w:rFonts w:ascii="Times New Roman" w:hAnsi="Times New Roman"/>
          <w:sz w:val="24"/>
          <w:szCs w:val="24"/>
        </w:rPr>
        <w:t xml:space="preserve">            </w:t>
      </w:r>
      <w:r>
        <w:rPr>
          <w:rFonts w:ascii="Times New Roman" w:hAnsi="Times New Roman"/>
          <w:sz w:val="24"/>
          <w:szCs w:val="24"/>
        </w:rPr>
        <w:t xml:space="preserve">                      </w:t>
      </w:r>
      <w:r w:rsidRPr="00EC1BC7">
        <w:rPr>
          <w:rFonts w:ascii="Times New Roman" w:hAnsi="Times New Roman"/>
          <w:sz w:val="24"/>
          <w:szCs w:val="24"/>
        </w:rPr>
        <w:t xml:space="preserve"> от_______________________________</w:t>
      </w:r>
    </w:p>
    <w:p w14:paraId="620F9F33" w14:textId="77777777" w:rsidR="00EE1B79" w:rsidRPr="00EC1BC7" w:rsidRDefault="00EE1B79" w:rsidP="00EE1B79">
      <w:pPr>
        <w:widowControl w:val="0"/>
        <w:autoSpaceDE w:val="0"/>
        <w:autoSpaceDN w:val="0"/>
        <w:ind w:left="3969"/>
        <w:rPr>
          <w:rFonts w:ascii="Times New Roman" w:hAnsi="Times New Roman"/>
          <w:sz w:val="24"/>
          <w:szCs w:val="24"/>
        </w:rPr>
      </w:pPr>
      <w:r w:rsidRPr="00EC1BC7">
        <w:rPr>
          <w:rFonts w:ascii="Times New Roman" w:hAnsi="Times New Roman"/>
          <w:sz w:val="24"/>
          <w:szCs w:val="24"/>
        </w:rPr>
        <w:t xml:space="preserve">                </w:t>
      </w:r>
      <w:r>
        <w:rPr>
          <w:rFonts w:ascii="Times New Roman" w:hAnsi="Times New Roman"/>
          <w:sz w:val="24"/>
          <w:szCs w:val="24"/>
        </w:rPr>
        <w:t xml:space="preserve">                      </w:t>
      </w:r>
      <w:r w:rsidRPr="00EC1BC7">
        <w:rPr>
          <w:rFonts w:ascii="Times New Roman" w:hAnsi="Times New Roman"/>
          <w:sz w:val="24"/>
          <w:szCs w:val="24"/>
        </w:rPr>
        <w:t xml:space="preserve"> ______________________________</w:t>
      </w:r>
    </w:p>
    <w:p w14:paraId="0C5B5B5F" w14:textId="77777777" w:rsidR="00EE1B79" w:rsidRPr="00EC1BC7" w:rsidRDefault="00EE1B79" w:rsidP="00EE1B79">
      <w:pPr>
        <w:widowControl w:val="0"/>
        <w:autoSpaceDE w:val="0"/>
        <w:autoSpaceDN w:val="0"/>
        <w:ind w:left="3969"/>
        <w:jc w:val="center"/>
        <w:rPr>
          <w:rFonts w:ascii="Times New Roman" w:hAnsi="Times New Roman"/>
          <w:sz w:val="24"/>
          <w:szCs w:val="24"/>
        </w:rPr>
      </w:pPr>
      <w:r w:rsidRPr="00EC1BC7">
        <w:rPr>
          <w:rFonts w:ascii="Times New Roman" w:hAnsi="Times New Roman"/>
          <w:sz w:val="24"/>
          <w:szCs w:val="24"/>
        </w:rPr>
        <w:t xml:space="preserve">(ФИО, должность работника учреждения, </w:t>
      </w:r>
    </w:p>
    <w:p w14:paraId="27CCF7F2" w14:textId="77777777" w:rsidR="00EE1B79" w:rsidRPr="00EC1BC7" w:rsidRDefault="00EE1B79" w:rsidP="00EE1B79">
      <w:pPr>
        <w:widowControl w:val="0"/>
        <w:autoSpaceDE w:val="0"/>
        <w:autoSpaceDN w:val="0"/>
        <w:ind w:left="3969"/>
        <w:jc w:val="center"/>
        <w:rPr>
          <w:rFonts w:ascii="Times New Roman" w:hAnsi="Times New Roman"/>
          <w:sz w:val="24"/>
          <w:szCs w:val="24"/>
        </w:rPr>
      </w:pPr>
      <w:r w:rsidRPr="00EC1BC7">
        <w:rPr>
          <w:rFonts w:ascii="Times New Roman" w:hAnsi="Times New Roman"/>
          <w:sz w:val="24"/>
          <w:szCs w:val="24"/>
        </w:rPr>
        <w:t>контактный телефон)</w:t>
      </w:r>
    </w:p>
    <w:p w14:paraId="7D50CDBC" w14:textId="77777777" w:rsidR="00EE1B79" w:rsidRPr="00EC1BC7" w:rsidRDefault="00EE1B79" w:rsidP="00EE1B79">
      <w:pPr>
        <w:widowControl w:val="0"/>
        <w:autoSpaceDE w:val="0"/>
        <w:autoSpaceDN w:val="0"/>
        <w:ind w:left="5245"/>
        <w:jc w:val="right"/>
        <w:rPr>
          <w:rFonts w:ascii="Times New Roman" w:hAnsi="Times New Roman"/>
          <w:sz w:val="24"/>
          <w:szCs w:val="24"/>
        </w:rPr>
      </w:pPr>
    </w:p>
    <w:p w14:paraId="1FF1A8CC" w14:textId="77777777" w:rsidR="00EE1B79" w:rsidRPr="00EC1BC7" w:rsidRDefault="00EE1B79" w:rsidP="00EE1B79">
      <w:pPr>
        <w:autoSpaceDE w:val="0"/>
        <w:autoSpaceDN w:val="0"/>
        <w:adjustRightInd w:val="0"/>
        <w:ind w:firstLine="540"/>
        <w:jc w:val="center"/>
        <w:rPr>
          <w:rFonts w:ascii="Times New Roman" w:hAnsi="Times New Roman"/>
          <w:sz w:val="24"/>
          <w:szCs w:val="24"/>
        </w:rPr>
      </w:pPr>
      <w:r w:rsidRPr="00EC1BC7">
        <w:rPr>
          <w:rFonts w:ascii="Times New Roman" w:hAnsi="Times New Roman"/>
          <w:sz w:val="24"/>
          <w:szCs w:val="24"/>
        </w:rPr>
        <w:t xml:space="preserve">Сообщение </w:t>
      </w:r>
    </w:p>
    <w:p w14:paraId="14E56B8F" w14:textId="77777777" w:rsidR="00EE1B79" w:rsidRPr="00EC1BC7" w:rsidRDefault="00EE1B79" w:rsidP="00EE1B79">
      <w:pPr>
        <w:autoSpaceDE w:val="0"/>
        <w:autoSpaceDN w:val="0"/>
        <w:adjustRightInd w:val="0"/>
        <w:ind w:firstLine="540"/>
        <w:jc w:val="center"/>
        <w:rPr>
          <w:rFonts w:ascii="Times New Roman" w:hAnsi="Times New Roman"/>
          <w:sz w:val="24"/>
          <w:szCs w:val="24"/>
        </w:rPr>
      </w:pPr>
      <w:r w:rsidRPr="00EC1BC7">
        <w:rPr>
          <w:rFonts w:ascii="Times New Roman" w:hAnsi="Times New Roman"/>
          <w:sz w:val="24"/>
          <w:szCs w:val="24"/>
        </w:rPr>
        <w:t>о наличии личной заинтересованности при исполнении обязанностей, которая приводит или может привести к конфликту интересов</w:t>
      </w:r>
    </w:p>
    <w:p w14:paraId="405C116F" w14:textId="77777777" w:rsidR="00EE1B79" w:rsidRPr="00EC1BC7" w:rsidRDefault="00EE1B79" w:rsidP="00EE1B79">
      <w:pPr>
        <w:autoSpaceDE w:val="0"/>
        <w:autoSpaceDN w:val="0"/>
        <w:adjustRightInd w:val="0"/>
        <w:ind w:firstLine="709"/>
        <w:rPr>
          <w:rFonts w:ascii="Times New Roman" w:hAnsi="Times New Roman"/>
          <w:sz w:val="24"/>
          <w:szCs w:val="24"/>
        </w:rPr>
      </w:pPr>
      <w:r w:rsidRPr="00EC1BC7">
        <w:rPr>
          <w:rFonts w:ascii="Times New Roman" w:hAnsi="Times New Roman"/>
          <w:sz w:val="24"/>
          <w:szCs w:val="24"/>
        </w:rPr>
        <w:t xml:space="preserve">Сообщаю о возникновении у меня личной заинтересованности при исполнении </w:t>
      </w:r>
      <w:proofErr w:type="gramStart"/>
      <w:r w:rsidRPr="00EC1BC7">
        <w:rPr>
          <w:rFonts w:ascii="Times New Roman" w:hAnsi="Times New Roman"/>
          <w:sz w:val="24"/>
          <w:szCs w:val="24"/>
        </w:rPr>
        <w:t>обязанностей,  которая</w:t>
      </w:r>
      <w:proofErr w:type="gramEnd"/>
      <w:r w:rsidRPr="00EC1BC7">
        <w:rPr>
          <w:rFonts w:ascii="Times New Roman" w:hAnsi="Times New Roman"/>
          <w:sz w:val="24"/>
          <w:szCs w:val="24"/>
        </w:rPr>
        <w:t xml:space="preserve"> приводит или может привести к конфликту интересов </w:t>
      </w:r>
      <w:r w:rsidRPr="00EC1BC7">
        <w:rPr>
          <w:rFonts w:ascii="Times New Roman" w:hAnsi="Times New Roman"/>
          <w:i/>
          <w:sz w:val="24"/>
          <w:szCs w:val="24"/>
        </w:rPr>
        <w:t>(нужное подчеркнуть).</w:t>
      </w:r>
    </w:p>
    <w:p w14:paraId="2715A9EA" w14:textId="77777777" w:rsidR="00EE1B79" w:rsidRPr="00EC1BC7" w:rsidRDefault="00EE1B79" w:rsidP="00EE1B79">
      <w:pPr>
        <w:autoSpaceDE w:val="0"/>
        <w:autoSpaceDN w:val="0"/>
        <w:adjustRightInd w:val="0"/>
        <w:ind w:firstLine="709"/>
        <w:rPr>
          <w:rFonts w:ascii="Times New Roman" w:hAnsi="Times New Roman"/>
          <w:sz w:val="24"/>
          <w:szCs w:val="24"/>
        </w:rPr>
      </w:pPr>
      <w:proofErr w:type="gramStart"/>
      <w:r w:rsidRPr="00EC1BC7">
        <w:rPr>
          <w:rFonts w:ascii="Times New Roman" w:hAnsi="Times New Roman"/>
          <w:sz w:val="24"/>
          <w:szCs w:val="24"/>
        </w:rPr>
        <w:t xml:space="preserve">Обстоятельства,   </w:t>
      </w:r>
      <w:proofErr w:type="gramEnd"/>
      <w:r w:rsidRPr="00EC1BC7">
        <w:rPr>
          <w:rFonts w:ascii="Times New Roman" w:hAnsi="Times New Roman"/>
          <w:sz w:val="24"/>
          <w:szCs w:val="24"/>
        </w:rPr>
        <w:t xml:space="preserve">  являющиеся    основанием    возникновения    личной заинтересованности: ____________________________________________________</w:t>
      </w:r>
    </w:p>
    <w:p w14:paraId="052440A4" w14:textId="77777777" w:rsidR="00EE1B79" w:rsidRPr="00EC1BC7" w:rsidRDefault="00EE1B79" w:rsidP="00EE1B79">
      <w:pPr>
        <w:autoSpaceDE w:val="0"/>
        <w:autoSpaceDN w:val="0"/>
        <w:adjustRightInd w:val="0"/>
        <w:rPr>
          <w:rFonts w:ascii="Times New Roman" w:hAnsi="Times New Roman"/>
          <w:sz w:val="24"/>
          <w:szCs w:val="24"/>
        </w:rPr>
      </w:pPr>
      <w:r w:rsidRPr="00EC1BC7">
        <w:rPr>
          <w:rFonts w:ascii="Times New Roman" w:hAnsi="Times New Roman"/>
          <w:sz w:val="24"/>
          <w:szCs w:val="24"/>
        </w:rPr>
        <w:t>______________________________________________________________________</w:t>
      </w:r>
    </w:p>
    <w:p w14:paraId="5AD083C1" w14:textId="77777777" w:rsidR="00EE1B79" w:rsidRPr="00EC1BC7" w:rsidRDefault="00EE1B79" w:rsidP="00EE1B79">
      <w:pPr>
        <w:autoSpaceDE w:val="0"/>
        <w:autoSpaceDN w:val="0"/>
        <w:adjustRightInd w:val="0"/>
        <w:rPr>
          <w:rFonts w:ascii="Times New Roman" w:hAnsi="Times New Roman"/>
          <w:sz w:val="24"/>
          <w:szCs w:val="24"/>
        </w:rPr>
      </w:pPr>
      <w:r w:rsidRPr="00EC1BC7">
        <w:rPr>
          <w:rFonts w:ascii="Times New Roman" w:hAnsi="Times New Roman"/>
          <w:sz w:val="24"/>
          <w:szCs w:val="24"/>
        </w:rPr>
        <w:t>______________________________________________________________________.</w:t>
      </w:r>
    </w:p>
    <w:p w14:paraId="0C5B7B74" w14:textId="77777777" w:rsidR="00EE1B79" w:rsidRPr="00EC1BC7" w:rsidRDefault="00EE1B79" w:rsidP="00EE1B79">
      <w:pPr>
        <w:autoSpaceDE w:val="0"/>
        <w:autoSpaceDN w:val="0"/>
        <w:adjustRightInd w:val="0"/>
        <w:ind w:firstLine="709"/>
        <w:rPr>
          <w:rFonts w:ascii="Times New Roman" w:hAnsi="Times New Roman"/>
          <w:sz w:val="24"/>
          <w:szCs w:val="24"/>
        </w:rPr>
      </w:pPr>
      <w:r w:rsidRPr="00EC1BC7">
        <w:rPr>
          <w:rFonts w:ascii="Times New Roman" w:hAnsi="Times New Roman"/>
          <w:sz w:val="24"/>
          <w:szCs w:val="24"/>
        </w:rPr>
        <w:t>Обязанности в соответствии с трудовым договором,  на  исполнение  которых влияет или может повлиять личная заинтересованность: ___________________________________________________________________________________</w:t>
      </w:r>
    </w:p>
    <w:p w14:paraId="2C9BB9AE" w14:textId="77777777" w:rsidR="00EE1B79" w:rsidRPr="00EC1BC7" w:rsidRDefault="00EE1B79" w:rsidP="00EE1B79">
      <w:pPr>
        <w:autoSpaceDE w:val="0"/>
        <w:autoSpaceDN w:val="0"/>
        <w:adjustRightInd w:val="0"/>
        <w:rPr>
          <w:rFonts w:ascii="Times New Roman" w:hAnsi="Times New Roman"/>
          <w:sz w:val="24"/>
          <w:szCs w:val="24"/>
        </w:rPr>
      </w:pPr>
      <w:r w:rsidRPr="00EC1BC7">
        <w:rPr>
          <w:rFonts w:ascii="Times New Roman" w:hAnsi="Times New Roman"/>
          <w:sz w:val="24"/>
          <w:szCs w:val="24"/>
        </w:rPr>
        <w:t>______________________________________________________________________</w:t>
      </w:r>
    </w:p>
    <w:p w14:paraId="6D2F05F3" w14:textId="77777777" w:rsidR="00EE1B79" w:rsidRPr="00EC1BC7" w:rsidRDefault="00EE1B79" w:rsidP="00EE1B79">
      <w:pPr>
        <w:autoSpaceDE w:val="0"/>
        <w:autoSpaceDN w:val="0"/>
        <w:adjustRightInd w:val="0"/>
        <w:ind w:firstLine="709"/>
        <w:rPr>
          <w:rFonts w:ascii="Times New Roman" w:hAnsi="Times New Roman"/>
          <w:sz w:val="24"/>
          <w:szCs w:val="24"/>
        </w:rPr>
      </w:pPr>
      <w:r w:rsidRPr="00EC1BC7">
        <w:rPr>
          <w:rFonts w:ascii="Times New Roman" w:hAnsi="Times New Roman"/>
          <w:sz w:val="24"/>
          <w:szCs w:val="24"/>
        </w:rPr>
        <w:t>Предлагаемые   меры  по  предотвращению  или  урегулированию  конфликта интересов:  __________________________________________________________________________________________________________________________________________________________________________</w:t>
      </w:r>
    </w:p>
    <w:p w14:paraId="40042EE4" w14:textId="77777777" w:rsidR="00EE1B79" w:rsidRPr="00EC1BC7" w:rsidRDefault="00EE1B79" w:rsidP="00EE1B79">
      <w:pPr>
        <w:widowControl w:val="0"/>
        <w:autoSpaceDE w:val="0"/>
        <w:autoSpaceDN w:val="0"/>
        <w:rPr>
          <w:rFonts w:ascii="Times New Roman" w:hAnsi="Times New Roman"/>
          <w:sz w:val="24"/>
          <w:szCs w:val="24"/>
        </w:rPr>
      </w:pPr>
      <w:r w:rsidRPr="00EC1BC7">
        <w:rPr>
          <w:rFonts w:ascii="Times New Roman" w:hAnsi="Times New Roman"/>
          <w:sz w:val="24"/>
          <w:szCs w:val="24"/>
        </w:rPr>
        <w:t>Лицо, направившее</w:t>
      </w:r>
    </w:p>
    <w:p w14:paraId="7B87C527" w14:textId="77777777" w:rsidR="00EE1B79" w:rsidRPr="00EC1BC7" w:rsidRDefault="00EE1B79" w:rsidP="00EE1B79">
      <w:pPr>
        <w:widowControl w:val="0"/>
        <w:autoSpaceDE w:val="0"/>
        <w:autoSpaceDN w:val="0"/>
        <w:rPr>
          <w:rFonts w:ascii="Times New Roman" w:hAnsi="Times New Roman"/>
          <w:sz w:val="24"/>
          <w:szCs w:val="24"/>
        </w:rPr>
      </w:pPr>
      <w:r w:rsidRPr="00EC1BC7">
        <w:rPr>
          <w:rFonts w:ascii="Times New Roman" w:hAnsi="Times New Roman"/>
          <w:sz w:val="24"/>
          <w:szCs w:val="24"/>
        </w:rPr>
        <w:t>сообщение      _________ _____________________ «___» _________ 20__ г.</w:t>
      </w:r>
    </w:p>
    <w:p w14:paraId="22A371B0" w14:textId="77777777" w:rsidR="00EE1B79" w:rsidRPr="00EC1BC7" w:rsidRDefault="00EE1B79" w:rsidP="00EE1B79">
      <w:pPr>
        <w:widowControl w:val="0"/>
        <w:autoSpaceDE w:val="0"/>
        <w:autoSpaceDN w:val="0"/>
        <w:rPr>
          <w:rFonts w:ascii="Times New Roman" w:hAnsi="Times New Roman"/>
          <w:sz w:val="24"/>
          <w:szCs w:val="24"/>
        </w:rPr>
      </w:pPr>
      <w:r w:rsidRPr="00EC1BC7">
        <w:rPr>
          <w:rFonts w:ascii="Times New Roman" w:hAnsi="Times New Roman"/>
          <w:sz w:val="24"/>
          <w:szCs w:val="24"/>
        </w:rPr>
        <w:t xml:space="preserve">                                         (</w:t>
      </w:r>
      <w:proofErr w:type="gramStart"/>
      <w:r w:rsidRPr="00EC1BC7">
        <w:rPr>
          <w:rFonts w:ascii="Times New Roman" w:hAnsi="Times New Roman"/>
          <w:sz w:val="24"/>
          <w:szCs w:val="24"/>
        </w:rPr>
        <w:t xml:space="preserve">подпись)   </w:t>
      </w:r>
      <w:proofErr w:type="gramEnd"/>
      <w:r w:rsidRPr="00EC1BC7">
        <w:rPr>
          <w:rFonts w:ascii="Times New Roman" w:hAnsi="Times New Roman"/>
          <w:sz w:val="24"/>
          <w:szCs w:val="24"/>
        </w:rPr>
        <w:t xml:space="preserve">     (расшифровка подписи)</w:t>
      </w:r>
    </w:p>
    <w:p w14:paraId="734D44FA" w14:textId="77777777" w:rsidR="00EE1B79" w:rsidRPr="00EC1BC7" w:rsidRDefault="00EE1B79" w:rsidP="00EE1B79">
      <w:pPr>
        <w:widowControl w:val="0"/>
        <w:autoSpaceDE w:val="0"/>
        <w:autoSpaceDN w:val="0"/>
        <w:rPr>
          <w:rFonts w:ascii="Times New Roman" w:hAnsi="Times New Roman"/>
          <w:sz w:val="24"/>
          <w:szCs w:val="24"/>
        </w:rPr>
      </w:pPr>
      <w:r w:rsidRPr="00EC1BC7">
        <w:rPr>
          <w:rFonts w:ascii="Times New Roman" w:hAnsi="Times New Roman"/>
          <w:sz w:val="24"/>
          <w:szCs w:val="24"/>
        </w:rPr>
        <w:t>Лицо, принявшее</w:t>
      </w:r>
    </w:p>
    <w:p w14:paraId="765C1511" w14:textId="77777777" w:rsidR="00EE1B79" w:rsidRPr="00EC1BC7" w:rsidRDefault="00EE1B79" w:rsidP="00EE1B79">
      <w:pPr>
        <w:widowControl w:val="0"/>
        <w:autoSpaceDE w:val="0"/>
        <w:autoSpaceDN w:val="0"/>
        <w:rPr>
          <w:rFonts w:ascii="Times New Roman" w:hAnsi="Times New Roman"/>
          <w:sz w:val="24"/>
          <w:szCs w:val="24"/>
        </w:rPr>
      </w:pPr>
      <w:r w:rsidRPr="00EC1BC7">
        <w:rPr>
          <w:rFonts w:ascii="Times New Roman" w:hAnsi="Times New Roman"/>
          <w:sz w:val="24"/>
          <w:szCs w:val="24"/>
        </w:rPr>
        <w:t>сообщение      _________ _____________________ «___» _________ 20__ г.</w:t>
      </w:r>
    </w:p>
    <w:p w14:paraId="45A11CE5" w14:textId="77777777" w:rsidR="00EE1B79" w:rsidRPr="00EC1BC7" w:rsidRDefault="00EE1B79" w:rsidP="00EE1B79">
      <w:pPr>
        <w:widowControl w:val="0"/>
        <w:autoSpaceDE w:val="0"/>
        <w:autoSpaceDN w:val="0"/>
        <w:rPr>
          <w:rFonts w:ascii="Times New Roman" w:hAnsi="Times New Roman"/>
          <w:sz w:val="24"/>
          <w:szCs w:val="24"/>
        </w:rPr>
      </w:pPr>
      <w:r w:rsidRPr="00EC1BC7">
        <w:rPr>
          <w:rFonts w:ascii="Times New Roman" w:hAnsi="Times New Roman"/>
          <w:sz w:val="24"/>
          <w:szCs w:val="24"/>
        </w:rPr>
        <w:t xml:space="preserve">                                          (</w:t>
      </w:r>
      <w:proofErr w:type="gramStart"/>
      <w:r w:rsidRPr="00EC1BC7">
        <w:rPr>
          <w:rFonts w:ascii="Times New Roman" w:hAnsi="Times New Roman"/>
          <w:sz w:val="24"/>
          <w:szCs w:val="24"/>
        </w:rPr>
        <w:t xml:space="preserve">подпись)   </w:t>
      </w:r>
      <w:proofErr w:type="gramEnd"/>
      <w:r w:rsidRPr="00EC1BC7">
        <w:rPr>
          <w:rFonts w:ascii="Times New Roman" w:hAnsi="Times New Roman"/>
          <w:sz w:val="24"/>
          <w:szCs w:val="24"/>
        </w:rPr>
        <w:t xml:space="preserve">    (расшифровка подписи)</w:t>
      </w:r>
    </w:p>
    <w:p w14:paraId="50DE5070" w14:textId="77777777" w:rsidR="00EE1B79" w:rsidRPr="00EC1BC7" w:rsidRDefault="00EE1B79" w:rsidP="00EE1B79">
      <w:pPr>
        <w:widowControl w:val="0"/>
        <w:autoSpaceDE w:val="0"/>
        <w:autoSpaceDN w:val="0"/>
        <w:rPr>
          <w:rFonts w:ascii="Times New Roman" w:hAnsi="Times New Roman"/>
          <w:sz w:val="24"/>
          <w:szCs w:val="24"/>
        </w:rPr>
      </w:pPr>
      <w:r w:rsidRPr="00EC1BC7">
        <w:rPr>
          <w:rFonts w:ascii="Times New Roman" w:hAnsi="Times New Roman"/>
          <w:sz w:val="24"/>
          <w:szCs w:val="24"/>
        </w:rPr>
        <w:t>Регистрационный номер в журнале регистрации сообщений о наличии личной заинтересованности_______________________</w:t>
      </w:r>
    </w:p>
    <w:p w14:paraId="7BC0AAF5" w14:textId="77777777" w:rsidR="00EE1B79" w:rsidRPr="00EC1BC7" w:rsidRDefault="00EE1B79" w:rsidP="00EE1B79">
      <w:pPr>
        <w:rPr>
          <w:rFonts w:ascii="Times New Roman" w:hAnsi="Times New Roman"/>
          <w:i/>
          <w:sz w:val="24"/>
          <w:szCs w:val="24"/>
        </w:rPr>
        <w:sectPr w:rsidR="00EE1B79" w:rsidRPr="00EC1BC7" w:rsidSect="00054988">
          <w:pgSz w:w="11906" w:h="16838"/>
          <w:pgMar w:top="964" w:right="567" w:bottom="964" w:left="993" w:header="709" w:footer="709" w:gutter="0"/>
          <w:cols w:space="720"/>
        </w:sectPr>
      </w:pPr>
    </w:p>
    <w:bookmarkStart w:id="1" w:name="_MON_1657099840"/>
    <w:bookmarkEnd w:id="1"/>
    <w:p w14:paraId="296B63C7" w14:textId="77777777" w:rsidR="00EE1B79" w:rsidRDefault="00EE1B79" w:rsidP="00EE1B79">
      <w:r w:rsidRPr="007C4D69">
        <w:rPr>
          <w:rFonts w:eastAsia="Times New Roman"/>
        </w:rPr>
        <w:object w:dxaOrig="15074" w:dyaOrig="8760" w14:anchorId="3552B830">
          <v:shape id="_x0000_i1025" type="#_x0000_t75" style="width:753.5pt;height:437.85pt" o:ole="">
            <v:imagedata r:id="rId9" o:title="" cropbottom="4201f" cropleft="-196f"/>
          </v:shape>
          <o:OLEObject Type="Embed" ProgID="Word.Document.12" ShapeID="_x0000_i1025" DrawAspect="Content" ObjectID="_1657106427" r:id="rId10">
            <o:FieldCodes>\s</o:FieldCodes>
          </o:OLEObject>
        </w:object>
      </w:r>
    </w:p>
    <w:p w14:paraId="78966BA0" w14:textId="1F82B5B8" w:rsidR="00EE1B79" w:rsidRDefault="00EE1B79" w:rsidP="00EE1B79">
      <w:pPr>
        <w:rPr>
          <w:rFonts w:ascii="Times New Roman" w:hAnsi="Times New Roman"/>
          <w:sz w:val="28"/>
          <w:szCs w:val="28"/>
        </w:rPr>
        <w:sectPr w:rsidR="00EE1B79">
          <w:pgSz w:w="16838" w:h="11906" w:orient="landscape"/>
          <w:pgMar w:top="567" w:right="964" w:bottom="1134" w:left="964" w:header="709" w:footer="709" w:gutter="0"/>
          <w:cols w:space="720"/>
        </w:sectPr>
      </w:pPr>
      <w:r w:rsidRPr="007C4D69">
        <w:rPr>
          <w:rFonts w:ascii="Times New Roman" w:hAnsi="Times New Roman"/>
          <w:sz w:val="28"/>
          <w:szCs w:val="28"/>
        </w:rPr>
        <w:br w:type="page"/>
      </w:r>
    </w:p>
    <w:p w14:paraId="3DABD189" w14:textId="77777777" w:rsidR="00EE1B79" w:rsidRDefault="00EE1B79" w:rsidP="00EE1B79">
      <w:pPr>
        <w:pStyle w:val="ConsPlusTitle"/>
        <w:ind w:left="4962"/>
        <w:jc w:val="right"/>
        <w:rPr>
          <w:rFonts w:ascii="Times New Roman" w:hAnsi="Times New Roman" w:cs="Times New Roman"/>
          <w:b w:val="0"/>
          <w:sz w:val="16"/>
          <w:szCs w:val="16"/>
        </w:rPr>
      </w:pPr>
      <w:r>
        <w:rPr>
          <w:rFonts w:ascii="Times New Roman" w:hAnsi="Times New Roman" w:cs="Times New Roman"/>
          <w:b w:val="0"/>
          <w:sz w:val="16"/>
          <w:szCs w:val="16"/>
        </w:rPr>
        <w:lastRenderedPageBreak/>
        <w:t xml:space="preserve">Приложение № 3 </w:t>
      </w:r>
    </w:p>
    <w:p w14:paraId="03924AB7" w14:textId="77777777" w:rsidR="00EE1B79" w:rsidRDefault="00EE1B79" w:rsidP="00EE1B79">
      <w:pPr>
        <w:widowControl w:val="0"/>
        <w:autoSpaceDE w:val="0"/>
        <w:autoSpaceDN w:val="0"/>
        <w:ind w:left="4962"/>
        <w:jc w:val="right"/>
        <w:rPr>
          <w:rFonts w:ascii="Times New Roman" w:hAnsi="Times New Roman"/>
          <w:sz w:val="16"/>
          <w:szCs w:val="16"/>
        </w:rPr>
      </w:pPr>
      <w:r>
        <w:rPr>
          <w:rFonts w:ascii="Times New Roman" w:hAnsi="Times New Roman"/>
          <w:sz w:val="16"/>
          <w:szCs w:val="16"/>
        </w:rPr>
        <w:t xml:space="preserve">к Положению о конфликте интересов </w:t>
      </w:r>
    </w:p>
    <w:p w14:paraId="1E490F12" w14:textId="77777777" w:rsidR="00EE1B79" w:rsidRDefault="00EE1B79" w:rsidP="00EE1B79">
      <w:pPr>
        <w:widowControl w:val="0"/>
        <w:autoSpaceDE w:val="0"/>
        <w:autoSpaceDN w:val="0"/>
        <w:ind w:left="4962"/>
        <w:jc w:val="right"/>
        <w:rPr>
          <w:rFonts w:ascii="Times New Roman" w:hAnsi="Times New Roman"/>
          <w:sz w:val="16"/>
          <w:szCs w:val="16"/>
        </w:rPr>
      </w:pPr>
      <w:r>
        <w:rPr>
          <w:rFonts w:ascii="Times New Roman" w:hAnsi="Times New Roman"/>
          <w:sz w:val="16"/>
          <w:szCs w:val="16"/>
        </w:rPr>
        <w:t xml:space="preserve"> МБУДО «Детская школа искусств </w:t>
      </w:r>
    </w:p>
    <w:p w14:paraId="73D3EF0A" w14:textId="77777777" w:rsidR="00EE1B79" w:rsidRDefault="00EE1B79" w:rsidP="00EE1B79">
      <w:pPr>
        <w:widowControl w:val="0"/>
        <w:autoSpaceDE w:val="0"/>
        <w:autoSpaceDN w:val="0"/>
        <w:ind w:left="4962"/>
        <w:jc w:val="right"/>
        <w:rPr>
          <w:rFonts w:ascii="Times New Roman" w:hAnsi="Times New Roman"/>
          <w:i/>
          <w:sz w:val="16"/>
          <w:szCs w:val="16"/>
        </w:rPr>
      </w:pPr>
      <w:r>
        <w:rPr>
          <w:rFonts w:ascii="Times New Roman" w:hAnsi="Times New Roman"/>
          <w:sz w:val="16"/>
          <w:szCs w:val="16"/>
        </w:rPr>
        <w:t xml:space="preserve">им. </w:t>
      </w:r>
      <w:proofErr w:type="spellStart"/>
      <w:r>
        <w:rPr>
          <w:rFonts w:ascii="Times New Roman" w:hAnsi="Times New Roman"/>
          <w:sz w:val="16"/>
          <w:szCs w:val="16"/>
        </w:rPr>
        <w:t>Л.С.Соколовой</w:t>
      </w:r>
      <w:proofErr w:type="spellEnd"/>
      <w:r>
        <w:rPr>
          <w:rFonts w:ascii="Times New Roman" w:hAnsi="Times New Roman"/>
          <w:sz w:val="16"/>
          <w:szCs w:val="16"/>
        </w:rPr>
        <w:t xml:space="preserve"> г. Ельца»</w:t>
      </w:r>
    </w:p>
    <w:p w14:paraId="24865A1B" w14:textId="77777777" w:rsidR="00EE1B79" w:rsidRDefault="00EE1B79" w:rsidP="00EE1B79">
      <w:pPr>
        <w:widowControl w:val="0"/>
        <w:autoSpaceDE w:val="0"/>
        <w:autoSpaceDN w:val="0"/>
        <w:ind w:left="3969"/>
        <w:rPr>
          <w:rFonts w:ascii="Times New Roman" w:hAnsi="Times New Roman"/>
          <w:sz w:val="28"/>
          <w:szCs w:val="28"/>
        </w:rPr>
      </w:pPr>
    </w:p>
    <w:p w14:paraId="513B80DE" w14:textId="77777777" w:rsidR="00EE1B79" w:rsidRDefault="00EE1B79" w:rsidP="00EE1B79">
      <w:pPr>
        <w:widowControl w:val="0"/>
        <w:autoSpaceDE w:val="0"/>
        <w:autoSpaceDN w:val="0"/>
        <w:ind w:left="3969"/>
        <w:rPr>
          <w:rFonts w:ascii="Times New Roman" w:hAnsi="Times New Roman"/>
          <w:sz w:val="28"/>
          <w:szCs w:val="28"/>
        </w:rPr>
      </w:pPr>
    </w:p>
    <w:p w14:paraId="72CBB44A" w14:textId="77777777" w:rsidR="00EE1B79" w:rsidRDefault="00EE1B79" w:rsidP="00EE1B79">
      <w:pPr>
        <w:autoSpaceDE w:val="0"/>
        <w:autoSpaceDN w:val="0"/>
        <w:adjustRightInd w:val="0"/>
        <w:jc w:val="right"/>
        <w:outlineLvl w:val="0"/>
        <w:rPr>
          <w:rFonts w:ascii="Times New Roman" w:hAnsi="Times New Roman"/>
          <w:sz w:val="28"/>
          <w:szCs w:val="28"/>
        </w:rPr>
      </w:pPr>
    </w:p>
    <w:p w14:paraId="0BD06D74" w14:textId="77777777" w:rsidR="00EE1B79" w:rsidRDefault="00EE1B79" w:rsidP="00EE1B79">
      <w:pPr>
        <w:autoSpaceDE w:val="0"/>
        <w:autoSpaceDN w:val="0"/>
        <w:adjustRightInd w:val="0"/>
        <w:jc w:val="center"/>
        <w:rPr>
          <w:rFonts w:ascii="Times New Roman" w:hAnsi="Times New Roman"/>
          <w:sz w:val="28"/>
          <w:szCs w:val="28"/>
        </w:rPr>
      </w:pPr>
    </w:p>
    <w:p w14:paraId="5603A446" w14:textId="77777777" w:rsidR="00EE1B79" w:rsidRDefault="00EE1B79" w:rsidP="00EE1B79">
      <w:pPr>
        <w:autoSpaceDE w:val="0"/>
        <w:autoSpaceDN w:val="0"/>
        <w:adjustRightInd w:val="0"/>
        <w:jc w:val="center"/>
        <w:rPr>
          <w:rFonts w:ascii="Times New Roman" w:hAnsi="Times New Roman"/>
          <w:b/>
          <w:sz w:val="28"/>
          <w:szCs w:val="28"/>
        </w:rPr>
      </w:pPr>
      <w:r>
        <w:rPr>
          <w:rFonts w:ascii="Times New Roman" w:hAnsi="Times New Roman"/>
          <w:b/>
          <w:sz w:val="28"/>
          <w:szCs w:val="28"/>
        </w:rPr>
        <w:t xml:space="preserve">Перечень </w:t>
      </w:r>
    </w:p>
    <w:p w14:paraId="64C206EA" w14:textId="77777777" w:rsidR="00EE1B79" w:rsidRDefault="00EE1B79" w:rsidP="00EE1B79">
      <w:pPr>
        <w:autoSpaceDE w:val="0"/>
        <w:autoSpaceDN w:val="0"/>
        <w:adjustRightInd w:val="0"/>
        <w:jc w:val="center"/>
        <w:rPr>
          <w:rFonts w:ascii="Times New Roman" w:hAnsi="Times New Roman"/>
          <w:b/>
          <w:sz w:val="28"/>
          <w:szCs w:val="28"/>
        </w:rPr>
      </w:pPr>
      <w:r>
        <w:rPr>
          <w:rFonts w:ascii="Times New Roman" w:hAnsi="Times New Roman"/>
          <w:b/>
          <w:sz w:val="28"/>
          <w:szCs w:val="28"/>
        </w:rPr>
        <w:t xml:space="preserve">типовых ситуаций конфликта интересов и порядок </w:t>
      </w:r>
    </w:p>
    <w:p w14:paraId="02903805" w14:textId="77777777" w:rsidR="00EE1B79" w:rsidRDefault="00EE1B79" w:rsidP="00EE1B79">
      <w:pPr>
        <w:autoSpaceDE w:val="0"/>
        <w:autoSpaceDN w:val="0"/>
        <w:adjustRightInd w:val="0"/>
        <w:jc w:val="center"/>
        <w:rPr>
          <w:rFonts w:ascii="Times New Roman" w:hAnsi="Times New Roman"/>
          <w:b/>
          <w:sz w:val="28"/>
          <w:szCs w:val="28"/>
        </w:rPr>
      </w:pPr>
      <w:r>
        <w:rPr>
          <w:rFonts w:ascii="Times New Roman" w:hAnsi="Times New Roman"/>
          <w:b/>
          <w:sz w:val="28"/>
          <w:szCs w:val="28"/>
        </w:rPr>
        <w:t>их разрешения в учреждении</w:t>
      </w:r>
    </w:p>
    <w:p w14:paraId="71C1D8B4" w14:textId="77777777" w:rsidR="00EE1B79" w:rsidRDefault="00EE1B79" w:rsidP="00EE1B79">
      <w:pPr>
        <w:autoSpaceDE w:val="0"/>
        <w:autoSpaceDN w:val="0"/>
        <w:adjustRightInd w:val="0"/>
        <w:jc w:val="center"/>
        <w:rPr>
          <w:rFonts w:ascii="Times New Roman" w:hAnsi="Times New Roman"/>
          <w:sz w:val="28"/>
          <w:szCs w:val="28"/>
        </w:rPr>
      </w:pPr>
    </w:p>
    <w:p w14:paraId="34A356C6"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u w:val="single"/>
        </w:rPr>
        <w:t>1 ситуация.</w:t>
      </w:r>
      <w:r>
        <w:rPr>
          <w:rFonts w:ascii="Times New Roman" w:hAnsi="Times New Roman"/>
          <w:sz w:val="28"/>
          <w:szCs w:val="28"/>
        </w:rPr>
        <w:t xml:space="preserve"> Заинтересованность в совершении учреждением сделки. </w:t>
      </w:r>
    </w:p>
    <w:p w14:paraId="7944AB30" w14:textId="77777777" w:rsidR="00EE1B79" w:rsidRDefault="00EE1B79" w:rsidP="00EE1B79">
      <w:pPr>
        <w:autoSpaceDE w:val="0"/>
        <w:autoSpaceDN w:val="0"/>
        <w:adjustRightInd w:val="0"/>
        <w:ind w:firstLine="709"/>
        <w:rPr>
          <w:rFonts w:ascii="Times New Roman" w:hAnsi="Times New Roman"/>
          <w:b/>
          <w:sz w:val="28"/>
          <w:szCs w:val="28"/>
          <w:u w:val="single"/>
        </w:rPr>
      </w:pPr>
      <w:r>
        <w:rPr>
          <w:rFonts w:ascii="Times New Roman" w:hAnsi="Times New Roman"/>
          <w:b/>
          <w:sz w:val="28"/>
          <w:szCs w:val="28"/>
        </w:rPr>
        <w:t>1 пример</w:t>
      </w:r>
      <w:r>
        <w:rPr>
          <w:rFonts w:ascii="Times New Roman" w:hAnsi="Times New Roman"/>
          <w:sz w:val="28"/>
          <w:szCs w:val="28"/>
        </w:rPr>
        <w:t>. </w:t>
      </w:r>
    </w:p>
    <w:p w14:paraId="5A6858A8"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Руководитель (заместитель руководителя) учреждения, а также лицо, входящее в состав органов управления учреждением, признаются лицами, заинтересованными в совершении учреждением тех или действий, в том числе сделок, с другими организациями или гражданами, если указанные лица:</w:t>
      </w:r>
    </w:p>
    <w:p w14:paraId="701E078F"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являются близкими родственниками представителя организации или гражданина, с которыми такое учреждение заключает (намеревается заключить) сделку;</w:t>
      </w:r>
    </w:p>
    <w:p w14:paraId="4B14F3AE"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 состоят с этими организациями или гражданами в трудовых </w:t>
      </w:r>
      <w:proofErr w:type="gramStart"/>
      <w:r>
        <w:rPr>
          <w:rFonts w:ascii="Times New Roman" w:hAnsi="Times New Roman"/>
          <w:sz w:val="28"/>
          <w:szCs w:val="28"/>
        </w:rPr>
        <w:t>отношениях,  являются</w:t>
      </w:r>
      <w:proofErr w:type="gramEnd"/>
      <w:r>
        <w:rPr>
          <w:rFonts w:ascii="Times New Roman" w:hAnsi="Times New Roman"/>
          <w:sz w:val="28"/>
          <w:szCs w:val="28"/>
        </w:rPr>
        <w:t xml:space="preserve"> участниками, кредиторами этих организаций или граждан. </w:t>
      </w:r>
    </w:p>
    <w:p w14:paraId="7DD5486D"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 </w:t>
      </w:r>
    </w:p>
    <w:p w14:paraId="7A488537"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Возможные способы предотвращения и (или) урегулирования конфликта интересов таких заинтересованных лиц и учреждения, являющегося следствием заинтересованности в совершении учреждением тех или иных действий, в том числе, сделок</w:t>
      </w:r>
      <w:r>
        <w:rPr>
          <w:rFonts w:ascii="Times New Roman" w:hAnsi="Times New Roman"/>
          <w:sz w:val="28"/>
          <w:szCs w:val="28"/>
        </w:rPr>
        <w:t>:</w:t>
      </w:r>
    </w:p>
    <w:p w14:paraId="4B2B867E" w14:textId="77777777" w:rsidR="00EE1B79" w:rsidRDefault="00EE1B79" w:rsidP="00EE1B79">
      <w:pPr>
        <w:ind w:firstLine="709"/>
        <w:rPr>
          <w:rFonts w:ascii="Times New Roman" w:hAnsi="Times New Roman"/>
          <w:color w:val="000000"/>
          <w:sz w:val="28"/>
          <w:szCs w:val="28"/>
        </w:rPr>
      </w:pPr>
      <w:r>
        <w:rPr>
          <w:rFonts w:ascii="Times New Roman" w:hAnsi="Times New Roman"/>
          <w:sz w:val="28"/>
          <w:szCs w:val="28"/>
        </w:rPr>
        <w:t xml:space="preserve">1) заинтересованные лица </w:t>
      </w:r>
      <w:r>
        <w:rPr>
          <w:rFonts w:ascii="Times New Roman" w:hAnsi="Times New Roman"/>
          <w:color w:val="000000"/>
          <w:sz w:val="28"/>
          <w:szCs w:val="28"/>
        </w:rPr>
        <w:t>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помимо предусмотренных учредительными документами такого учреждения;</w:t>
      </w:r>
    </w:p>
    <w:p w14:paraId="5FD35ED2" w14:textId="77777777" w:rsidR="00EE1B79" w:rsidRDefault="00EE1B79" w:rsidP="00EE1B79">
      <w:pPr>
        <w:tabs>
          <w:tab w:val="left" w:pos="1134"/>
        </w:tabs>
        <w:ind w:firstLine="709"/>
        <w:rPr>
          <w:rFonts w:ascii="Times New Roman" w:hAnsi="Times New Roman"/>
          <w:color w:val="000000"/>
          <w:sz w:val="28"/>
          <w:szCs w:val="28"/>
        </w:rPr>
      </w:pPr>
      <w:r>
        <w:rPr>
          <w:rFonts w:ascii="Times New Roman" w:hAnsi="Times New Roman"/>
          <w:color w:val="000000"/>
          <w:sz w:val="28"/>
          <w:szCs w:val="28"/>
        </w:rPr>
        <w:t>2)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w:t>
      </w:r>
    </w:p>
    <w:p w14:paraId="4AE99054" w14:textId="77777777" w:rsidR="00EE1B79" w:rsidRDefault="00EE1B79" w:rsidP="00EE1B79">
      <w:pPr>
        <w:tabs>
          <w:tab w:val="left" w:pos="1134"/>
        </w:tabs>
        <w:ind w:firstLine="709"/>
        <w:rPr>
          <w:rFonts w:ascii="Times New Roman" w:hAnsi="Times New Roman"/>
          <w:color w:val="000000"/>
          <w:sz w:val="28"/>
          <w:szCs w:val="28"/>
        </w:rPr>
      </w:pPr>
      <w:bookmarkStart w:id="2" w:name="dst304"/>
      <w:bookmarkEnd w:id="2"/>
      <w:r>
        <w:rPr>
          <w:rFonts w:ascii="Times New Roman" w:hAnsi="Times New Roman"/>
          <w:color w:val="000000"/>
          <w:sz w:val="28"/>
          <w:szCs w:val="28"/>
        </w:rPr>
        <w:t>а) оно обязано сообщить в письменной форме о своей заинтересованности органу управления учреждением или органу надзора за его деятельностью до момента принятия решения о заключении сделки МУ Управление культуры администрации городского округа город Елец  (далее – исполнительный орган));</w:t>
      </w:r>
    </w:p>
    <w:p w14:paraId="7D52D1E2" w14:textId="77777777" w:rsidR="00EE1B79" w:rsidRDefault="00EE1B79" w:rsidP="00EE1B79">
      <w:pPr>
        <w:tabs>
          <w:tab w:val="left" w:pos="1134"/>
        </w:tabs>
        <w:ind w:firstLine="709"/>
        <w:rPr>
          <w:rFonts w:ascii="Times New Roman" w:hAnsi="Times New Roman"/>
          <w:color w:val="000000"/>
          <w:sz w:val="28"/>
          <w:szCs w:val="28"/>
        </w:rPr>
      </w:pPr>
      <w:bookmarkStart w:id="3" w:name="dst305"/>
      <w:bookmarkEnd w:id="3"/>
      <w:r>
        <w:rPr>
          <w:rFonts w:ascii="Times New Roman" w:hAnsi="Times New Roman"/>
          <w:color w:val="000000"/>
          <w:sz w:val="28"/>
          <w:szCs w:val="28"/>
        </w:rPr>
        <w:t xml:space="preserve">б) сделка должна быть </w:t>
      </w:r>
      <w:hyperlink r:id="rId11" w:anchor="dst100125" w:history="1">
        <w:r>
          <w:rPr>
            <w:rStyle w:val="af4"/>
            <w:rFonts w:ascii="Times New Roman" w:hAnsi="Times New Roman"/>
            <w:sz w:val="28"/>
            <w:szCs w:val="28"/>
          </w:rPr>
          <w:t>одобрена</w:t>
        </w:r>
      </w:hyperlink>
      <w:r>
        <w:rPr>
          <w:rFonts w:ascii="Times New Roman" w:hAnsi="Times New Roman"/>
          <w:sz w:val="28"/>
          <w:szCs w:val="28"/>
        </w:rPr>
        <w:t xml:space="preserve"> </w:t>
      </w:r>
      <w:r>
        <w:rPr>
          <w:rFonts w:ascii="Times New Roman" w:hAnsi="Times New Roman"/>
          <w:color w:val="000000"/>
          <w:sz w:val="28"/>
          <w:szCs w:val="28"/>
        </w:rPr>
        <w:t>исполнительный органом.</w:t>
      </w:r>
    </w:p>
    <w:p w14:paraId="6D4AD677" w14:textId="77777777" w:rsidR="00EE1B79" w:rsidRDefault="00EE1B79" w:rsidP="00EE1B79">
      <w:pPr>
        <w:tabs>
          <w:tab w:val="left" w:pos="1134"/>
        </w:tabs>
        <w:ind w:firstLine="709"/>
        <w:rPr>
          <w:rFonts w:ascii="Times New Roman" w:hAnsi="Times New Roman"/>
          <w:color w:val="000000"/>
          <w:sz w:val="28"/>
          <w:szCs w:val="28"/>
        </w:rPr>
      </w:pPr>
      <w:r>
        <w:rPr>
          <w:rFonts w:ascii="Times New Roman" w:hAnsi="Times New Roman"/>
          <w:color w:val="000000"/>
          <w:sz w:val="28"/>
          <w:szCs w:val="28"/>
        </w:rPr>
        <w:t>В случае если данный порядок не был соблюден, а сделка заключена, она может быть признана судом недействительной.</w:t>
      </w:r>
      <w:bookmarkStart w:id="4" w:name="dst100199"/>
      <w:bookmarkEnd w:id="4"/>
      <w:r>
        <w:rPr>
          <w:rFonts w:ascii="Times New Roman" w:hAnsi="Times New Roman"/>
          <w:color w:val="000000"/>
          <w:sz w:val="28"/>
          <w:szCs w:val="28"/>
        </w:rPr>
        <w:t xml:space="preserve"> В этом случае заинтересованное лицо несет перед учреждением ответственность в размере убытков, причиненных им </w:t>
      </w:r>
      <w:r>
        <w:rPr>
          <w:rFonts w:ascii="Times New Roman" w:hAnsi="Times New Roman"/>
          <w:color w:val="000000"/>
          <w:sz w:val="28"/>
          <w:szCs w:val="28"/>
        </w:rPr>
        <w:lastRenderedPageBreak/>
        <w:t>этому учреждению. Если убытки причинены учреждению несколькими заинтересованными лицами, их ответственность перед учреждением является солидарной.</w:t>
      </w:r>
    </w:p>
    <w:p w14:paraId="6B128DBC" w14:textId="77777777" w:rsidR="00EE1B79" w:rsidRDefault="00EE1B79" w:rsidP="00EE1B79">
      <w:pPr>
        <w:autoSpaceDE w:val="0"/>
        <w:autoSpaceDN w:val="0"/>
        <w:adjustRightInd w:val="0"/>
        <w:ind w:firstLine="709"/>
        <w:rPr>
          <w:rFonts w:ascii="Times New Roman" w:hAnsi="Times New Roman"/>
          <w:sz w:val="28"/>
          <w:szCs w:val="28"/>
        </w:rPr>
      </w:pPr>
      <w:bookmarkStart w:id="5" w:name="dst100194"/>
      <w:bookmarkEnd w:id="5"/>
    </w:p>
    <w:p w14:paraId="41D464E6"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u w:val="single"/>
        </w:rPr>
        <w:t>2 ситуация.</w:t>
      </w:r>
      <w:r>
        <w:rPr>
          <w:rFonts w:ascii="Times New Roman" w:hAnsi="Times New Roman"/>
          <w:sz w:val="28"/>
          <w:szCs w:val="28"/>
        </w:rPr>
        <w:t> Руководитель (работник) учреждения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14:paraId="0C2FB249" w14:textId="77777777" w:rsidR="00EE1B79" w:rsidRDefault="00EE1B79" w:rsidP="00EE1B79">
      <w:pPr>
        <w:pStyle w:val="ConsPlusNormal"/>
        <w:ind w:firstLine="709"/>
        <w:rPr>
          <w:rFonts w:ascii="Times New Roman" w:hAnsi="Times New Roman" w:cs="Times New Roman"/>
          <w:sz w:val="28"/>
          <w:szCs w:val="28"/>
        </w:rPr>
      </w:pPr>
      <w:r>
        <w:rPr>
          <w:rFonts w:ascii="Times New Roman" w:hAnsi="Times New Roman" w:cs="Times New Roman"/>
          <w:b/>
          <w:sz w:val="28"/>
          <w:szCs w:val="28"/>
        </w:rPr>
        <w:t>1 пример.</w:t>
      </w:r>
      <w:r>
        <w:rPr>
          <w:rFonts w:ascii="Times New Roman" w:hAnsi="Times New Roman" w:cs="Times New Roman"/>
          <w:sz w:val="28"/>
          <w:szCs w:val="28"/>
        </w:rPr>
        <w:t> Одной из кандидатур на вакантную должность в учреждении является кандидатура лица, с которым связана личная заинтересованность указанного работника учреждения.</w:t>
      </w:r>
      <w:r>
        <w:rPr>
          <w:rFonts w:ascii="Times New Roman" w:hAnsi="Times New Roman" w:cs="Times New Roman"/>
          <w:sz w:val="28"/>
          <w:szCs w:val="28"/>
          <w:lang w:eastAsia="en-US"/>
        </w:rPr>
        <w:t xml:space="preserve"> </w:t>
      </w:r>
    </w:p>
    <w:p w14:paraId="1CD74F1F"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Возможные способы предотвращения и (или) урегулирования конфликта интересов</w:t>
      </w:r>
      <w:r>
        <w:rPr>
          <w:rFonts w:ascii="Times New Roman" w:hAnsi="Times New Roman"/>
          <w:sz w:val="28"/>
          <w:szCs w:val="28"/>
        </w:rPr>
        <w:t xml:space="preserve">: </w:t>
      </w:r>
    </w:p>
    <w:p w14:paraId="0B031F5F"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1) добровольно отказаться от принятия решения в пользу лица, с которым связана личная заинтересованность работника учреждения;</w:t>
      </w:r>
    </w:p>
    <w:p w14:paraId="11D74174"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2)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w:t>
      </w:r>
    </w:p>
    <w:p w14:paraId="09F6ACA0"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3) руководитель учреждения может принять решение об отстранении работника учреждения от принятия решения, которое является предметом конфликта интересов либо о его переводе на иную должность, либо изменить круг его должностных обязанностей.</w:t>
      </w:r>
    </w:p>
    <w:p w14:paraId="5749336A" w14:textId="77777777" w:rsidR="00EE1B79" w:rsidRDefault="00EE1B79" w:rsidP="00EE1B79">
      <w:pPr>
        <w:pStyle w:val="ConsPlusNormal"/>
        <w:ind w:firstLine="709"/>
        <w:rPr>
          <w:rFonts w:ascii="Times New Roman" w:hAnsi="Times New Roman" w:cs="Times New Roman"/>
          <w:b/>
          <w:sz w:val="28"/>
          <w:szCs w:val="28"/>
        </w:rPr>
      </w:pPr>
    </w:p>
    <w:p w14:paraId="2E4659AD" w14:textId="77777777" w:rsidR="00EE1B79" w:rsidRDefault="00EE1B79" w:rsidP="00EE1B79">
      <w:pPr>
        <w:pStyle w:val="ConsPlusNormal"/>
        <w:ind w:firstLine="709"/>
        <w:rPr>
          <w:rFonts w:ascii="Times New Roman" w:hAnsi="Times New Roman" w:cs="Times New Roman"/>
          <w:sz w:val="28"/>
          <w:szCs w:val="28"/>
        </w:rPr>
      </w:pPr>
      <w:r>
        <w:rPr>
          <w:rFonts w:ascii="Times New Roman" w:hAnsi="Times New Roman" w:cs="Times New Roman"/>
          <w:b/>
          <w:sz w:val="28"/>
          <w:szCs w:val="28"/>
        </w:rPr>
        <w:t>2 пример.</w:t>
      </w:r>
      <w:r>
        <w:rPr>
          <w:rFonts w:ascii="Times New Roman" w:hAnsi="Times New Roman" w:cs="Times New Roman"/>
          <w:sz w:val="28"/>
          <w:szCs w:val="28"/>
        </w:rPr>
        <w:t xml:space="preserve"> Одной из кандидатур на вакантную должность в учреждении является кандидатура лица, с которым связана личная заинтересованность руководителя учреждения.</w:t>
      </w:r>
      <w:r>
        <w:rPr>
          <w:rFonts w:ascii="Times New Roman" w:hAnsi="Times New Roman" w:cs="Times New Roman"/>
          <w:sz w:val="28"/>
          <w:szCs w:val="28"/>
          <w:lang w:eastAsia="en-US"/>
        </w:rPr>
        <w:t xml:space="preserve"> </w:t>
      </w:r>
    </w:p>
    <w:p w14:paraId="5BEB1877"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Возможные способы предотвращения и (или) урегулирования конфликта интересов</w:t>
      </w:r>
      <w:r>
        <w:rPr>
          <w:rFonts w:ascii="Times New Roman" w:hAnsi="Times New Roman"/>
          <w:sz w:val="28"/>
          <w:szCs w:val="28"/>
        </w:rPr>
        <w:t xml:space="preserve">: </w:t>
      </w:r>
    </w:p>
    <w:p w14:paraId="6516662B"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1) добровольно отказаться от принятия решения в пользу лица, с которым связана личная заинтересованность руководителя учреждения;</w:t>
      </w:r>
    </w:p>
    <w:p w14:paraId="275A70C4"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2) сообщить в письменной форме руководителю исполнительного органа о возникновении личной заинтересованности, которая приводит или может привести к конфликту интересов; </w:t>
      </w:r>
    </w:p>
    <w:p w14:paraId="53A4CD51"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3) решение вопроса об отстранении руководителя учреждения от принятия решения, которое является предметом конфликта интересов, принимается руководителем исполнительного органа.</w:t>
      </w:r>
    </w:p>
    <w:p w14:paraId="74658C84" w14:textId="77777777" w:rsidR="00EE1B79" w:rsidRDefault="00EE1B79" w:rsidP="00EE1B79">
      <w:pPr>
        <w:autoSpaceDE w:val="0"/>
        <w:autoSpaceDN w:val="0"/>
        <w:adjustRightInd w:val="0"/>
        <w:ind w:firstLine="709"/>
        <w:rPr>
          <w:rFonts w:ascii="Times New Roman" w:hAnsi="Times New Roman"/>
          <w:sz w:val="28"/>
          <w:szCs w:val="28"/>
        </w:rPr>
      </w:pPr>
    </w:p>
    <w:p w14:paraId="76CC99F6" w14:textId="77777777" w:rsidR="00EE1B79" w:rsidRDefault="00EE1B79" w:rsidP="00EE1B79">
      <w:pPr>
        <w:autoSpaceDE w:val="0"/>
        <w:autoSpaceDN w:val="0"/>
        <w:adjustRightInd w:val="0"/>
        <w:ind w:firstLine="709"/>
        <w:rPr>
          <w:rFonts w:ascii="Times New Roman" w:hAnsi="Times New Roman"/>
          <w:b/>
          <w:sz w:val="28"/>
          <w:szCs w:val="28"/>
        </w:rPr>
      </w:pPr>
      <w:r>
        <w:rPr>
          <w:rFonts w:ascii="Times New Roman" w:hAnsi="Times New Roman"/>
          <w:b/>
          <w:sz w:val="28"/>
          <w:szCs w:val="28"/>
          <w:u w:val="single"/>
        </w:rPr>
        <w:t>3 ситуация.</w:t>
      </w:r>
    </w:p>
    <w:p w14:paraId="223B75DE"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 </w:t>
      </w:r>
      <w:r>
        <w:rPr>
          <w:rFonts w:ascii="Times New Roman" w:hAnsi="Times New Roman"/>
          <w:sz w:val="28"/>
          <w:szCs w:val="28"/>
        </w:rPr>
        <w:t>Работник учреждения, ответственный за осуществление закупок товаров, работ, услуг для обеспечения государственных (муниципальных) нужд, участвует в осуществлении выбора из ограниченного числа поставщиков в пользу организации, в которой руководителем, его заместителем, руководителем отдела продаж является его родственник или иное лицо, с которым связана личная заинтересованность работника учреждения.</w:t>
      </w:r>
    </w:p>
    <w:p w14:paraId="5E259718"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lastRenderedPageBreak/>
        <w:t>Возможные способы предотвращения и (или) урегулирования конфликта интересов</w:t>
      </w:r>
      <w:r>
        <w:rPr>
          <w:rFonts w:ascii="Times New Roman" w:hAnsi="Times New Roman"/>
          <w:sz w:val="28"/>
          <w:szCs w:val="28"/>
        </w:rPr>
        <w:t xml:space="preserve">: </w:t>
      </w:r>
    </w:p>
    <w:p w14:paraId="63225E91"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1)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исполнительного органа);</w:t>
      </w:r>
    </w:p>
    <w:p w14:paraId="3892BB44"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2) руководитель учреждения может принять одно из решений:</w:t>
      </w:r>
    </w:p>
    <w:p w14:paraId="7026EA54"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об отстранении работника учреждения от исполнения обязанностей по осуществлению закупок, в которых одним из потенциальных поставщиков учреждения является организация, руководителем, его заместителем, руководителем отдела продаж в которой является родственник работника учреждения или иное лицо, с которым связана личная заинтересованность работника учреждения;</w:t>
      </w:r>
    </w:p>
    <w:p w14:paraId="1FF8956C"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о переводе такого работника учреждения на иную должность;</w:t>
      </w:r>
    </w:p>
    <w:p w14:paraId="1E892249"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об изменении круга должностных обязанностей работника учреждения;</w:t>
      </w:r>
    </w:p>
    <w:p w14:paraId="0DF4FA07"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3) руководитель учреждения может быть временно отстранен от принятия подобного решения.</w:t>
      </w:r>
    </w:p>
    <w:p w14:paraId="0A28982B" w14:textId="77777777" w:rsidR="00EE1B79" w:rsidRDefault="00EE1B79" w:rsidP="00EE1B79">
      <w:pPr>
        <w:autoSpaceDE w:val="0"/>
        <w:autoSpaceDN w:val="0"/>
        <w:adjustRightInd w:val="0"/>
        <w:ind w:firstLine="709"/>
        <w:rPr>
          <w:rFonts w:ascii="Times New Roman" w:hAnsi="Times New Roman"/>
          <w:sz w:val="28"/>
          <w:szCs w:val="28"/>
        </w:rPr>
      </w:pPr>
    </w:p>
    <w:p w14:paraId="526250E2"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u w:val="single"/>
        </w:rPr>
        <w:t>4 ситуация.</w:t>
      </w:r>
      <w:r>
        <w:rPr>
          <w:rFonts w:ascii="Times New Roman" w:hAnsi="Times New Roman"/>
          <w:sz w:val="28"/>
          <w:szCs w:val="28"/>
        </w:rPr>
        <w:t xml:space="preserve"> Работник учреждения принимает решение о закупке учреждением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w:t>
      </w:r>
    </w:p>
    <w:p w14:paraId="20C5CED6"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Возможные способы предотвращения и (или) урегулирования конфликта интересов</w:t>
      </w:r>
      <w:r>
        <w:rPr>
          <w:rFonts w:ascii="Times New Roman" w:hAnsi="Times New Roman"/>
          <w:sz w:val="28"/>
          <w:szCs w:val="28"/>
        </w:rPr>
        <w:t xml:space="preserve">: </w:t>
      </w:r>
    </w:p>
    <w:p w14:paraId="5F9CAE53"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1)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исполнительного органа);</w:t>
      </w:r>
    </w:p>
    <w:p w14:paraId="18D8840A"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2) руководитель учреждения может принять одно из решений:</w:t>
      </w:r>
    </w:p>
    <w:p w14:paraId="454E3DF6"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об отстранении работника учреждения от исполнения обязанностей по осуществлению закупок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w:t>
      </w:r>
    </w:p>
    <w:p w14:paraId="65ABE766"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 - о переводе работника учреждения на иную должность;</w:t>
      </w:r>
    </w:p>
    <w:p w14:paraId="0ED91684"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 - об изменении круга должностных обязанностей работника учреждения;</w:t>
      </w:r>
    </w:p>
    <w:p w14:paraId="39416CFE"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3) руководитель учреждения может быть временно отстранен от принятия подобного решения.</w:t>
      </w:r>
    </w:p>
    <w:p w14:paraId="1DFF181A" w14:textId="77777777" w:rsidR="00EE1B79" w:rsidRDefault="00EE1B79" w:rsidP="00EE1B79">
      <w:pPr>
        <w:autoSpaceDE w:val="0"/>
        <w:autoSpaceDN w:val="0"/>
        <w:adjustRightInd w:val="0"/>
        <w:ind w:firstLine="709"/>
        <w:rPr>
          <w:rFonts w:ascii="Times New Roman" w:hAnsi="Times New Roman"/>
          <w:sz w:val="28"/>
          <w:szCs w:val="28"/>
        </w:rPr>
      </w:pPr>
    </w:p>
    <w:p w14:paraId="5E4C7064"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u w:val="single"/>
        </w:rPr>
        <w:t>5 ситуация.</w:t>
      </w:r>
      <w:r>
        <w:rPr>
          <w:rFonts w:ascii="Times New Roman" w:hAnsi="Times New Roman"/>
          <w:sz w:val="28"/>
          <w:szCs w:val="28"/>
        </w:rPr>
        <w:t xml:space="preserve"> Работник учреждения, его родственник или иное лицо, с которым связана личная заинтересованность такого работника, владеет ценными бумагами организации, которая имеет деловые отношения с учреждением, намеревается установить такие отношения.</w:t>
      </w:r>
    </w:p>
    <w:p w14:paraId="35808917" w14:textId="77777777" w:rsidR="00EE1B79" w:rsidRDefault="00EE1B79" w:rsidP="00EE1B79">
      <w:pPr>
        <w:autoSpaceDE w:val="0"/>
        <w:autoSpaceDN w:val="0"/>
        <w:adjustRightInd w:val="0"/>
        <w:ind w:firstLine="709"/>
        <w:rPr>
          <w:rFonts w:ascii="Times New Roman" w:hAnsi="Times New Roman"/>
          <w:sz w:val="28"/>
          <w:szCs w:val="28"/>
        </w:rPr>
      </w:pPr>
    </w:p>
    <w:p w14:paraId="1F180C40"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u w:val="single"/>
        </w:rPr>
        <w:t>6 ситуация</w:t>
      </w:r>
      <w:r>
        <w:rPr>
          <w:rFonts w:ascii="Times New Roman" w:hAnsi="Times New Roman"/>
          <w:sz w:val="28"/>
          <w:szCs w:val="28"/>
        </w:rPr>
        <w:t xml:space="preserve">. Работник учреждения участвует в принятии решения об установлении (сохранении) деловых отношений учреждения с организацией, которая имеет перед работником, его родственником или иным лицом, с которым </w:t>
      </w:r>
      <w:r>
        <w:rPr>
          <w:rFonts w:ascii="Times New Roman" w:hAnsi="Times New Roman"/>
          <w:sz w:val="28"/>
          <w:szCs w:val="28"/>
        </w:rPr>
        <w:lastRenderedPageBreak/>
        <w:t>связана его личная заинтересованность, финансовые или имущественные обязательства.</w:t>
      </w:r>
    </w:p>
    <w:p w14:paraId="789AC55E"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Пример</w:t>
      </w:r>
      <w:r>
        <w:rPr>
          <w:rFonts w:ascii="Times New Roman" w:hAnsi="Times New Roman"/>
          <w:sz w:val="28"/>
          <w:szCs w:val="28"/>
        </w:rPr>
        <w:t>: перед работником учреждения другая организация имеет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учреждения входит принятие решений о сохранении или прекращении деловых отношений учреждения с указанной организацией.</w:t>
      </w:r>
    </w:p>
    <w:p w14:paraId="6492AA59"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Возможные способы предотвращения и (или) урегулирования конфликта интересов</w:t>
      </w:r>
      <w:r>
        <w:rPr>
          <w:rFonts w:ascii="Times New Roman" w:hAnsi="Times New Roman"/>
          <w:sz w:val="28"/>
          <w:szCs w:val="28"/>
        </w:rPr>
        <w:t xml:space="preserve">: </w:t>
      </w:r>
    </w:p>
    <w:p w14:paraId="699DF444"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исполнительного органа);</w:t>
      </w:r>
    </w:p>
    <w:p w14:paraId="6BB0D008"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2) руководитель учреждения может принять одно из решений:</w:t>
      </w:r>
    </w:p>
    <w:p w14:paraId="7929C25B"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об отстранении работника учреждения временно от исполнения обязанностей по участию в принятии решений в отношении организации, которая перед таким работником, его родственником или иным лицом, с которым связана его личная заинтересованность, имеет обязательство;</w:t>
      </w:r>
    </w:p>
    <w:p w14:paraId="52121C36"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об изменении круга должностных обязанностей работника учреждения;</w:t>
      </w:r>
    </w:p>
    <w:p w14:paraId="1BD126E6"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3) руководитель учреждения может быть временно отстранен от принятия подобного решения.</w:t>
      </w:r>
    </w:p>
    <w:p w14:paraId="41CE12E2"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u w:val="single"/>
        </w:rPr>
        <w:t>7 ситуация</w:t>
      </w:r>
      <w:r>
        <w:rPr>
          <w:rFonts w:ascii="Times New Roman" w:hAnsi="Times New Roman"/>
          <w:sz w:val="28"/>
          <w:szCs w:val="28"/>
        </w:rPr>
        <w:t>. Работник учреждения, его родственник или иное лицо, с которым связана личная заинтересованность работника, получает материальные блага или услуги от организации, которая имеет деловые отношения с учреждением.</w:t>
      </w:r>
    </w:p>
    <w:p w14:paraId="19B72CF7"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Пример</w:t>
      </w:r>
      <w:r>
        <w:rPr>
          <w:rFonts w:ascii="Times New Roman" w:hAnsi="Times New Roman"/>
          <w:sz w:val="28"/>
          <w:szCs w:val="28"/>
        </w:rPr>
        <w:t>: работник учреждения, в чьи трудовые обязанности входит контроль за качеством товаров и услуг, предоставляемых учреждению контрагентами, получает значительную скидку на товары (услуги) организации, которая является поставщиком учреждения.</w:t>
      </w:r>
    </w:p>
    <w:p w14:paraId="2344B070"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Возможные способы предотвращения и (или) урегулирования конфликта интересов</w:t>
      </w:r>
      <w:r>
        <w:rPr>
          <w:rFonts w:ascii="Times New Roman" w:hAnsi="Times New Roman"/>
          <w:sz w:val="28"/>
          <w:szCs w:val="28"/>
        </w:rPr>
        <w:t xml:space="preserve">: </w:t>
      </w:r>
    </w:p>
    <w:p w14:paraId="1D316EB7"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w:t>
      </w:r>
    </w:p>
    <w:p w14:paraId="0C711489"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2) руководитель учреждения может принять одно из решений:</w:t>
      </w:r>
    </w:p>
    <w:p w14:paraId="692D8C21"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 рекомендовать работнику отказаться от </w:t>
      </w:r>
      <w:proofErr w:type="gramStart"/>
      <w:r>
        <w:rPr>
          <w:rFonts w:ascii="Times New Roman" w:hAnsi="Times New Roman"/>
          <w:sz w:val="28"/>
          <w:szCs w:val="28"/>
        </w:rPr>
        <w:t>получаемых  благ</w:t>
      </w:r>
      <w:proofErr w:type="gramEnd"/>
      <w:r>
        <w:rPr>
          <w:rFonts w:ascii="Times New Roman" w:hAnsi="Times New Roman"/>
          <w:sz w:val="28"/>
          <w:szCs w:val="28"/>
        </w:rPr>
        <w:t xml:space="preserve"> или услуг;</w:t>
      </w:r>
    </w:p>
    <w:p w14:paraId="1365CF51"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о временном отстранении работника учреждения от исполнения обязанностей по участию в принятии решений в отношении указанной организации;</w:t>
      </w:r>
    </w:p>
    <w:p w14:paraId="43CF1D88"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об изменении круга должностных обязанностей работника учреждения.</w:t>
      </w:r>
    </w:p>
    <w:p w14:paraId="7BACD2B4" w14:textId="77777777" w:rsidR="00EE1B79" w:rsidRDefault="00EE1B79" w:rsidP="00EE1B79">
      <w:pPr>
        <w:autoSpaceDE w:val="0"/>
        <w:autoSpaceDN w:val="0"/>
        <w:adjustRightInd w:val="0"/>
        <w:ind w:firstLine="709"/>
        <w:rPr>
          <w:rFonts w:ascii="Times New Roman" w:hAnsi="Times New Roman"/>
          <w:sz w:val="28"/>
          <w:szCs w:val="28"/>
        </w:rPr>
      </w:pPr>
    </w:p>
    <w:p w14:paraId="301C3D9A"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u w:val="single"/>
        </w:rPr>
        <w:t>8 ситуация</w:t>
      </w:r>
      <w:r>
        <w:rPr>
          <w:rFonts w:ascii="Times New Roman" w:hAnsi="Times New Roman"/>
          <w:sz w:val="28"/>
          <w:szCs w:val="28"/>
        </w:rPr>
        <w:t xml:space="preserve">. Работник учреждения, его родственник или иное лицо, с которым связана личная заинтересованность работника, получает дорогостоящие подарки от своего подчиненного или иного работника учреждения, в отношении которого указанный работник выполняет контрольные функции. </w:t>
      </w:r>
    </w:p>
    <w:p w14:paraId="4673FA50"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lastRenderedPageBreak/>
        <w:t>Пример</w:t>
      </w:r>
      <w:r>
        <w:rPr>
          <w:rFonts w:ascii="Times New Roman" w:hAnsi="Times New Roman"/>
          <w:sz w:val="28"/>
          <w:szCs w:val="28"/>
        </w:rPr>
        <w:t>: работник учреждения получает в связи с личным праздником дорогостоящий подарок от своего подчиненного, при этом в полномочия работника входит принятие (участие в принятии) решений о повышении заработной платы подчиненным работникам и назначении (участии в назначении) на более высокие должности в учреждении.</w:t>
      </w:r>
    </w:p>
    <w:p w14:paraId="6A569FD5"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Возможные способы предотвращения и (или) урегулирования конфликта интересов</w:t>
      </w:r>
      <w:r>
        <w:rPr>
          <w:rFonts w:ascii="Times New Roman" w:hAnsi="Times New Roman"/>
          <w:sz w:val="28"/>
          <w:szCs w:val="28"/>
        </w:rPr>
        <w:t xml:space="preserve">: </w:t>
      </w:r>
    </w:p>
    <w:p w14:paraId="183EA73E"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1) установление правил корпоративного поведения, рекомендующих воздерживаться от дарения (принятия) дорогостоящих подарков;</w:t>
      </w:r>
    </w:p>
    <w:p w14:paraId="36A2A87A"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2)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исполнительного органа);</w:t>
      </w:r>
    </w:p>
    <w:p w14:paraId="19261794"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3) руководитель учреждения может принять одно из решений:</w:t>
      </w:r>
    </w:p>
    <w:p w14:paraId="656358A3"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рекомендовать работнику вернуть дорогостоящий подарок дарителю;</w:t>
      </w:r>
    </w:p>
    <w:p w14:paraId="2F4C572F"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об изменении круга должностных обязанностей работника учреждения;</w:t>
      </w:r>
    </w:p>
    <w:p w14:paraId="1EB9641E"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4) руководителю учреждения может быть рекомендовано вернуть дарителю дорогостоящий подарок; </w:t>
      </w:r>
    </w:p>
    <w:p w14:paraId="494295A9"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5) руководителю учреждения и подчиненному ему работнику учреждения следует разъяснять положения законодательства об ответственности за совершение коррупционных правонарушений.</w:t>
      </w:r>
    </w:p>
    <w:p w14:paraId="1A74482B" w14:textId="77777777" w:rsidR="00EE1B79" w:rsidRDefault="00EE1B79" w:rsidP="00EE1B79">
      <w:pPr>
        <w:autoSpaceDE w:val="0"/>
        <w:autoSpaceDN w:val="0"/>
        <w:adjustRightInd w:val="0"/>
        <w:ind w:firstLine="709"/>
        <w:rPr>
          <w:rFonts w:ascii="Times New Roman" w:hAnsi="Times New Roman"/>
          <w:b/>
          <w:sz w:val="28"/>
          <w:szCs w:val="28"/>
          <w:u w:val="single"/>
        </w:rPr>
      </w:pPr>
    </w:p>
    <w:p w14:paraId="7A014FF1"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u w:val="single"/>
        </w:rPr>
        <w:t>9 ситуация</w:t>
      </w:r>
      <w:r>
        <w:rPr>
          <w:rFonts w:ascii="Times New Roman" w:hAnsi="Times New Roman"/>
          <w:sz w:val="28"/>
          <w:szCs w:val="28"/>
        </w:rPr>
        <w:t>. Работник учреждения участвует в принятии решений об установлении, сохранении или прекращении деловых отношений учреждения с организацией, от которой ему поступает предложение трудоустройства.</w:t>
      </w:r>
    </w:p>
    <w:p w14:paraId="1F64C4D8"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Пример</w:t>
      </w:r>
      <w:r>
        <w:rPr>
          <w:rFonts w:ascii="Times New Roman" w:hAnsi="Times New Roman"/>
          <w:sz w:val="28"/>
          <w:szCs w:val="28"/>
        </w:rPr>
        <w:t>: организация, заинтересованная в заключении договора с учреждением, предлагает трудоустройство работнику учреждения, участвующему в принятии решений о заключении таких договоров, или иному лицу, с которым связана личная заинтересованность работника учреждения.</w:t>
      </w:r>
    </w:p>
    <w:p w14:paraId="77E04258"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Возможные способы предотвращения и (или) урегулирования конфликта интересов</w:t>
      </w:r>
      <w:r>
        <w:rPr>
          <w:rFonts w:ascii="Times New Roman" w:hAnsi="Times New Roman"/>
          <w:sz w:val="28"/>
          <w:szCs w:val="28"/>
        </w:rPr>
        <w:t xml:space="preserve">: </w:t>
      </w:r>
    </w:p>
    <w:p w14:paraId="715E2CCA"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исполнительного органа);</w:t>
      </w:r>
    </w:p>
    <w:p w14:paraId="44E94748"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2) руководитель учреждения может принять решение об отстранении работника учреждения временно от исполнения обязанностей по участию в принятии решений в отношении указанной организации;</w:t>
      </w:r>
    </w:p>
    <w:p w14:paraId="44605F69"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3) руководитель учреждения может быть временно отстранен от принятия решения в отношении указанной организации.</w:t>
      </w:r>
    </w:p>
    <w:p w14:paraId="40391935"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Необходимо помнить, что законодательством установлены ограничения на распоряжение </w:t>
      </w:r>
      <w:proofErr w:type="gramStart"/>
      <w:r>
        <w:rPr>
          <w:rFonts w:ascii="Times New Roman" w:hAnsi="Times New Roman"/>
          <w:sz w:val="28"/>
          <w:szCs w:val="28"/>
        </w:rPr>
        <w:t>имуществом  бюджетным</w:t>
      </w:r>
      <w:proofErr w:type="gramEnd"/>
      <w:r>
        <w:rPr>
          <w:rFonts w:ascii="Times New Roman" w:hAnsi="Times New Roman"/>
          <w:sz w:val="28"/>
          <w:szCs w:val="28"/>
        </w:rPr>
        <w:t xml:space="preserve"> учреждениями, а также согласование совершения крупных сделок с исполнительным органом.</w:t>
      </w:r>
    </w:p>
    <w:p w14:paraId="6988ECD4" w14:textId="77777777" w:rsidR="00EE1B79" w:rsidRDefault="00EE1B79" w:rsidP="00EE1B79">
      <w:pPr>
        <w:autoSpaceDE w:val="0"/>
        <w:autoSpaceDN w:val="0"/>
        <w:adjustRightInd w:val="0"/>
        <w:ind w:firstLine="709"/>
        <w:rPr>
          <w:rFonts w:ascii="Times New Roman" w:hAnsi="Times New Roman"/>
          <w:sz w:val="28"/>
          <w:szCs w:val="28"/>
        </w:rPr>
      </w:pPr>
    </w:p>
    <w:p w14:paraId="44F27468"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u w:val="single"/>
        </w:rPr>
        <w:lastRenderedPageBreak/>
        <w:t>10 ситуация</w:t>
      </w:r>
      <w:r>
        <w:rPr>
          <w:rFonts w:ascii="Times New Roman" w:hAnsi="Times New Roman"/>
          <w:sz w:val="28"/>
          <w:szCs w:val="28"/>
        </w:rPr>
        <w:t>. Работник учреждения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14:paraId="24688922"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b/>
          <w:sz w:val="28"/>
          <w:szCs w:val="28"/>
        </w:rPr>
        <w:t>Возможные способы предотвращения и (или) урегулирования конфликта интересов</w:t>
      </w:r>
      <w:r>
        <w:rPr>
          <w:rFonts w:ascii="Times New Roman" w:hAnsi="Times New Roman"/>
          <w:sz w:val="28"/>
          <w:szCs w:val="28"/>
        </w:rPr>
        <w:t xml:space="preserve">: </w:t>
      </w:r>
    </w:p>
    <w:p w14:paraId="59619E8A" w14:textId="77777777" w:rsidR="00EE1B79" w:rsidRDefault="00EE1B79" w:rsidP="00EE1B79">
      <w:pPr>
        <w:autoSpaceDE w:val="0"/>
        <w:autoSpaceDN w:val="0"/>
        <w:adjustRightInd w:val="0"/>
        <w:ind w:firstLine="709"/>
        <w:rPr>
          <w:rFonts w:ascii="Times New Roman" w:hAnsi="Times New Roman"/>
          <w:sz w:val="28"/>
          <w:szCs w:val="28"/>
        </w:rPr>
      </w:pPr>
      <w:r>
        <w:rPr>
          <w:rFonts w:ascii="Times New Roman" w:hAnsi="Times New Roman"/>
          <w:sz w:val="28"/>
          <w:szCs w:val="28"/>
        </w:rPr>
        <w:t>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14:paraId="110BEF06" w14:textId="77777777" w:rsidR="00EE1B79" w:rsidRDefault="00EE1B79" w:rsidP="00EE1B79">
      <w:pPr>
        <w:autoSpaceDE w:val="0"/>
        <w:autoSpaceDN w:val="0"/>
        <w:adjustRightInd w:val="0"/>
        <w:ind w:firstLine="709"/>
        <w:rPr>
          <w:rFonts w:ascii="Times New Roman" w:hAnsi="Times New Roman"/>
          <w:sz w:val="28"/>
          <w:szCs w:val="28"/>
        </w:rPr>
      </w:pPr>
    </w:p>
    <w:p w14:paraId="11DD7952" w14:textId="77777777" w:rsidR="00EE1B79" w:rsidRDefault="00EE1B79" w:rsidP="00EE1B79">
      <w:pPr>
        <w:autoSpaceDE w:val="0"/>
        <w:autoSpaceDN w:val="0"/>
        <w:adjustRightInd w:val="0"/>
        <w:jc w:val="center"/>
        <w:rPr>
          <w:rFonts w:ascii="Times New Roman" w:hAnsi="Times New Roman"/>
          <w:sz w:val="28"/>
          <w:szCs w:val="28"/>
        </w:rPr>
      </w:pPr>
      <w:r>
        <w:rPr>
          <w:rFonts w:ascii="Times New Roman" w:hAnsi="Times New Roman"/>
          <w:sz w:val="28"/>
          <w:szCs w:val="28"/>
        </w:rPr>
        <w:t>____________</w:t>
      </w:r>
    </w:p>
    <w:p w14:paraId="788404D8" w14:textId="77777777" w:rsidR="00EE1B79" w:rsidRDefault="00EE1B79" w:rsidP="00EE1B79">
      <w:pPr>
        <w:rPr>
          <w:rFonts w:ascii="Times New Roman" w:hAnsi="Times New Roman"/>
          <w:i/>
          <w:sz w:val="28"/>
          <w:szCs w:val="28"/>
        </w:rPr>
      </w:pPr>
    </w:p>
    <w:p w14:paraId="7BBACC4D" w14:textId="77777777" w:rsidR="00EE1B79" w:rsidRDefault="00EE1B79" w:rsidP="00EE1B79"/>
    <w:p w14:paraId="483C8D4C" w14:textId="77777777" w:rsidR="00EE1B79" w:rsidRPr="008968EB" w:rsidRDefault="00EE1B79" w:rsidP="00EE1B79"/>
    <w:p w14:paraId="56058908" w14:textId="77777777" w:rsidR="00EE1B79" w:rsidRDefault="00EE1B79" w:rsidP="00EE1B79">
      <w:pPr>
        <w:autoSpaceDE w:val="0"/>
        <w:autoSpaceDN w:val="0"/>
        <w:adjustRightInd w:val="0"/>
        <w:ind w:firstLine="709"/>
        <w:rPr>
          <w:rFonts w:ascii="Times New Roman" w:hAnsi="Times New Roman"/>
          <w:sz w:val="28"/>
          <w:szCs w:val="28"/>
        </w:rPr>
      </w:pPr>
    </w:p>
    <w:p w14:paraId="2D66CB61" w14:textId="77777777" w:rsidR="00EE1B79" w:rsidRDefault="00EE1B79" w:rsidP="00EE1B79">
      <w:pPr>
        <w:pStyle w:val="ConsPlusNormal"/>
        <w:ind w:firstLine="540"/>
        <w:rPr>
          <w:rFonts w:ascii="Times New Roman" w:hAnsi="Times New Roman" w:cs="Times New Roman"/>
          <w:sz w:val="28"/>
          <w:szCs w:val="28"/>
        </w:rPr>
      </w:pPr>
    </w:p>
    <w:p w14:paraId="5B95090D" w14:textId="77777777" w:rsidR="00EE1B79" w:rsidRPr="00A543AF" w:rsidRDefault="00EE1B79" w:rsidP="00EE1B79">
      <w:pPr>
        <w:rPr>
          <w:rFonts w:ascii="Times New Roman" w:hAnsi="Times New Roman"/>
          <w:sz w:val="28"/>
          <w:szCs w:val="28"/>
        </w:rPr>
      </w:pPr>
    </w:p>
    <w:p w14:paraId="1AD667C4" w14:textId="77777777" w:rsidR="00EB7A6A" w:rsidRPr="00EE1B79" w:rsidRDefault="00EB7A6A" w:rsidP="00EE1B79"/>
    <w:sectPr w:rsidR="00EB7A6A" w:rsidRPr="00EE1B79" w:rsidSect="00FC1159">
      <w:headerReference w:type="default" r:id="rId12"/>
      <w:pgSz w:w="11906" w:h="16838"/>
      <w:pgMar w:top="964" w:right="567" w:bottom="96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A2EFE" w14:textId="77777777" w:rsidR="00000EF5" w:rsidRDefault="00000EF5" w:rsidP="00265353">
      <w:r>
        <w:separator/>
      </w:r>
    </w:p>
  </w:endnote>
  <w:endnote w:type="continuationSeparator" w:id="0">
    <w:p w14:paraId="73748441" w14:textId="77777777" w:rsidR="00000EF5" w:rsidRDefault="00000EF5" w:rsidP="0026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335E4" w14:textId="77777777" w:rsidR="00000EF5" w:rsidRDefault="00000EF5" w:rsidP="00265353">
      <w:r>
        <w:separator/>
      </w:r>
    </w:p>
  </w:footnote>
  <w:footnote w:type="continuationSeparator" w:id="0">
    <w:p w14:paraId="464FCC8D" w14:textId="77777777" w:rsidR="00000EF5" w:rsidRDefault="00000EF5" w:rsidP="00265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2F13" w14:textId="77777777" w:rsidR="00EB7A6A" w:rsidRPr="003D1CD3" w:rsidRDefault="00EB7A6A">
    <w:pPr>
      <w:pStyle w:val="a4"/>
      <w:jc w:val="center"/>
      <w:rPr>
        <w:rFonts w:ascii="Times New Roman" w:hAnsi="Times New Roman"/>
        <w:sz w:val="20"/>
        <w:szCs w:val="20"/>
      </w:rPr>
    </w:pPr>
    <w:r w:rsidRPr="003D1CD3">
      <w:rPr>
        <w:rFonts w:ascii="Times New Roman" w:hAnsi="Times New Roman"/>
        <w:sz w:val="20"/>
        <w:szCs w:val="20"/>
      </w:rPr>
      <w:fldChar w:fldCharType="begin"/>
    </w:r>
    <w:r w:rsidRPr="003D1CD3">
      <w:rPr>
        <w:rFonts w:ascii="Times New Roman" w:hAnsi="Times New Roman"/>
        <w:sz w:val="20"/>
        <w:szCs w:val="20"/>
      </w:rPr>
      <w:instrText>PAGE   \* MERGEFORMAT</w:instrText>
    </w:r>
    <w:r w:rsidRPr="003D1CD3">
      <w:rPr>
        <w:rFonts w:ascii="Times New Roman" w:hAnsi="Times New Roman"/>
        <w:sz w:val="20"/>
        <w:szCs w:val="20"/>
      </w:rPr>
      <w:fldChar w:fldCharType="separate"/>
    </w:r>
    <w:r>
      <w:rPr>
        <w:rFonts w:ascii="Times New Roman" w:hAnsi="Times New Roman"/>
        <w:noProof/>
        <w:sz w:val="20"/>
        <w:szCs w:val="20"/>
      </w:rPr>
      <w:t>2</w:t>
    </w:r>
    <w:r w:rsidRPr="003D1CD3">
      <w:rPr>
        <w:rFonts w:ascii="Times New Roman" w:hAnsi="Times New Roman"/>
        <w:sz w:val="20"/>
        <w:szCs w:val="20"/>
      </w:rPr>
      <w:fldChar w:fldCharType="end"/>
    </w:r>
  </w:p>
  <w:p w14:paraId="7BFBCB6F" w14:textId="77777777" w:rsidR="00EB7A6A" w:rsidRPr="003D1CD3" w:rsidRDefault="00EB7A6A">
    <w:pPr>
      <w:pStyle w:val="a4"/>
      <w:jc w:val="center"/>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6D7BB7"/>
    <w:multiLevelType w:val="hybridMultilevel"/>
    <w:tmpl w:val="2FEA8D9E"/>
    <w:lvl w:ilvl="0" w:tplc="3550BD2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46B9"/>
    <w:rsid w:val="00000EF5"/>
    <w:rsid w:val="000128F7"/>
    <w:rsid w:val="00036A3F"/>
    <w:rsid w:val="00042885"/>
    <w:rsid w:val="00054988"/>
    <w:rsid w:val="00072317"/>
    <w:rsid w:val="00075ACB"/>
    <w:rsid w:val="0007767F"/>
    <w:rsid w:val="000837C7"/>
    <w:rsid w:val="00086632"/>
    <w:rsid w:val="000B1BB4"/>
    <w:rsid w:val="000D1475"/>
    <w:rsid w:val="001042D3"/>
    <w:rsid w:val="00111588"/>
    <w:rsid w:val="00114212"/>
    <w:rsid w:val="00124C04"/>
    <w:rsid w:val="00137039"/>
    <w:rsid w:val="00162EB3"/>
    <w:rsid w:val="0018338E"/>
    <w:rsid w:val="001962C0"/>
    <w:rsid w:val="001A02F4"/>
    <w:rsid w:val="001B7614"/>
    <w:rsid w:val="001C7FB3"/>
    <w:rsid w:val="002005B6"/>
    <w:rsid w:val="00265353"/>
    <w:rsid w:val="00275F09"/>
    <w:rsid w:val="00275FC3"/>
    <w:rsid w:val="00277334"/>
    <w:rsid w:val="00286923"/>
    <w:rsid w:val="002D02DF"/>
    <w:rsid w:val="002F174A"/>
    <w:rsid w:val="002F2B61"/>
    <w:rsid w:val="002F61A4"/>
    <w:rsid w:val="003136C5"/>
    <w:rsid w:val="00324966"/>
    <w:rsid w:val="00332F3F"/>
    <w:rsid w:val="003373EF"/>
    <w:rsid w:val="003555F3"/>
    <w:rsid w:val="00380F4E"/>
    <w:rsid w:val="003817DD"/>
    <w:rsid w:val="00383FB9"/>
    <w:rsid w:val="00394692"/>
    <w:rsid w:val="003A1DB3"/>
    <w:rsid w:val="003B0950"/>
    <w:rsid w:val="003B1162"/>
    <w:rsid w:val="003D1CD3"/>
    <w:rsid w:val="003E05C0"/>
    <w:rsid w:val="003E3A0D"/>
    <w:rsid w:val="003F4782"/>
    <w:rsid w:val="00407928"/>
    <w:rsid w:val="004126C8"/>
    <w:rsid w:val="004126D9"/>
    <w:rsid w:val="00413085"/>
    <w:rsid w:val="0042647B"/>
    <w:rsid w:val="004576FF"/>
    <w:rsid w:val="004577AB"/>
    <w:rsid w:val="00473306"/>
    <w:rsid w:val="0047458E"/>
    <w:rsid w:val="004B1812"/>
    <w:rsid w:val="004B21CB"/>
    <w:rsid w:val="004B5D19"/>
    <w:rsid w:val="004C3070"/>
    <w:rsid w:val="004C4064"/>
    <w:rsid w:val="004C741F"/>
    <w:rsid w:val="004D2DA7"/>
    <w:rsid w:val="004F4293"/>
    <w:rsid w:val="005072B5"/>
    <w:rsid w:val="00514296"/>
    <w:rsid w:val="00520760"/>
    <w:rsid w:val="00553787"/>
    <w:rsid w:val="00555F79"/>
    <w:rsid w:val="005638CE"/>
    <w:rsid w:val="00571978"/>
    <w:rsid w:val="00571F9D"/>
    <w:rsid w:val="005963C3"/>
    <w:rsid w:val="005A237F"/>
    <w:rsid w:val="005A660E"/>
    <w:rsid w:val="005B155F"/>
    <w:rsid w:val="005E54A0"/>
    <w:rsid w:val="005F45E8"/>
    <w:rsid w:val="00600521"/>
    <w:rsid w:val="00603FDE"/>
    <w:rsid w:val="00616389"/>
    <w:rsid w:val="00627284"/>
    <w:rsid w:val="0065372A"/>
    <w:rsid w:val="00657E75"/>
    <w:rsid w:val="00682199"/>
    <w:rsid w:val="006A5B90"/>
    <w:rsid w:val="006D6401"/>
    <w:rsid w:val="006E541E"/>
    <w:rsid w:val="006F3400"/>
    <w:rsid w:val="00743769"/>
    <w:rsid w:val="00752B21"/>
    <w:rsid w:val="007536BC"/>
    <w:rsid w:val="007741D6"/>
    <w:rsid w:val="00794D4F"/>
    <w:rsid w:val="0079777A"/>
    <w:rsid w:val="007C4D69"/>
    <w:rsid w:val="007D1C95"/>
    <w:rsid w:val="007D3893"/>
    <w:rsid w:val="007D5BBB"/>
    <w:rsid w:val="007F1E18"/>
    <w:rsid w:val="0083767B"/>
    <w:rsid w:val="008723D6"/>
    <w:rsid w:val="00884F58"/>
    <w:rsid w:val="0089123F"/>
    <w:rsid w:val="008968EB"/>
    <w:rsid w:val="008B1325"/>
    <w:rsid w:val="008B2599"/>
    <w:rsid w:val="008B3D18"/>
    <w:rsid w:val="008D6E52"/>
    <w:rsid w:val="008E2E56"/>
    <w:rsid w:val="008E5287"/>
    <w:rsid w:val="00905853"/>
    <w:rsid w:val="00954596"/>
    <w:rsid w:val="0095472F"/>
    <w:rsid w:val="00970AEE"/>
    <w:rsid w:val="009733BA"/>
    <w:rsid w:val="009746B9"/>
    <w:rsid w:val="009831F6"/>
    <w:rsid w:val="00994E0C"/>
    <w:rsid w:val="009A5FD4"/>
    <w:rsid w:val="009B3F52"/>
    <w:rsid w:val="009C3823"/>
    <w:rsid w:val="009F3F27"/>
    <w:rsid w:val="00A0103B"/>
    <w:rsid w:val="00A0326D"/>
    <w:rsid w:val="00A13070"/>
    <w:rsid w:val="00A13D37"/>
    <w:rsid w:val="00A1579F"/>
    <w:rsid w:val="00A17507"/>
    <w:rsid w:val="00A22DC1"/>
    <w:rsid w:val="00A2405B"/>
    <w:rsid w:val="00A240AB"/>
    <w:rsid w:val="00A248E8"/>
    <w:rsid w:val="00A37D04"/>
    <w:rsid w:val="00A53B97"/>
    <w:rsid w:val="00A83D97"/>
    <w:rsid w:val="00A84E10"/>
    <w:rsid w:val="00A925C8"/>
    <w:rsid w:val="00A96FD2"/>
    <w:rsid w:val="00AA13E3"/>
    <w:rsid w:val="00AB2254"/>
    <w:rsid w:val="00AB77F2"/>
    <w:rsid w:val="00AC43F8"/>
    <w:rsid w:val="00AC5C54"/>
    <w:rsid w:val="00AC65CE"/>
    <w:rsid w:val="00AE0D52"/>
    <w:rsid w:val="00AE287B"/>
    <w:rsid w:val="00AE2B74"/>
    <w:rsid w:val="00AE6FC4"/>
    <w:rsid w:val="00AF45A3"/>
    <w:rsid w:val="00B01E72"/>
    <w:rsid w:val="00B0603C"/>
    <w:rsid w:val="00B0706B"/>
    <w:rsid w:val="00B11666"/>
    <w:rsid w:val="00B40046"/>
    <w:rsid w:val="00B635BA"/>
    <w:rsid w:val="00B70A0E"/>
    <w:rsid w:val="00B7381E"/>
    <w:rsid w:val="00B739AC"/>
    <w:rsid w:val="00B7680D"/>
    <w:rsid w:val="00B93121"/>
    <w:rsid w:val="00BA658D"/>
    <w:rsid w:val="00BB39A9"/>
    <w:rsid w:val="00BB6F09"/>
    <w:rsid w:val="00BC51C9"/>
    <w:rsid w:val="00BD4120"/>
    <w:rsid w:val="00BD6131"/>
    <w:rsid w:val="00C00F06"/>
    <w:rsid w:val="00C05E17"/>
    <w:rsid w:val="00C117E1"/>
    <w:rsid w:val="00C23747"/>
    <w:rsid w:val="00C31656"/>
    <w:rsid w:val="00C3208A"/>
    <w:rsid w:val="00C44F4A"/>
    <w:rsid w:val="00C51B69"/>
    <w:rsid w:val="00C837BF"/>
    <w:rsid w:val="00C8667A"/>
    <w:rsid w:val="00D01282"/>
    <w:rsid w:val="00D24B9F"/>
    <w:rsid w:val="00D40E8A"/>
    <w:rsid w:val="00D57A60"/>
    <w:rsid w:val="00D65E07"/>
    <w:rsid w:val="00D83D0F"/>
    <w:rsid w:val="00D87410"/>
    <w:rsid w:val="00D944DC"/>
    <w:rsid w:val="00DA2994"/>
    <w:rsid w:val="00DC22CF"/>
    <w:rsid w:val="00DC32E3"/>
    <w:rsid w:val="00DE1D6A"/>
    <w:rsid w:val="00DE4AD7"/>
    <w:rsid w:val="00DF0E02"/>
    <w:rsid w:val="00DF762F"/>
    <w:rsid w:val="00E17D70"/>
    <w:rsid w:val="00E2112B"/>
    <w:rsid w:val="00E76EFB"/>
    <w:rsid w:val="00E93056"/>
    <w:rsid w:val="00EA000D"/>
    <w:rsid w:val="00EB542A"/>
    <w:rsid w:val="00EB7A6A"/>
    <w:rsid w:val="00EC25F5"/>
    <w:rsid w:val="00EE0898"/>
    <w:rsid w:val="00EE1B79"/>
    <w:rsid w:val="00EF0A72"/>
    <w:rsid w:val="00F126DA"/>
    <w:rsid w:val="00F15BA0"/>
    <w:rsid w:val="00F402F8"/>
    <w:rsid w:val="00F46BC2"/>
    <w:rsid w:val="00F4708C"/>
    <w:rsid w:val="00F50ECF"/>
    <w:rsid w:val="00FA69F9"/>
    <w:rsid w:val="00FC1159"/>
    <w:rsid w:val="00FC7DAF"/>
    <w:rsid w:val="00FE11D2"/>
    <w:rsid w:val="00FE2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2DCE1277"/>
  <w15:docId w15:val="{B48F6708-B219-4D73-B60A-17E5A29B8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E0898"/>
    <w:pPr>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9746B9"/>
    <w:pPr>
      <w:widowControl w:val="0"/>
      <w:autoSpaceDE w:val="0"/>
      <w:autoSpaceDN w:val="0"/>
      <w:jc w:val="both"/>
    </w:pPr>
    <w:rPr>
      <w:rFonts w:eastAsia="Times New Roman" w:cs="Calibri"/>
      <w:sz w:val="22"/>
    </w:rPr>
  </w:style>
  <w:style w:type="paragraph" w:customStyle="1" w:styleId="ConsPlusNonformat">
    <w:name w:val="ConsPlusNonformat"/>
    <w:uiPriority w:val="99"/>
    <w:rsid w:val="009746B9"/>
    <w:pPr>
      <w:widowControl w:val="0"/>
      <w:autoSpaceDE w:val="0"/>
      <w:autoSpaceDN w:val="0"/>
      <w:jc w:val="both"/>
    </w:pPr>
    <w:rPr>
      <w:rFonts w:ascii="Courier New" w:eastAsia="Times New Roman" w:hAnsi="Courier New" w:cs="Courier New"/>
    </w:rPr>
  </w:style>
  <w:style w:type="paragraph" w:customStyle="1" w:styleId="ConsPlusTitle">
    <w:name w:val="ConsPlusTitle"/>
    <w:uiPriority w:val="99"/>
    <w:rsid w:val="009746B9"/>
    <w:pPr>
      <w:widowControl w:val="0"/>
      <w:autoSpaceDE w:val="0"/>
      <w:autoSpaceDN w:val="0"/>
      <w:jc w:val="both"/>
    </w:pPr>
    <w:rPr>
      <w:rFonts w:eastAsia="Times New Roman" w:cs="Calibri"/>
      <w:b/>
      <w:sz w:val="22"/>
    </w:rPr>
  </w:style>
  <w:style w:type="paragraph" w:customStyle="1" w:styleId="ConsPlusTitlePage">
    <w:name w:val="ConsPlusTitlePage"/>
    <w:uiPriority w:val="99"/>
    <w:rsid w:val="009746B9"/>
    <w:pPr>
      <w:widowControl w:val="0"/>
      <w:autoSpaceDE w:val="0"/>
      <w:autoSpaceDN w:val="0"/>
      <w:jc w:val="both"/>
    </w:pPr>
    <w:rPr>
      <w:rFonts w:ascii="Tahoma" w:eastAsia="Times New Roman" w:hAnsi="Tahoma" w:cs="Tahoma"/>
    </w:rPr>
  </w:style>
  <w:style w:type="paragraph" w:styleId="a3">
    <w:name w:val="List Paragraph"/>
    <w:basedOn w:val="a"/>
    <w:uiPriority w:val="99"/>
    <w:qFormat/>
    <w:rsid w:val="00A53B97"/>
    <w:pPr>
      <w:ind w:left="720"/>
      <w:contextualSpacing/>
    </w:pPr>
  </w:style>
  <w:style w:type="paragraph" w:styleId="a4">
    <w:name w:val="header"/>
    <w:basedOn w:val="a"/>
    <w:link w:val="a5"/>
    <w:uiPriority w:val="99"/>
    <w:rsid w:val="00265353"/>
    <w:pPr>
      <w:tabs>
        <w:tab w:val="center" w:pos="4677"/>
        <w:tab w:val="right" w:pos="9355"/>
      </w:tabs>
    </w:pPr>
  </w:style>
  <w:style w:type="character" w:customStyle="1" w:styleId="a5">
    <w:name w:val="Верхний колонтитул Знак"/>
    <w:link w:val="a4"/>
    <w:uiPriority w:val="99"/>
    <w:locked/>
    <w:rsid w:val="00265353"/>
    <w:rPr>
      <w:rFonts w:cs="Times New Roman"/>
    </w:rPr>
  </w:style>
  <w:style w:type="paragraph" w:styleId="a6">
    <w:name w:val="footer"/>
    <w:basedOn w:val="a"/>
    <w:link w:val="a7"/>
    <w:uiPriority w:val="99"/>
    <w:rsid w:val="00265353"/>
    <w:pPr>
      <w:tabs>
        <w:tab w:val="center" w:pos="4677"/>
        <w:tab w:val="right" w:pos="9355"/>
      </w:tabs>
    </w:pPr>
  </w:style>
  <w:style w:type="character" w:customStyle="1" w:styleId="a7">
    <w:name w:val="Нижний колонтитул Знак"/>
    <w:link w:val="a6"/>
    <w:uiPriority w:val="99"/>
    <w:locked/>
    <w:rsid w:val="00265353"/>
    <w:rPr>
      <w:rFonts w:cs="Times New Roman"/>
    </w:rPr>
  </w:style>
  <w:style w:type="paragraph" w:styleId="a8">
    <w:name w:val="footnote text"/>
    <w:basedOn w:val="a"/>
    <w:link w:val="a9"/>
    <w:uiPriority w:val="99"/>
    <w:semiHidden/>
    <w:rsid w:val="005A660E"/>
    <w:rPr>
      <w:sz w:val="20"/>
      <w:szCs w:val="20"/>
    </w:rPr>
  </w:style>
  <w:style w:type="character" w:customStyle="1" w:styleId="a9">
    <w:name w:val="Текст сноски Знак"/>
    <w:link w:val="a8"/>
    <w:uiPriority w:val="99"/>
    <w:semiHidden/>
    <w:locked/>
    <w:rsid w:val="005A660E"/>
    <w:rPr>
      <w:rFonts w:cs="Times New Roman"/>
      <w:sz w:val="20"/>
      <w:szCs w:val="20"/>
    </w:rPr>
  </w:style>
  <w:style w:type="character" w:styleId="aa">
    <w:name w:val="footnote reference"/>
    <w:uiPriority w:val="99"/>
    <w:semiHidden/>
    <w:rsid w:val="005A660E"/>
    <w:rPr>
      <w:rFonts w:cs="Times New Roman"/>
      <w:vertAlign w:val="superscript"/>
    </w:rPr>
  </w:style>
  <w:style w:type="paragraph" w:styleId="ab">
    <w:name w:val="Balloon Text"/>
    <w:basedOn w:val="a"/>
    <w:link w:val="ac"/>
    <w:uiPriority w:val="99"/>
    <w:semiHidden/>
    <w:rsid w:val="00A84E10"/>
    <w:rPr>
      <w:rFonts w:ascii="Tahoma" w:hAnsi="Tahoma" w:cs="Tahoma"/>
      <w:sz w:val="16"/>
      <w:szCs w:val="16"/>
    </w:rPr>
  </w:style>
  <w:style w:type="character" w:customStyle="1" w:styleId="ac">
    <w:name w:val="Текст выноски Знак"/>
    <w:link w:val="ab"/>
    <w:uiPriority w:val="99"/>
    <w:semiHidden/>
    <w:locked/>
    <w:rsid w:val="00A84E10"/>
    <w:rPr>
      <w:rFonts w:ascii="Tahoma" w:hAnsi="Tahoma" w:cs="Tahoma"/>
      <w:sz w:val="16"/>
      <w:szCs w:val="16"/>
    </w:rPr>
  </w:style>
  <w:style w:type="character" w:styleId="ad">
    <w:name w:val="annotation reference"/>
    <w:uiPriority w:val="99"/>
    <w:semiHidden/>
    <w:rsid w:val="00F50ECF"/>
    <w:rPr>
      <w:rFonts w:cs="Times New Roman"/>
      <w:sz w:val="16"/>
      <w:szCs w:val="16"/>
    </w:rPr>
  </w:style>
  <w:style w:type="paragraph" w:styleId="ae">
    <w:name w:val="annotation text"/>
    <w:basedOn w:val="a"/>
    <w:link w:val="af"/>
    <w:uiPriority w:val="99"/>
    <w:semiHidden/>
    <w:rsid w:val="00F50ECF"/>
    <w:rPr>
      <w:sz w:val="20"/>
      <w:szCs w:val="20"/>
    </w:rPr>
  </w:style>
  <w:style w:type="character" w:customStyle="1" w:styleId="af">
    <w:name w:val="Текст примечания Знак"/>
    <w:link w:val="ae"/>
    <w:uiPriority w:val="99"/>
    <w:semiHidden/>
    <w:locked/>
    <w:rsid w:val="00F50ECF"/>
    <w:rPr>
      <w:rFonts w:cs="Times New Roman"/>
      <w:sz w:val="20"/>
      <w:szCs w:val="20"/>
    </w:rPr>
  </w:style>
  <w:style w:type="paragraph" w:styleId="af0">
    <w:name w:val="annotation subject"/>
    <w:basedOn w:val="ae"/>
    <w:next w:val="ae"/>
    <w:link w:val="af1"/>
    <w:uiPriority w:val="99"/>
    <w:semiHidden/>
    <w:rsid w:val="00F50ECF"/>
    <w:rPr>
      <w:b/>
      <w:bCs/>
    </w:rPr>
  </w:style>
  <w:style w:type="character" w:customStyle="1" w:styleId="af1">
    <w:name w:val="Тема примечания Знак"/>
    <w:link w:val="af0"/>
    <w:uiPriority w:val="99"/>
    <w:semiHidden/>
    <w:locked/>
    <w:rsid w:val="00F50ECF"/>
    <w:rPr>
      <w:rFonts w:cs="Times New Roman"/>
      <w:b/>
      <w:bCs/>
      <w:sz w:val="20"/>
      <w:szCs w:val="20"/>
    </w:rPr>
  </w:style>
  <w:style w:type="paragraph" w:styleId="af2">
    <w:name w:val="Revision"/>
    <w:hidden/>
    <w:uiPriority w:val="99"/>
    <w:semiHidden/>
    <w:rsid w:val="00555F79"/>
    <w:rPr>
      <w:sz w:val="22"/>
      <w:szCs w:val="22"/>
      <w:lang w:eastAsia="en-US"/>
    </w:rPr>
  </w:style>
  <w:style w:type="paragraph" w:styleId="af3">
    <w:name w:val="Normal (Web)"/>
    <w:basedOn w:val="a"/>
    <w:uiPriority w:val="99"/>
    <w:semiHidden/>
    <w:rsid w:val="00A2405B"/>
    <w:pPr>
      <w:spacing w:before="100" w:beforeAutospacing="1" w:after="100" w:afterAutospacing="1"/>
      <w:jc w:val="left"/>
    </w:pPr>
    <w:rPr>
      <w:rFonts w:ascii="Times New Roman" w:eastAsia="Times New Roman" w:hAnsi="Times New Roman"/>
      <w:sz w:val="24"/>
      <w:szCs w:val="24"/>
      <w:lang w:eastAsia="ru-RU"/>
    </w:rPr>
  </w:style>
  <w:style w:type="character" w:styleId="af4">
    <w:name w:val="Hyperlink"/>
    <w:uiPriority w:val="99"/>
    <w:rsid w:val="00A2405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742776">
      <w:marLeft w:val="0"/>
      <w:marRight w:val="0"/>
      <w:marTop w:val="0"/>
      <w:marBottom w:val="0"/>
      <w:divBdr>
        <w:top w:val="none" w:sz="0" w:space="0" w:color="auto"/>
        <w:left w:val="none" w:sz="0" w:space="0" w:color="auto"/>
        <w:bottom w:val="none" w:sz="0" w:space="0" w:color="auto"/>
        <w:right w:val="none" w:sz="0" w:space="0" w:color="auto"/>
      </w:divBdr>
      <w:divsChild>
        <w:div w:id="231742783">
          <w:marLeft w:val="0"/>
          <w:marRight w:val="0"/>
          <w:marTop w:val="0"/>
          <w:marBottom w:val="0"/>
          <w:divBdr>
            <w:top w:val="none" w:sz="0" w:space="0" w:color="auto"/>
            <w:left w:val="none" w:sz="0" w:space="0" w:color="auto"/>
            <w:bottom w:val="none" w:sz="0" w:space="0" w:color="auto"/>
            <w:right w:val="none" w:sz="0" w:space="0" w:color="auto"/>
          </w:divBdr>
        </w:div>
      </w:divsChild>
    </w:div>
    <w:div w:id="231742777">
      <w:marLeft w:val="0"/>
      <w:marRight w:val="0"/>
      <w:marTop w:val="0"/>
      <w:marBottom w:val="0"/>
      <w:divBdr>
        <w:top w:val="none" w:sz="0" w:space="0" w:color="auto"/>
        <w:left w:val="none" w:sz="0" w:space="0" w:color="auto"/>
        <w:bottom w:val="none" w:sz="0" w:space="0" w:color="auto"/>
        <w:right w:val="none" w:sz="0" w:space="0" w:color="auto"/>
      </w:divBdr>
      <w:divsChild>
        <w:div w:id="231742774">
          <w:marLeft w:val="0"/>
          <w:marRight w:val="0"/>
          <w:marTop w:val="0"/>
          <w:marBottom w:val="0"/>
          <w:divBdr>
            <w:top w:val="none" w:sz="0" w:space="0" w:color="auto"/>
            <w:left w:val="none" w:sz="0" w:space="0" w:color="auto"/>
            <w:bottom w:val="none" w:sz="0" w:space="0" w:color="auto"/>
            <w:right w:val="none" w:sz="0" w:space="0" w:color="auto"/>
          </w:divBdr>
        </w:div>
      </w:divsChild>
    </w:div>
    <w:div w:id="231742781">
      <w:marLeft w:val="0"/>
      <w:marRight w:val="0"/>
      <w:marTop w:val="0"/>
      <w:marBottom w:val="0"/>
      <w:divBdr>
        <w:top w:val="none" w:sz="0" w:space="0" w:color="auto"/>
        <w:left w:val="none" w:sz="0" w:space="0" w:color="auto"/>
        <w:bottom w:val="none" w:sz="0" w:space="0" w:color="auto"/>
        <w:right w:val="none" w:sz="0" w:space="0" w:color="auto"/>
      </w:divBdr>
      <w:divsChild>
        <w:div w:id="231742788">
          <w:marLeft w:val="0"/>
          <w:marRight w:val="0"/>
          <w:marTop w:val="0"/>
          <w:marBottom w:val="0"/>
          <w:divBdr>
            <w:top w:val="none" w:sz="0" w:space="0" w:color="auto"/>
            <w:left w:val="none" w:sz="0" w:space="0" w:color="auto"/>
            <w:bottom w:val="none" w:sz="0" w:space="0" w:color="auto"/>
            <w:right w:val="none" w:sz="0" w:space="0" w:color="auto"/>
          </w:divBdr>
        </w:div>
      </w:divsChild>
    </w:div>
    <w:div w:id="231742782">
      <w:marLeft w:val="0"/>
      <w:marRight w:val="0"/>
      <w:marTop w:val="0"/>
      <w:marBottom w:val="0"/>
      <w:divBdr>
        <w:top w:val="none" w:sz="0" w:space="0" w:color="auto"/>
        <w:left w:val="none" w:sz="0" w:space="0" w:color="auto"/>
        <w:bottom w:val="none" w:sz="0" w:space="0" w:color="auto"/>
        <w:right w:val="none" w:sz="0" w:space="0" w:color="auto"/>
      </w:divBdr>
      <w:divsChild>
        <w:div w:id="231742780">
          <w:marLeft w:val="0"/>
          <w:marRight w:val="0"/>
          <w:marTop w:val="0"/>
          <w:marBottom w:val="0"/>
          <w:divBdr>
            <w:top w:val="none" w:sz="0" w:space="0" w:color="auto"/>
            <w:left w:val="none" w:sz="0" w:space="0" w:color="auto"/>
            <w:bottom w:val="none" w:sz="0" w:space="0" w:color="auto"/>
            <w:right w:val="none" w:sz="0" w:space="0" w:color="auto"/>
          </w:divBdr>
        </w:div>
      </w:divsChild>
    </w:div>
    <w:div w:id="231742785">
      <w:marLeft w:val="0"/>
      <w:marRight w:val="0"/>
      <w:marTop w:val="0"/>
      <w:marBottom w:val="0"/>
      <w:divBdr>
        <w:top w:val="none" w:sz="0" w:space="0" w:color="auto"/>
        <w:left w:val="none" w:sz="0" w:space="0" w:color="auto"/>
        <w:bottom w:val="none" w:sz="0" w:space="0" w:color="auto"/>
        <w:right w:val="none" w:sz="0" w:space="0" w:color="auto"/>
      </w:divBdr>
      <w:divsChild>
        <w:div w:id="231742790">
          <w:marLeft w:val="0"/>
          <w:marRight w:val="0"/>
          <w:marTop w:val="0"/>
          <w:marBottom w:val="0"/>
          <w:divBdr>
            <w:top w:val="none" w:sz="0" w:space="0" w:color="auto"/>
            <w:left w:val="none" w:sz="0" w:space="0" w:color="auto"/>
            <w:bottom w:val="none" w:sz="0" w:space="0" w:color="auto"/>
            <w:right w:val="none" w:sz="0" w:space="0" w:color="auto"/>
          </w:divBdr>
        </w:div>
      </w:divsChild>
    </w:div>
    <w:div w:id="231742786">
      <w:marLeft w:val="0"/>
      <w:marRight w:val="0"/>
      <w:marTop w:val="0"/>
      <w:marBottom w:val="0"/>
      <w:divBdr>
        <w:top w:val="none" w:sz="0" w:space="0" w:color="auto"/>
        <w:left w:val="none" w:sz="0" w:space="0" w:color="auto"/>
        <w:bottom w:val="none" w:sz="0" w:space="0" w:color="auto"/>
        <w:right w:val="none" w:sz="0" w:space="0" w:color="auto"/>
      </w:divBdr>
      <w:divsChild>
        <w:div w:id="231742784">
          <w:marLeft w:val="0"/>
          <w:marRight w:val="0"/>
          <w:marTop w:val="0"/>
          <w:marBottom w:val="0"/>
          <w:divBdr>
            <w:top w:val="none" w:sz="0" w:space="0" w:color="auto"/>
            <w:left w:val="none" w:sz="0" w:space="0" w:color="auto"/>
            <w:bottom w:val="none" w:sz="0" w:space="0" w:color="auto"/>
            <w:right w:val="none" w:sz="0" w:space="0" w:color="auto"/>
          </w:divBdr>
        </w:div>
      </w:divsChild>
    </w:div>
    <w:div w:id="231742787">
      <w:marLeft w:val="0"/>
      <w:marRight w:val="0"/>
      <w:marTop w:val="0"/>
      <w:marBottom w:val="0"/>
      <w:divBdr>
        <w:top w:val="none" w:sz="0" w:space="0" w:color="auto"/>
        <w:left w:val="none" w:sz="0" w:space="0" w:color="auto"/>
        <w:bottom w:val="none" w:sz="0" w:space="0" w:color="auto"/>
        <w:right w:val="none" w:sz="0" w:space="0" w:color="auto"/>
      </w:divBdr>
      <w:divsChild>
        <w:div w:id="231742778">
          <w:marLeft w:val="0"/>
          <w:marRight w:val="0"/>
          <w:marTop w:val="0"/>
          <w:marBottom w:val="0"/>
          <w:divBdr>
            <w:top w:val="none" w:sz="0" w:space="0" w:color="auto"/>
            <w:left w:val="none" w:sz="0" w:space="0" w:color="auto"/>
            <w:bottom w:val="none" w:sz="0" w:space="0" w:color="auto"/>
            <w:right w:val="none" w:sz="0" w:space="0" w:color="auto"/>
          </w:divBdr>
        </w:div>
      </w:divsChild>
    </w:div>
    <w:div w:id="231742789">
      <w:marLeft w:val="0"/>
      <w:marRight w:val="0"/>
      <w:marTop w:val="0"/>
      <w:marBottom w:val="0"/>
      <w:divBdr>
        <w:top w:val="none" w:sz="0" w:space="0" w:color="auto"/>
        <w:left w:val="none" w:sz="0" w:space="0" w:color="auto"/>
        <w:bottom w:val="none" w:sz="0" w:space="0" w:color="auto"/>
        <w:right w:val="none" w:sz="0" w:space="0" w:color="auto"/>
      </w:divBdr>
      <w:divsChild>
        <w:div w:id="231742775">
          <w:marLeft w:val="0"/>
          <w:marRight w:val="0"/>
          <w:marTop w:val="0"/>
          <w:marBottom w:val="0"/>
          <w:divBdr>
            <w:top w:val="none" w:sz="0" w:space="0" w:color="auto"/>
            <w:left w:val="none" w:sz="0" w:space="0" w:color="auto"/>
            <w:bottom w:val="none" w:sz="0" w:space="0" w:color="auto"/>
            <w:right w:val="none" w:sz="0" w:space="0" w:color="auto"/>
          </w:divBdr>
        </w:div>
      </w:divsChild>
    </w:div>
    <w:div w:id="231742791">
      <w:marLeft w:val="0"/>
      <w:marRight w:val="0"/>
      <w:marTop w:val="0"/>
      <w:marBottom w:val="0"/>
      <w:divBdr>
        <w:top w:val="none" w:sz="0" w:space="0" w:color="auto"/>
        <w:left w:val="none" w:sz="0" w:space="0" w:color="auto"/>
        <w:bottom w:val="none" w:sz="0" w:space="0" w:color="auto"/>
        <w:right w:val="none" w:sz="0" w:space="0" w:color="auto"/>
      </w:divBdr>
      <w:divsChild>
        <w:div w:id="231742779">
          <w:marLeft w:val="0"/>
          <w:marRight w:val="0"/>
          <w:marTop w:val="0"/>
          <w:marBottom w:val="0"/>
          <w:divBdr>
            <w:top w:val="none" w:sz="0" w:space="0" w:color="auto"/>
            <w:left w:val="none" w:sz="0" w:space="0" w:color="auto"/>
            <w:bottom w:val="none" w:sz="0" w:space="0" w:color="auto"/>
            <w:right w:val="none" w:sz="0" w:space="0" w:color="auto"/>
          </w:divBdr>
        </w:div>
      </w:divsChild>
    </w:div>
    <w:div w:id="205627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4EE020F15F049A6B2AC01B4B81A3C6743ED28062111ADEB8B0099907FC5E0F83A7B6A488B536E13tEgA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52678/cfb2ca39d79414688f68cbf87e498bb39ab3c4be/" TargetMode="External"/><Relationship Id="rId5" Type="http://schemas.openxmlformats.org/officeDocument/2006/relationships/footnotes" Target="footnotes.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14</Pages>
  <Words>3253</Words>
  <Characters>18545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П Р И М Е Р Н О Е</vt:lpstr>
    </vt:vector>
  </TitlesOfParts>
  <Company>АГНОиПНО</Company>
  <LinksUpToDate>false</LinksUpToDate>
  <CharactersWithSpaces>21755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И М Е Р Н О Е</dc:title>
  <dc:subject/>
  <dc:creator>Долгова Елена Борисовна</dc:creator>
  <cp:keywords/>
  <dc:description/>
  <cp:lastModifiedBy>User</cp:lastModifiedBy>
  <cp:revision>12</cp:revision>
  <cp:lastPrinted>2016-07-05T10:43:00Z</cp:lastPrinted>
  <dcterms:created xsi:type="dcterms:W3CDTF">2020-06-30T10:34:00Z</dcterms:created>
  <dcterms:modified xsi:type="dcterms:W3CDTF">2020-07-24T11:34:00Z</dcterms:modified>
</cp:coreProperties>
</file>