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="00BD0202">
        <w:rPr>
          <w:rFonts w:ascii="Arial" w:eastAsia="Times New Roman" w:hAnsi="Arial" w:cs="Arial"/>
          <w:sz w:val="24"/>
          <w:szCs w:val="24"/>
          <w:lang w:eastAsia="ru-RU"/>
        </w:rPr>
        <w:t> Безуглый Максим Сергеевич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BD0202" w:rsidRDefault="00BD0202" w:rsidP="00BD0202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Понедельник 20 апреля</w:t>
      </w:r>
    </w:p>
    <w:p w:rsidR="00BD0202" w:rsidRPr="002A7D39" w:rsidRDefault="00BD0202" w:rsidP="00BD020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D0202" w:rsidRPr="006711C1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BD0202" w:rsidRPr="006711C1" w:rsidRDefault="00BD0202" w:rsidP="00BD0202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 w:rsidRPr="006711C1">
        <w:rPr>
          <w:rFonts w:ascii="Arial" w:hAnsi="Arial" w:cs="Arial"/>
          <w:sz w:val="24"/>
          <w:szCs w:val="24"/>
        </w:rPr>
        <w:t>Бег на месте 3-4 минуты различными способами (темп медленный, в конце ускориться).</w:t>
      </w:r>
    </w:p>
    <w:p w:rsidR="00BD0202" w:rsidRPr="006711C1" w:rsidRDefault="00BD0202" w:rsidP="00BD0202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BD0202" w:rsidRPr="00477556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BD0202" w:rsidRPr="00477556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BD0202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>от пола широким</w:t>
      </w:r>
      <w:r w:rsidRPr="00864C24">
        <w:rPr>
          <w:rFonts w:ascii="Arial" w:hAnsi="Arial" w:cs="Arial"/>
          <w:sz w:val="24"/>
          <w:szCs w:val="24"/>
        </w:rPr>
        <w:t xml:space="preserve"> хватом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BD0202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Прыжки</w:t>
      </w:r>
      <w:r>
        <w:rPr>
          <w:rFonts w:ascii="Arial" w:hAnsi="Arial" w:cs="Arial"/>
          <w:sz w:val="24"/>
          <w:szCs w:val="24"/>
        </w:rPr>
        <w:t xml:space="preserve"> в длину</w:t>
      </w:r>
      <w:r w:rsidRPr="00864C24">
        <w:rPr>
          <w:rFonts w:ascii="Arial" w:hAnsi="Arial" w:cs="Arial"/>
          <w:sz w:val="24"/>
          <w:szCs w:val="24"/>
        </w:rPr>
        <w:t xml:space="preserve"> с места</w:t>
      </w:r>
      <w:r>
        <w:rPr>
          <w:rFonts w:ascii="Arial" w:hAnsi="Arial" w:cs="Arial"/>
          <w:sz w:val="24"/>
          <w:szCs w:val="24"/>
        </w:rPr>
        <w:t xml:space="preserve"> 2 подхода</w:t>
      </w:r>
      <w:r w:rsidRPr="00864C24">
        <w:rPr>
          <w:rFonts w:ascii="Arial" w:hAnsi="Arial" w:cs="Arial"/>
          <w:sz w:val="24"/>
          <w:szCs w:val="24"/>
        </w:rPr>
        <w:t xml:space="preserve"> (10 раз)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BD0202" w:rsidRPr="008C13AF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BD0202" w:rsidRPr="00864C24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BD0202" w:rsidRDefault="00BD0202" w:rsidP="00BD0202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BD0202" w:rsidRDefault="00BD0202" w:rsidP="00BD0202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0202" w:rsidRDefault="00BD0202" w:rsidP="00BD0202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21 апреля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ударов снизу во фронтальной (учебной) стойке 3 раунда по 1 минуте. Отдых между раундами по 1 минуте.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 во фронтальной (учебной) стойке 3 раунда по 1 минуте. Отдых между раундами по 1 минуте.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Дриблинг с теннисными мячами 3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BD0202" w:rsidRPr="00864C24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 xml:space="preserve">Отжимание </w:t>
      </w:r>
      <w:r>
        <w:rPr>
          <w:rFonts w:ascii="Arial" w:hAnsi="Arial" w:cs="Arial"/>
          <w:sz w:val="24"/>
          <w:szCs w:val="24"/>
        </w:rPr>
        <w:t>от пола на кулаках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..</w:t>
      </w:r>
      <w:proofErr w:type="gramEnd"/>
    </w:p>
    <w:p w:rsidR="00BD0202" w:rsidRPr="006711C1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1 минуте.</w:t>
      </w:r>
    </w:p>
    <w:p w:rsidR="00BD0202" w:rsidRPr="006711C1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BD0202" w:rsidRPr="006711C1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3х6 раз. Отдых между подходами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0202" w:rsidRDefault="00BD0202" w:rsidP="00BD0202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BD0202" w:rsidRPr="00864C24" w:rsidRDefault="00BD0202" w:rsidP="00BD0202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BD0202" w:rsidRPr="00864C24" w:rsidRDefault="00BD0202" w:rsidP="00BD0202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D0202" w:rsidRPr="002A7D39" w:rsidRDefault="00BD0202" w:rsidP="00BD0202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Среда 22 апреля</w:t>
      </w:r>
    </w:p>
    <w:p w:rsidR="00BD0202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0202" w:rsidRPr="00864C24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BD0202" w:rsidRPr="0023507C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Удары снизу в боевой стойке 3 раунда по 1 минуте. Отдых между раундами по 1 минуте.</w:t>
      </w:r>
    </w:p>
    <w:p w:rsidR="00BD0202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уклонов в боевой стойке 3 раунда по 1 минуте. Отдых между раундами по 1 минуте.</w:t>
      </w:r>
    </w:p>
    <w:p w:rsidR="00BD0202" w:rsidRPr="00864C24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BD0202" w:rsidRPr="00AD5DA7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BD0202" w:rsidRPr="008C13AF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BD0202" w:rsidRPr="00864C24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BD0202" w:rsidRPr="00864C24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BD0202" w:rsidRDefault="00BD0202" w:rsidP="00BD0202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BD0202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23 апреля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Pr="0023507C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прямых, </w:t>
      </w:r>
      <w:r>
        <w:rPr>
          <w:rFonts w:ascii="Arial" w:eastAsia="Times New Roman" w:hAnsi="Arial" w:cs="Arial"/>
          <w:sz w:val="24"/>
          <w:szCs w:val="24"/>
          <w:lang w:eastAsia="ru-RU"/>
        </w:rPr>
        <w:t>боковых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снизу </w:t>
      </w:r>
      <w:r>
        <w:rPr>
          <w:rFonts w:ascii="Arial" w:eastAsia="Times New Roman" w:hAnsi="Arial" w:cs="Arial"/>
          <w:sz w:val="24"/>
          <w:szCs w:val="24"/>
          <w:lang w:eastAsia="ru-RU"/>
        </w:rPr>
        <w:t>ударов в боевой стойке 3 раунда по 1 минуте. Отдых между раундами по 1 минуте.</w:t>
      </w:r>
    </w:p>
    <w:p w:rsidR="002050E6" w:rsidRDefault="00AB6D47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AB6D47">
        <w:rPr>
          <w:rFonts w:ascii="Arial" w:hAnsi="Arial" w:cs="Arial"/>
          <w:sz w:val="24"/>
        </w:rPr>
        <w:t>Передвижение в боевой стойке с отягощениями</w:t>
      </w:r>
      <w:r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BD0202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Пятница</w:t>
      </w:r>
      <w:r w:rsidR="006A68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23507C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прямых, боковых и снизу ударов</w:t>
      </w:r>
      <w:r w:rsidR="004373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>во фронтальной (учебной)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уклонов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во фронтальной (учебной) стойке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Дриблинг с теннисными мячами 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AB6D47">
        <w:rPr>
          <w:rFonts w:ascii="Arial" w:hAnsi="Arial" w:cs="Arial"/>
          <w:sz w:val="24"/>
          <w:szCs w:val="24"/>
        </w:rPr>
        <w:t>пальцах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proofErr w:type="spellStart"/>
      <w:r w:rsidR="006711C1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spellEnd"/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BD0202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25 апреля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6711C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ходьба, б</w:t>
      </w:r>
      <w:r w:rsidR="002050E6" w:rsidRPr="006711C1">
        <w:rPr>
          <w:rFonts w:ascii="Arial" w:hAnsi="Arial" w:cs="Arial"/>
          <w:sz w:val="24"/>
          <w:szCs w:val="24"/>
        </w:rPr>
        <w:t>ег на месте 3-4 минуты различными способами (темп медленный, в конце ускориться).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AB6D47">
        <w:rPr>
          <w:rFonts w:ascii="Arial" w:hAnsi="Arial" w:cs="Arial"/>
          <w:sz w:val="24"/>
          <w:szCs w:val="24"/>
        </w:rPr>
        <w:t>с хлопками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Прыжки</w:t>
      </w:r>
      <w:r>
        <w:rPr>
          <w:rFonts w:ascii="Arial" w:hAnsi="Arial" w:cs="Arial"/>
          <w:sz w:val="24"/>
          <w:szCs w:val="24"/>
        </w:rPr>
        <w:t xml:space="preserve"> в длину</w:t>
      </w:r>
      <w:r w:rsidRPr="00864C24">
        <w:rPr>
          <w:rFonts w:ascii="Arial" w:hAnsi="Arial" w:cs="Arial"/>
          <w:sz w:val="24"/>
          <w:szCs w:val="24"/>
        </w:rPr>
        <w:t xml:space="preserve"> с места</w:t>
      </w:r>
      <w:r>
        <w:rPr>
          <w:rFonts w:ascii="Arial" w:hAnsi="Arial" w:cs="Arial"/>
          <w:sz w:val="24"/>
          <w:szCs w:val="24"/>
        </w:rPr>
        <w:t xml:space="preserve"> 2 подхода</w:t>
      </w:r>
      <w:r w:rsidRPr="00864C24">
        <w:rPr>
          <w:rFonts w:ascii="Arial" w:hAnsi="Arial" w:cs="Arial"/>
          <w:sz w:val="24"/>
          <w:szCs w:val="24"/>
        </w:rPr>
        <w:t xml:space="preserve"> (10 раз)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35CA6"/>
    <w:rsid w:val="00655A04"/>
    <w:rsid w:val="006711C1"/>
    <w:rsid w:val="006A6893"/>
    <w:rsid w:val="007E387B"/>
    <w:rsid w:val="007F119F"/>
    <w:rsid w:val="00864A85"/>
    <w:rsid w:val="00864C24"/>
    <w:rsid w:val="008A7901"/>
    <w:rsid w:val="008C13AF"/>
    <w:rsid w:val="009F14BF"/>
    <w:rsid w:val="00AB0B8F"/>
    <w:rsid w:val="00AB6D47"/>
    <w:rsid w:val="00AD0D77"/>
    <w:rsid w:val="00AD5DA7"/>
    <w:rsid w:val="00BD0202"/>
    <w:rsid w:val="00C50997"/>
    <w:rsid w:val="00D35C21"/>
    <w:rsid w:val="00EF21FA"/>
    <w:rsid w:val="00F14BC9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2020-04-21T14:59:00Z</dcterms:created>
  <dcterms:modified xsi:type="dcterms:W3CDTF">2020-04-21T14:59:00Z</dcterms:modified>
</cp:coreProperties>
</file>