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51" w:rsidRDefault="00D32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Логическое мышление – </w:t>
      </w:r>
      <w:r>
        <w:rPr>
          <w:rFonts w:ascii="Times New Roman" w:eastAsia="Times New Roman" w:hAnsi="Times New Roman" w:cs="Times New Roman"/>
          <w:sz w:val="24"/>
          <w:szCs w:val="24"/>
        </w:rPr>
        <w:t>это образ мыслительного процесса, способность и умение, при котором личность использует готовые понятия и логические схемы.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человек хочет добиться  в своей жизни определенных успехов и высот, а также, чтобы и их дети были успешны. Отвечая на вопрос: «А нужно ли оно, это самое логическое мышление?», каждый родитель должен понимать, что секрет большинства удачливых людей заключается не только в полученном ими образовании или в связях, а в умении логически мыслить, анализировать. Если у личности развито логическое мышление дополнительно с наличием у него воображения, то он априори способен мыслить творчески и также творчески подходить к поставленным перед ним задачам.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приступить к  развитию логического мышления у ребенка еще до того момента, когда он пойдет в школу, тот есть в дошкольном возрасте. Невозможно родиться со сложившимся логическим мышлением, его нужно всячески развивать, ему необходимо учиться.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437AEA" wp14:editId="26CF259F">
            <wp:extent cx="3090545" cy="2207784"/>
            <wp:effectExtent l="0" t="0" r="0" b="0"/>
            <wp:docPr id="1" name="image1.png" descr="http://ckachat-chess.ru/wp-content/uploads/2016/06/kak-bystro-nauchitsya-igrat-v-shaxmat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ckachat-chess.ru/wp-content/uploads/2016/06/kak-bystro-nauchitsya-igrat-v-shaxmaty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207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0151" w:rsidRDefault="00D32D99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Что необходимо для эффективного развития у дошкольника логического мышления?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научить ребенка-дошкольника решать различные загадки и задачи, как стандартные логические, так и нестандартные головоломки. Так как это формирует у них логику, воображение и интеллект.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психологических качеств у дошкольника позволяет им легко усваивать полученные знания, использовать их для решения различных задач. Знания, которыми владеет ребенок при поступлении в школьное учреждение, не так важны, как важно его стремление к получению знаний, умение фантазировать, рассуждать, делать правильные выводы, логически мыслить и рассуждать.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Дети-дошкольники, прежде всего, ориентируются на то, что они могут увидеть. В их возрасте развивается мышление, называемое образным, то есть можно утверждать, что дошкольники еще не умеют рассуждать так, чтобы приходить к верному умозаключению.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Известный детский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утверждал, что образное мышление дает возможность ребенку усваивать типичные для его возраста знания, если они видят что-то, представленное в наглядном виде. При грамотной помощи взрослого развитие образного познания приведет дошкольника к усвоению логических законов. Отсюда следует, что на развитие способности ребенка-дошкольника решать логические задачи влияет развитие описательного моделирования.</w:t>
      </w:r>
    </w:p>
    <w:p w:rsidR="00D20151" w:rsidRDefault="00D2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151" w:rsidRDefault="00D32D99">
      <w:pPr>
        <w:pStyle w:val="2"/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Развитие через игры логического типа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Логические, стратегические игры были созданы для того, чтобы включать активное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мышление, как говорится «поломать слегка голову» и найти верное решение. Благодаря таким играм развивается мышление, память и логика. И что немаловажно, это то, что все игры направлены на развитие логики – это не только полезно, но и веселое времяпрепровождение для детей дошкольного возраста.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«Логические концовки».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мышление, воображение, способность к анализу.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закончить предложения: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Лимон кислый, а сахар... (сладкий).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Ты ходишь ногами, а бросаешь... (руками).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Если стол выше стула, то стул... (ниже стола).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Если два больше одного, то один... (меньше двух).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Если Саша вышла из дома раньше Сережи, то Сережа... (вышел позже Саши).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Если река глубже ручейка, то ручеек... (мельче реки).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«Полезно - вредно».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мышление, воображение, умение анализировать.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рассмотреть какой-либо объект или явление, отмечая его положительные и отрицательные стороны, например: если идет дождь - это хорошо, потому что растения пьют воду и лучше растут, но если дождь идет слишком долго - это плохо, потому что корни растений могут сгнить от переизбытка влаги.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«Что я загадала?».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мышление.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Игровой материал и наглядные пособия: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10 кругов разного цвета и размера.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разложить перед ребенком 10 кругов разного цвета и размера, предложить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ребенку показать тот круг, который загадал взрослый. Объяснить правила игры: отгадывая, можно задавать вопросы, только со словами больше или меньше. Например: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круг больше красного? (Да.)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Он больше синего? (Да.)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Больше желтого? (Нет.)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зеленый круг? (Да.)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«Вспомни быстрее».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ребенку быстро вспомнить и назвать три предмета круглой формы, три деревянных предмета, четыре домашних животных и т. п.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«Все, что летает».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Игровой материал и наглядные пособия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несколько картинок с различными предметами.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ребенку отобрать предложенные картинки по названному признаку. Например: все круглое или все теплое, или все одушевленное, что умеет летать, и т. п.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«Из чего сделано»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мышление; закреплять умение определять, из какого материала изготовлен предмет.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воспитатель называет какой-либо материал, а ребенок должен перечислить все то, что можно из него сделать. Например: дерево. (Из него можно сделать бумагу, доски, мебель, игрушки, посуду, карандаши.)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«Что бывает...».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предложить ребенку поочередно задавать друг другу вопросы следующего порядка: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большим? (Дом, машина, радость, страх и т. п.)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Что бывает узким? (Тропа, лепта, лицо, улица и т. п.)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низким (высоким)?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красным (белым, желтым)?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длинным (коротким)?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Можно задавать детям  такие шутливые вопросы: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ушей у двух мышей?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 комнате углов?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ног у воробья?</w:t>
      </w: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глаз у светофора?</w:t>
      </w:r>
    </w:p>
    <w:p w:rsidR="00D20151" w:rsidRDefault="00D2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151" w:rsidRDefault="00D32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разного типа нетривиальных задач у ребят-дошкольников способствует формированию умственных способностей: умению рассуждать и действовать, логике, пластичности мыслительного процесса, сообразительности, смекалки.</w:t>
      </w: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151" w:rsidRDefault="00D2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151" w:rsidRDefault="00D2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151" w:rsidRDefault="00D2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AF26338" wp14:editId="615076B2">
            <wp:extent cx="2400300" cy="2105025"/>
            <wp:effectExtent l="0" t="0" r="0" b="9525"/>
            <wp:docPr id="4" name="Рисунок 4" descr="Яндекс.Фотки переехали | Математика в детском саду, Игры, Наглядные пособ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ндекс.Фотки переехали | Математика в детском саду, Игры, Наглядные пособ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 w:rsidP="00452D4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D42" w:rsidRDefault="00452D42" w:rsidP="00452D4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0151" w:rsidRDefault="00D32D9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Для родителей дошкольников</w:t>
      </w:r>
    </w:p>
    <w:p w:rsidR="00D20151" w:rsidRDefault="00452D4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</w:t>
      </w:r>
      <w:r w:rsidR="00D32D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«ДС № 26 г. Челябинска»</w:t>
      </w:r>
    </w:p>
    <w:p w:rsidR="00D20151" w:rsidRDefault="00D2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151" w:rsidRDefault="00D2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151" w:rsidRDefault="00D2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151" w:rsidRPr="00452D42" w:rsidRDefault="00D32D99">
      <w:pPr>
        <w:jc w:val="center"/>
        <w:rPr>
          <w:rFonts w:ascii="Corsiva" w:eastAsia="Corsiva" w:hAnsi="Corsiva" w:cs="Corsiva"/>
          <w:b/>
          <w:i/>
          <w:color w:val="3608B8"/>
          <w:sz w:val="56"/>
          <w:szCs w:val="56"/>
        </w:rPr>
      </w:pPr>
      <w:r w:rsidRPr="00452D42">
        <w:rPr>
          <w:rFonts w:ascii="Corsiva" w:eastAsia="Corsiva" w:hAnsi="Corsiva" w:cs="Corsiva"/>
          <w:b/>
          <w:i/>
          <w:color w:val="3608B8"/>
          <w:sz w:val="56"/>
          <w:szCs w:val="56"/>
        </w:rPr>
        <w:t>Формируем логическое мышление у дошкольников</w:t>
      </w:r>
    </w:p>
    <w:p w:rsidR="00D20151" w:rsidRDefault="00DE3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32D99">
        <w:t xml:space="preserve"> </w:t>
      </w:r>
      <w:r w:rsidR="00452D42">
        <w:t xml:space="preserve"> </w:t>
      </w:r>
    </w:p>
    <w:p w:rsidR="00D20151" w:rsidRDefault="00D2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151" w:rsidRDefault="00452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45159C42" wp14:editId="3A919339">
            <wp:extent cx="2828925" cy="2723174"/>
            <wp:effectExtent l="0" t="0" r="0" b="1270"/>
            <wp:docPr id="3" name="Рисунок 3" descr="Картинки: дети игр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: дети играю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68" cy="272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51" w:rsidRDefault="00D2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151" w:rsidRDefault="00D20151" w:rsidP="00DE32D5">
      <w:bookmarkStart w:id="0" w:name="_GoBack"/>
      <w:bookmarkEnd w:id="0"/>
    </w:p>
    <w:sectPr w:rsidR="00D20151">
      <w:pgSz w:w="16838" w:h="11906"/>
      <w:pgMar w:top="284" w:right="395" w:bottom="284" w:left="426" w:header="708" w:footer="708" w:gutter="0"/>
      <w:pgNumType w:start="1"/>
      <w:cols w:num="3" w:space="720" w:equalWidth="0">
        <w:col w:w="4867" w:space="708"/>
        <w:col w:w="4867" w:space="708"/>
        <w:col w:w="486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706F1"/>
    <w:multiLevelType w:val="multilevel"/>
    <w:tmpl w:val="EFCE7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7A44"/>
    <w:multiLevelType w:val="multilevel"/>
    <w:tmpl w:val="9872E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51"/>
    <w:rsid w:val="00452D42"/>
    <w:rsid w:val="00D20151"/>
    <w:rsid w:val="00D32D99"/>
    <w:rsid w:val="00D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5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5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2023-12-18T07:22:00Z</cp:lastPrinted>
  <dcterms:created xsi:type="dcterms:W3CDTF">2022-02-24T17:51:00Z</dcterms:created>
  <dcterms:modified xsi:type="dcterms:W3CDTF">2023-12-18T07:23:00Z</dcterms:modified>
</cp:coreProperties>
</file>