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7" w:rsidRPr="00FC7412" w:rsidRDefault="005930F7">
      <w:pPr>
        <w:rPr>
          <w:sz w:val="22"/>
          <w:szCs w:val="22"/>
        </w:rPr>
      </w:pPr>
    </w:p>
    <w:tbl>
      <w:tblPr>
        <w:tblW w:w="10630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7227"/>
      </w:tblGrid>
      <w:tr w:rsidR="002924AA" w:rsidRPr="00FC7412" w:rsidTr="005764DC"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 xml:space="preserve">Математика </w:t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31C6F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1</w:t>
            </w:r>
            <w:r w:rsidR="002924AA" w:rsidRPr="00FC7412">
              <w:rPr>
                <w:sz w:val="22"/>
                <w:szCs w:val="22"/>
              </w:rPr>
              <w:t>б</w:t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ind w:left="85"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На изучение курса математики в 1 классе учебным планом школы отводится 4 часа в неделю.</w:t>
            </w:r>
          </w:p>
          <w:p w:rsidR="002924AA" w:rsidRPr="00FC7412" w:rsidRDefault="00831C6F" w:rsidP="00831C6F">
            <w:pPr>
              <w:ind w:left="85"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В связи с особенностями календарного учебного графика и расписанием уроков на 2020-2021учебный год программа учебного предмета будет выполнена за 131 час.</w:t>
            </w:r>
          </w:p>
        </w:tc>
      </w:tr>
      <w:tr w:rsidR="002924AA" w:rsidRPr="00FC7412" w:rsidTr="005764DC">
        <w:trPr>
          <w:trHeight w:val="935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shd w:val="clear" w:color="auto" w:fill="FFFFFF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авторская программа </w:t>
            </w:r>
            <w:r w:rsidRPr="00FC7412">
              <w:rPr>
                <w:color w:val="000000"/>
                <w:sz w:val="22"/>
                <w:szCs w:val="22"/>
              </w:rPr>
              <w:t xml:space="preserve">«Математика» </w:t>
            </w:r>
            <w:proofErr w:type="spellStart"/>
            <w:r w:rsidRPr="00FC7412">
              <w:rPr>
                <w:sz w:val="22"/>
                <w:szCs w:val="22"/>
              </w:rPr>
              <w:t>М.И.Моро</w:t>
            </w:r>
            <w:proofErr w:type="spellEnd"/>
            <w:r w:rsidRPr="00FC7412">
              <w:rPr>
                <w:color w:val="000000"/>
                <w:sz w:val="22"/>
                <w:szCs w:val="22"/>
              </w:rPr>
              <w:t>, Москва, «Просвещение», 2011 год.</w:t>
            </w:r>
            <w:r w:rsidRPr="00FC7412">
              <w:rPr>
                <w:sz w:val="22"/>
                <w:szCs w:val="22"/>
              </w:rPr>
              <w:t xml:space="preserve"> </w:t>
            </w:r>
          </w:p>
          <w:p w:rsidR="002924AA" w:rsidRPr="00FC7412" w:rsidRDefault="00831C6F" w:rsidP="00831C6F">
            <w:pPr>
              <w:spacing w:line="276" w:lineRule="auto"/>
              <w:rPr>
                <w:rFonts w:eastAsia="Calibri"/>
                <w:sz w:val="22"/>
                <w:szCs w:val="22"/>
                <w:lang w:eastAsia="hi-IN" w:bidi="hi-IN"/>
              </w:rPr>
            </w:pPr>
            <w:r w:rsidRPr="00FC7412">
              <w:rPr>
                <w:b/>
                <w:color w:val="000000"/>
                <w:spacing w:val="-3"/>
                <w:sz w:val="22"/>
                <w:szCs w:val="22"/>
              </w:rPr>
              <w:br w:type="page"/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spacing w:line="100" w:lineRule="atLeast"/>
              <w:rPr>
                <w:sz w:val="22"/>
                <w:szCs w:val="22"/>
                <w:lang w:eastAsia="hi-IN" w:bidi="hi-IN"/>
              </w:rPr>
            </w:pPr>
            <w:r w:rsidRPr="00FC7412">
              <w:rPr>
                <w:sz w:val="22"/>
                <w:szCs w:val="22"/>
                <w:lang w:eastAsia="hi-IN" w:bidi="hi-IN"/>
              </w:rPr>
              <w:t>- федерального государственного образовательного стандарта начального общего образования (приказ №373 от 06.10.2009.):</w:t>
            </w:r>
          </w:p>
          <w:p w:rsidR="00831C6F" w:rsidRPr="00FC7412" w:rsidRDefault="00831C6F" w:rsidP="00831C6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- примерной программы начального общего образования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C7412">
                <w:rPr>
                  <w:sz w:val="22"/>
                  <w:szCs w:val="22"/>
                </w:rPr>
                <w:t>2010 г</w:t>
              </w:r>
            </w:smartTag>
            <w:r w:rsidRPr="00FC7412">
              <w:rPr>
                <w:sz w:val="22"/>
                <w:szCs w:val="22"/>
              </w:rPr>
              <w:t>.)</w:t>
            </w:r>
          </w:p>
          <w:p w:rsidR="002924AA" w:rsidRPr="00FC7412" w:rsidRDefault="002924AA" w:rsidP="002924AA">
            <w:pPr>
              <w:tabs>
                <w:tab w:val="left" w:pos="540"/>
              </w:tabs>
              <w:spacing w:before="20" w:line="276" w:lineRule="auto"/>
              <w:ind w:firstLine="284"/>
              <w:rPr>
                <w:sz w:val="22"/>
                <w:szCs w:val="22"/>
              </w:rPr>
            </w:pP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математическое развитие</w:t>
            </w:r>
            <w:r w:rsidRPr="00FC7412">
              <w:rPr>
                <w:sz w:val="22"/>
                <w:szCs w:val="22"/>
              </w:rPr>
              <w:t xml:space="preserve"> младшего школьника 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освоение </w:t>
            </w:r>
            <w:r w:rsidRPr="00FC7412">
              <w:rPr>
                <w:sz w:val="22"/>
                <w:szCs w:val="22"/>
              </w:rPr>
              <w:t>начальных  математических знаний; понимание значения величин и способов их измерения; использование арифметических способов для  разрешения сюжетных ситуаций; формирование умений решать учебные и практические задачи средствами математики; работа с алгоритмами выполнения арифметических действий;</w:t>
            </w:r>
          </w:p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развитие </w:t>
            </w:r>
            <w:r w:rsidRPr="00FC7412">
              <w:rPr>
                <w:sz w:val="22"/>
                <w:szCs w:val="22"/>
              </w:rPr>
              <w:t>интереса к математике, стремления использовать математические знания в повседневной жизни.</w:t>
            </w:r>
          </w:p>
          <w:p w:rsidR="002924AA" w:rsidRPr="00FC7412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2924AA" w:rsidRPr="00FC7412" w:rsidTr="005764DC">
        <w:trPr>
          <w:trHeight w:val="1878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Наименование темы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кол-во часов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1Подготовка к изучению чисел. Пространственные и временные представления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                        8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2Числа от 1 до 10. Нумерация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28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3Числа от 1 до 10. Сложение и вычитание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</w:t>
            </w:r>
            <w:r w:rsidR="00C01ACE">
              <w:rPr>
                <w:color w:val="000000"/>
                <w:sz w:val="22"/>
                <w:szCs w:val="22"/>
              </w:rPr>
              <w:t xml:space="preserve">            </w:t>
            </w:r>
            <w:bookmarkStart w:id="0" w:name="_GoBack"/>
            <w:bookmarkEnd w:id="0"/>
            <w:r w:rsidRPr="00FC7412">
              <w:rPr>
                <w:color w:val="000000"/>
                <w:sz w:val="22"/>
                <w:szCs w:val="22"/>
              </w:rPr>
              <w:t xml:space="preserve"> 56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4Числа от 1 до 20. </w:t>
            </w:r>
            <w:proofErr w:type="spellStart"/>
            <w:r w:rsidRPr="00FC7412">
              <w:rPr>
                <w:color w:val="000000"/>
                <w:sz w:val="22"/>
                <w:szCs w:val="22"/>
              </w:rPr>
              <w:t>Нумер</w:t>
            </w:r>
            <w:proofErr w:type="spellEnd"/>
            <w:r w:rsidRPr="00FC7412">
              <w:rPr>
                <w:color w:val="000000"/>
                <w:sz w:val="22"/>
                <w:szCs w:val="22"/>
              </w:rPr>
              <w:t xml:space="preserve">                                          12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5Числа от 1 до 20. Табличное сложение и вычитание </w:t>
            </w:r>
            <w:r w:rsidRPr="00FC7412">
              <w:rPr>
                <w:color w:val="000000"/>
                <w:sz w:val="22"/>
                <w:szCs w:val="22"/>
              </w:rPr>
              <w:tab/>
              <w:t>20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6Итоговое повторение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             7</w:t>
            </w:r>
          </w:p>
          <w:p w:rsidR="002924AA" w:rsidRPr="00FC7412" w:rsidRDefault="00831C6F" w:rsidP="00831C6F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Всего:</w:t>
            </w:r>
            <w:r w:rsidRPr="00FC7412">
              <w:rPr>
                <w:color w:val="000000"/>
                <w:sz w:val="22"/>
                <w:szCs w:val="22"/>
              </w:rPr>
              <w:tab/>
              <w:t>131</w:t>
            </w:r>
          </w:p>
        </w:tc>
      </w:tr>
    </w:tbl>
    <w:p w:rsidR="005930F7" w:rsidRPr="00FC7412" w:rsidRDefault="005930F7">
      <w:pPr>
        <w:rPr>
          <w:sz w:val="22"/>
          <w:szCs w:val="22"/>
        </w:rPr>
      </w:pPr>
    </w:p>
    <w:p w:rsidR="005930F7" w:rsidRDefault="005930F7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5930F7" w:rsidRPr="00FC7412" w:rsidRDefault="005930F7">
      <w:pPr>
        <w:rPr>
          <w:sz w:val="22"/>
          <w:szCs w:val="22"/>
        </w:rPr>
      </w:pPr>
    </w:p>
    <w:p w:rsidR="005930F7" w:rsidRPr="00FC7412" w:rsidRDefault="005930F7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FC7412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9115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Русский язык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31C6F" w:rsidP="00003866">
            <w:pPr>
              <w:pStyle w:val="a5"/>
              <w:rPr>
                <w:i/>
                <w:sz w:val="22"/>
                <w:szCs w:val="22"/>
              </w:rPr>
            </w:pPr>
            <w:r w:rsidRPr="00FC7412">
              <w:rPr>
                <w:i/>
                <w:sz w:val="22"/>
                <w:szCs w:val="22"/>
              </w:rPr>
              <w:t>1</w:t>
            </w:r>
            <w:r w:rsidR="002924AA" w:rsidRPr="00FC7412">
              <w:rPr>
                <w:i/>
                <w:sz w:val="22"/>
                <w:szCs w:val="22"/>
              </w:rPr>
              <w:t>б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831C6F" w:rsidP="00FC7412">
            <w:pPr>
              <w:shd w:val="clear" w:color="auto" w:fill="FFFFFF"/>
              <w:ind w:right="192"/>
              <w:jc w:val="both"/>
              <w:rPr>
                <w:spacing w:val="-4"/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На изучение курса </w:t>
            </w:r>
            <w:r w:rsidRPr="00FC7412">
              <w:rPr>
                <w:spacing w:val="-4"/>
                <w:sz w:val="22"/>
                <w:szCs w:val="22"/>
              </w:rPr>
              <w:t xml:space="preserve"> отводится 5 часов  в неделю. В связи с особенностями  календарного  учебного графика и расписанием уроков программа учебного предмета  будет выполнена за 163 час.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31C6F" w:rsidP="00FC7412">
            <w:pPr>
              <w:widowControl/>
              <w:jc w:val="both"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proofErr w:type="gramStart"/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авторская программа</w:t>
            </w:r>
            <w:r w:rsidRPr="00831C6F"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по русскому языку </w:t>
            </w:r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Горецкого В.Г., </w:t>
            </w:r>
            <w:proofErr w:type="spellStart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Канакиной</w:t>
            </w:r>
            <w:proofErr w:type="spell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В.П.(Сборник рабочих программ «Школа России» под редакцией </w:t>
            </w:r>
            <w:proofErr w:type="spellStart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А.А.Плешакова</w:t>
            </w:r>
            <w:proofErr w:type="spell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.</w:t>
            </w:r>
            <w:proofErr w:type="gram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Москва. Издательство «Просвещение». 2017год.</w:t>
            </w:r>
          </w:p>
        </w:tc>
      </w:tr>
      <w:tr w:rsidR="002924AA" w:rsidRPr="00FC7412" w:rsidTr="00FC7412">
        <w:trPr>
          <w:trHeight w:val="1027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FC7412">
            <w:pPr>
              <w:spacing w:line="100" w:lineRule="atLeast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федерального  государственного образовательного стандарта начального общего образования (приказ № 373 от 6.10.2009 г);</w:t>
            </w:r>
          </w:p>
          <w:p w:rsidR="002924AA" w:rsidRPr="00FC7412" w:rsidRDefault="00831C6F" w:rsidP="00FC7412">
            <w:pPr>
              <w:spacing w:line="100" w:lineRule="atLeast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основной примерной программы начального общего образования по русскому языку(2015</w:t>
            </w:r>
            <w:r w:rsidR="00FC7412">
              <w:rPr>
                <w:rFonts w:eastAsia="Lucida Sans Unicode"/>
                <w:sz w:val="22"/>
                <w:szCs w:val="22"/>
                <w:lang w:eastAsia="hi-IN" w:bidi="hi-IN"/>
              </w:rPr>
              <w:t>);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социокультурная цель-изучение русского языка включает формирование 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 xml:space="preserve"> - развитие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освоение 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овладение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2924AA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i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воспитание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</w:p>
        </w:tc>
      </w:tr>
      <w:tr w:rsidR="002924AA" w:rsidRPr="00FC7412" w:rsidTr="005764DC">
        <w:trPr>
          <w:trHeight w:val="512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1</w:t>
            </w:r>
            <w:r w:rsidRPr="00FC7412">
              <w:rPr>
                <w:sz w:val="22"/>
                <w:szCs w:val="22"/>
              </w:rPr>
              <w:tab/>
              <w:t>Обучение грамоте. Подготовительный период.</w:t>
            </w:r>
            <w:r w:rsidRPr="00FC7412">
              <w:rPr>
                <w:sz w:val="22"/>
                <w:szCs w:val="22"/>
              </w:rPr>
              <w:tab/>
              <w:t xml:space="preserve">             11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2</w:t>
            </w:r>
            <w:r w:rsidRPr="00FC7412">
              <w:rPr>
                <w:sz w:val="22"/>
                <w:szCs w:val="22"/>
              </w:rPr>
              <w:tab/>
              <w:t>Обучение грамоте. Основной звукобуквенный период.</w:t>
            </w:r>
            <w:r w:rsidRPr="00FC7412">
              <w:rPr>
                <w:sz w:val="22"/>
                <w:szCs w:val="22"/>
              </w:rPr>
              <w:tab/>
              <w:t>82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3</w:t>
            </w:r>
            <w:r w:rsidRPr="00FC7412">
              <w:rPr>
                <w:sz w:val="22"/>
                <w:szCs w:val="22"/>
              </w:rPr>
              <w:tab/>
              <w:t>Обучение грамоте. Заключительный период.</w:t>
            </w:r>
            <w:r w:rsidRPr="00FC7412">
              <w:rPr>
                <w:sz w:val="22"/>
                <w:szCs w:val="22"/>
              </w:rPr>
              <w:tab/>
              <w:t xml:space="preserve">                          13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4</w:t>
            </w:r>
            <w:r w:rsidRPr="00FC7412">
              <w:rPr>
                <w:sz w:val="22"/>
                <w:szCs w:val="22"/>
              </w:rPr>
              <w:tab/>
              <w:t>Систематический курс русского языка.</w:t>
            </w:r>
            <w:r w:rsidRPr="00FC7412">
              <w:rPr>
                <w:sz w:val="22"/>
                <w:szCs w:val="22"/>
              </w:rPr>
              <w:tab/>
              <w:t xml:space="preserve">                          57</w:t>
            </w:r>
          </w:p>
          <w:p w:rsidR="002924AA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итого</w:t>
            </w:r>
            <w:r w:rsidRPr="00FC7412">
              <w:rPr>
                <w:sz w:val="22"/>
                <w:szCs w:val="22"/>
              </w:rPr>
              <w:tab/>
            </w:r>
            <w:r w:rsidRPr="00FC7412">
              <w:rPr>
                <w:sz w:val="22"/>
                <w:szCs w:val="22"/>
              </w:rPr>
              <w:tab/>
              <w:t>163</w:t>
            </w:r>
          </w:p>
        </w:tc>
      </w:tr>
    </w:tbl>
    <w:p w:rsidR="00727A06" w:rsidRPr="00FC7412" w:rsidRDefault="00727A06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FC7412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9115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 xml:space="preserve">Литературное чтение 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FC7412" w:rsidP="00003866">
            <w:pPr>
              <w:pStyle w:val="a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2924AA" w:rsidRPr="00FC7412">
              <w:rPr>
                <w:i/>
                <w:sz w:val="22"/>
                <w:szCs w:val="22"/>
              </w:rPr>
              <w:t>б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FC7412" w:rsidP="00003866">
            <w:pPr>
              <w:pStyle w:val="a5"/>
              <w:rPr>
                <w:i/>
                <w:sz w:val="22"/>
                <w:szCs w:val="22"/>
              </w:rPr>
            </w:pPr>
            <w:r w:rsidRPr="00FC7412">
              <w:rPr>
                <w:i/>
                <w:sz w:val="22"/>
                <w:szCs w:val="22"/>
              </w:rPr>
              <w:t>На изучение курса  в 1 классе учебным планом школы отводится 4 часа в неделю</w:t>
            </w:r>
            <w:proofErr w:type="gramStart"/>
            <w:r w:rsidRPr="00FC7412">
              <w:rPr>
                <w:i/>
                <w:sz w:val="22"/>
                <w:szCs w:val="22"/>
              </w:rPr>
              <w:t xml:space="preserve"> .</w:t>
            </w:r>
            <w:proofErr w:type="gramEnd"/>
            <w:r w:rsidRPr="00FC7412">
              <w:rPr>
                <w:i/>
                <w:sz w:val="22"/>
                <w:szCs w:val="22"/>
              </w:rPr>
              <w:t xml:space="preserve"> В связи с особенностями календарного учебного графика и расписанием уроков программа учебного предмета будет выполнена за 130 часов.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rPr>
                <w:rFonts w:eastAsia="Times New Roman"/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hi-IN" w:bidi="hi-IN"/>
              </w:rPr>
              <w:t>авторская программа</w:t>
            </w: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«Литературное чтение» Горецкого В.Г., </w:t>
            </w:r>
            <w:proofErr w:type="spellStart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Канак</w:t>
            </w:r>
            <w:r>
              <w:rPr>
                <w:rFonts w:eastAsia="Times New Roman"/>
                <w:sz w:val="22"/>
                <w:szCs w:val="22"/>
                <w:lang w:eastAsia="hi-IN" w:bidi="hi-IN"/>
              </w:rPr>
              <w:t>иной</w:t>
            </w:r>
            <w:proofErr w:type="spellEnd"/>
            <w:r>
              <w:rPr>
                <w:rFonts w:eastAsia="Times New Roman"/>
                <w:sz w:val="22"/>
                <w:szCs w:val="22"/>
                <w:lang w:eastAsia="hi-IN" w:bidi="hi-IN"/>
              </w:rPr>
              <w:t xml:space="preserve"> В.П. </w:t>
            </w: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(Сборник рабочих программ «Школа России» под редакцией </w:t>
            </w:r>
            <w:proofErr w:type="spellStart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А.А.Плешакова</w:t>
            </w:r>
            <w:proofErr w:type="spellEnd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.</w:t>
            </w:r>
            <w:proofErr w:type="gramEnd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Москва. Издательство «Просвещение». 2017 год.</w:t>
            </w:r>
          </w:p>
          <w:p w:rsidR="002924AA" w:rsidRPr="00FC7412" w:rsidRDefault="002924AA" w:rsidP="00B64216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- федерального государственного образовательного стандарта начального общего  образования (приказ №373 от 06.10.2009.):</w:t>
            </w:r>
          </w:p>
          <w:p w:rsidR="002924AA" w:rsidRPr="00FC7412" w:rsidRDefault="00FC7412" w:rsidP="00FC7412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-  примерной основной образовательной программы начального общего образования по       литературному чтению (2015);</w:t>
            </w:r>
          </w:p>
        </w:tc>
      </w:tr>
      <w:tr w:rsidR="002924AA" w:rsidRPr="00FC7412" w:rsidTr="005764DC">
        <w:trPr>
          <w:trHeight w:val="1504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 xml:space="preserve">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самообразования; 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освоение общекультурных навыков чтения и понимание текста; воспитание интереса к чтению и книге;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овладение речевой, письменной и коммуникативной культурой;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воспитание эстетического отношения к действительности, отражённой в художественной литературе;</w:t>
            </w:r>
          </w:p>
          <w:p w:rsidR="002924AA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формирование нравственных ценностей и эстетического вкуса младшего школьника; понимание духовной сущности произведений.</w:t>
            </w:r>
          </w:p>
        </w:tc>
      </w:tr>
      <w:tr w:rsidR="002924AA" w:rsidRPr="00FC7412" w:rsidTr="005764DC">
        <w:trPr>
          <w:trHeight w:val="1878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FC7412">
              <w:rPr>
                <w:color w:val="000000"/>
                <w:sz w:val="22"/>
                <w:szCs w:val="22"/>
              </w:rPr>
              <w:t>Добукварный период.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FC7412">
              <w:rPr>
                <w:color w:val="000000"/>
                <w:sz w:val="22"/>
                <w:szCs w:val="22"/>
              </w:rPr>
              <w:t>8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C7412">
              <w:rPr>
                <w:color w:val="000000"/>
                <w:sz w:val="22"/>
                <w:szCs w:val="22"/>
              </w:rPr>
              <w:t>Букварный  период.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Pr="00FC7412">
              <w:rPr>
                <w:color w:val="000000"/>
                <w:sz w:val="22"/>
                <w:szCs w:val="22"/>
              </w:rPr>
              <w:t>67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C7412">
              <w:rPr>
                <w:color w:val="000000"/>
                <w:sz w:val="22"/>
                <w:szCs w:val="22"/>
              </w:rPr>
              <w:t>Послебукварный период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FC7412">
              <w:rPr>
                <w:color w:val="000000"/>
                <w:sz w:val="22"/>
                <w:szCs w:val="22"/>
              </w:rPr>
              <w:t>16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7412">
              <w:rPr>
                <w:color w:val="000000"/>
                <w:sz w:val="22"/>
                <w:szCs w:val="22"/>
              </w:rPr>
              <w:t>Литературное чтение.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FC7412">
              <w:rPr>
                <w:color w:val="000000"/>
                <w:sz w:val="22"/>
                <w:szCs w:val="22"/>
              </w:rPr>
              <w:t>39</w:t>
            </w:r>
          </w:p>
          <w:p w:rsidR="002924AA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Всего: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</w:t>
            </w:r>
            <w:r w:rsidRPr="00FC7412">
              <w:rPr>
                <w:color w:val="000000"/>
                <w:sz w:val="22"/>
                <w:szCs w:val="22"/>
              </w:rPr>
              <w:t>130</w:t>
            </w:r>
          </w:p>
        </w:tc>
      </w:tr>
    </w:tbl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0B4F14" w:rsidRPr="00FC7412" w:rsidRDefault="000B4F14" w:rsidP="000B4F14">
      <w:pPr>
        <w:rPr>
          <w:sz w:val="22"/>
          <w:szCs w:val="22"/>
        </w:rPr>
      </w:pPr>
      <w:r w:rsidRPr="00FC7412">
        <w:rPr>
          <w:sz w:val="22"/>
          <w:szCs w:val="22"/>
        </w:rPr>
        <w:tab/>
      </w: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B4F14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Окружающий мир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FC7412" w:rsidRDefault="00FC7412" w:rsidP="00003866">
            <w:pPr>
              <w:pStyle w:val="a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0B4F14" w:rsidRPr="00FC7412">
              <w:rPr>
                <w:i/>
                <w:sz w:val="22"/>
                <w:szCs w:val="22"/>
              </w:rPr>
              <w:t>б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pStyle w:val="a5"/>
              <w:rPr>
                <w:i/>
                <w:sz w:val="22"/>
                <w:szCs w:val="22"/>
              </w:rPr>
            </w:pPr>
            <w:r w:rsidRPr="00FC7412">
              <w:rPr>
                <w:i/>
                <w:sz w:val="22"/>
                <w:szCs w:val="22"/>
              </w:rPr>
              <w:t>На изучение курса отводится 2 часа в неделю,66часов в год.</w:t>
            </w:r>
          </w:p>
          <w:p w:rsidR="000B4F14" w:rsidRPr="00FC7412" w:rsidRDefault="00FC7412" w:rsidP="00FC7412">
            <w:pPr>
              <w:pStyle w:val="a5"/>
              <w:rPr>
                <w:i/>
                <w:sz w:val="22"/>
                <w:szCs w:val="22"/>
              </w:rPr>
            </w:pPr>
            <w:r w:rsidRPr="00FC7412">
              <w:rPr>
                <w:i/>
                <w:sz w:val="22"/>
                <w:szCs w:val="22"/>
              </w:rPr>
              <w:t xml:space="preserve"> В связи  с особенностями календарного учебного графика и расписанием уроков программа учебного предмета будет выполнена за 65 часа.</w:t>
            </w:r>
          </w:p>
        </w:tc>
      </w:tr>
      <w:tr w:rsidR="000B4F14" w:rsidRPr="00FC7412" w:rsidTr="00FC7412">
        <w:trPr>
          <w:trHeight w:val="901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FC7412" w:rsidRDefault="00FC7412" w:rsidP="00FC7412">
            <w:pPr>
              <w:rPr>
                <w:rFonts w:eastAsia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 xml:space="preserve">- авторская программа </w:t>
            </w:r>
            <w:proofErr w:type="spellStart"/>
            <w:r w:rsidRPr="00FC7412">
              <w:rPr>
                <w:rFonts w:eastAsia="Times New Roman"/>
                <w:kern w:val="0"/>
                <w:sz w:val="22"/>
                <w:szCs w:val="22"/>
              </w:rPr>
              <w:t>А.А.Плешакова</w:t>
            </w:r>
            <w:proofErr w:type="spellEnd"/>
            <w:r w:rsidRPr="00FC7412">
              <w:rPr>
                <w:rFonts w:eastAsia="Times New Roman"/>
                <w:kern w:val="0"/>
                <w:sz w:val="22"/>
                <w:szCs w:val="22"/>
              </w:rPr>
              <w:t xml:space="preserve"> (Сборник рабочих программ « Школа России» под редакцией </w:t>
            </w:r>
            <w:proofErr w:type="spellStart"/>
            <w:r w:rsidRPr="00FC7412">
              <w:rPr>
                <w:rFonts w:eastAsia="Times New Roman"/>
                <w:kern w:val="0"/>
                <w:sz w:val="22"/>
                <w:szCs w:val="22"/>
              </w:rPr>
              <w:t>А.А.Плешакова</w:t>
            </w:r>
            <w:proofErr w:type="spellEnd"/>
            <w:r w:rsidRPr="00FC7412">
              <w:rPr>
                <w:rFonts w:eastAsia="Times New Roman"/>
                <w:kern w:val="0"/>
                <w:sz w:val="22"/>
                <w:szCs w:val="22"/>
              </w:rPr>
              <w:t>.</w:t>
            </w:r>
            <w:proofErr w:type="gramEnd"/>
            <w:r w:rsidRPr="00FC7412">
              <w:rPr>
                <w:rFonts w:eastAsia="Times New Roman"/>
                <w:kern w:val="0"/>
                <w:sz w:val="22"/>
                <w:szCs w:val="22"/>
              </w:rPr>
              <w:t xml:space="preserve"> Москва. Издательство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«Просвещение».2011год</w:t>
            </w:r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.С</w:t>
            </w:r>
            <w:proofErr w:type="gramEnd"/>
            <w:r>
              <w:rPr>
                <w:rFonts w:eastAsia="Times New Roman"/>
                <w:kern w:val="0"/>
                <w:sz w:val="22"/>
                <w:szCs w:val="22"/>
              </w:rPr>
              <w:t>тр.368.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федерального государственного образовательного стандарта начального общего  образования (приказ №373 от 0</w:t>
            </w:r>
            <w:r>
              <w:rPr>
                <w:sz w:val="22"/>
                <w:szCs w:val="22"/>
              </w:rPr>
              <w:t>6.10.2009.):</w:t>
            </w:r>
          </w:p>
          <w:p w:rsidR="000B4F14" w:rsidRPr="00FC7412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примерной программы начального общего образования по окружающему миру. (2010г.)</w:t>
            </w:r>
          </w:p>
        </w:tc>
      </w:tr>
      <w:tr w:rsidR="000B4F14" w:rsidRPr="00FC7412" w:rsidTr="005764DC">
        <w:trPr>
          <w:trHeight w:val="1220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— формирование целостной картины мира и осознание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ме¬ста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нём человека на основе </w:t>
            </w:r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един-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ства</w:t>
            </w:r>
            <w:proofErr w:type="spellEnd"/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— духовно-нравственное развитие и воспитание личности гражданина России в условиях культурного и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конфессиональ¬ного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мно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гообразия российского общества.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1) формирование уважительного отношения к семье,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насе¬лённому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пункту, региону, в котором проживают дети, к России, её природе и культуре, истории и современной жизни;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2) осознание ребёнком ценности, целостности и многообразия окружающего мира, своего </w:t>
            </w:r>
            <w:proofErr w:type="spellStart"/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-ста</w:t>
            </w:r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нём;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3) формирование модели безопасного поведения в условиях повседневной жизни и в </w:t>
            </w:r>
            <w:proofErr w:type="spellStart"/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различ-ных</w:t>
            </w:r>
            <w:proofErr w:type="spellEnd"/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опасных и чрезвычайных ситуациях;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4) формирование психологической культуры и компетенции для обеспечения эффективного и безопасного взаимодействия в социуме.</w:t>
            </w:r>
          </w:p>
          <w:p w:rsidR="000B4F14" w:rsidRPr="00FC7412" w:rsidRDefault="000B4F14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</w:tc>
      </w:tr>
      <w:tr w:rsidR="000B4F14" w:rsidRPr="00FC7412" w:rsidTr="005764DC">
        <w:trPr>
          <w:trHeight w:val="22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0D2F90">
              <w:rPr>
                <w:color w:val="000000"/>
                <w:sz w:val="22"/>
                <w:szCs w:val="22"/>
              </w:rPr>
              <w:t xml:space="preserve"> Раздел «Что и кто?»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0D2F90">
              <w:rPr>
                <w:color w:val="000000"/>
                <w:sz w:val="22"/>
                <w:szCs w:val="22"/>
              </w:rPr>
              <w:tab/>
              <w:t>21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«Как, откуда и куда?» </w:t>
            </w:r>
            <w:r w:rsidRPr="000D2F90">
              <w:rPr>
                <w:color w:val="000000"/>
                <w:sz w:val="22"/>
                <w:szCs w:val="22"/>
              </w:rPr>
              <w:tab/>
              <w:t>12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«Где и когда?» </w:t>
            </w:r>
            <w:r w:rsidRPr="000D2F90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0D2F90">
              <w:rPr>
                <w:color w:val="000000"/>
                <w:sz w:val="22"/>
                <w:szCs w:val="22"/>
              </w:rPr>
              <w:t>10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«Почему и зачем?» </w:t>
            </w:r>
            <w:r w:rsidRPr="000D2F90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0D2F90">
              <w:rPr>
                <w:color w:val="000000"/>
                <w:sz w:val="22"/>
                <w:szCs w:val="22"/>
              </w:rPr>
              <w:t>22</w:t>
            </w:r>
          </w:p>
          <w:p w:rsidR="000B4F14" w:rsidRPr="00FC7412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 w:rsidRPr="000D2F90">
              <w:rPr>
                <w:color w:val="000000"/>
                <w:sz w:val="22"/>
                <w:szCs w:val="22"/>
              </w:rPr>
              <w:t>Всего</w:t>
            </w:r>
            <w:r w:rsidRPr="000D2F90">
              <w:rPr>
                <w:color w:val="000000"/>
                <w:sz w:val="22"/>
                <w:szCs w:val="22"/>
              </w:rPr>
              <w:tab/>
              <w:t>65</w:t>
            </w:r>
          </w:p>
        </w:tc>
      </w:tr>
    </w:tbl>
    <w:p w:rsidR="00000EDA" w:rsidRDefault="00000EDA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Pr="00FC7412" w:rsidRDefault="000D2F90" w:rsidP="00000EDA">
      <w:pPr>
        <w:rPr>
          <w:sz w:val="22"/>
          <w:szCs w:val="22"/>
        </w:rPr>
      </w:pP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Технология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2F90" w:rsidRDefault="000D2F90" w:rsidP="000D2F90">
            <w:pPr>
              <w:pStyle w:val="a5"/>
              <w:rPr>
                <w:i/>
                <w:sz w:val="22"/>
                <w:szCs w:val="22"/>
              </w:rPr>
            </w:pPr>
            <w:r w:rsidRPr="000D2F90">
              <w:rPr>
                <w:i/>
                <w:sz w:val="22"/>
                <w:szCs w:val="22"/>
              </w:rPr>
              <w:t>1</w:t>
            </w:r>
            <w:r w:rsidR="00000EDA" w:rsidRPr="000D2F90">
              <w:rPr>
                <w:i/>
                <w:sz w:val="22"/>
                <w:szCs w:val="22"/>
              </w:rPr>
              <w:t>б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pStyle w:val="a5"/>
              <w:rPr>
                <w:i/>
                <w:sz w:val="22"/>
                <w:szCs w:val="22"/>
              </w:rPr>
            </w:pPr>
            <w:r w:rsidRPr="000D2F90">
              <w:rPr>
                <w:i/>
                <w:sz w:val="22"/>
                <w:szCs w:val="22"/>
              </w:rPr>
              <w:t>На изучение курса отводится 1 час в неделю,</w:t>
            </w:r>
          </w:p>
          <w:p w:rsidR="00000EDA" w:rsidRPr="000D2F90" w:rsidRDefault="000D2F90" w:rsidP="000D2F90">
            <w:pPr>
              <w:pStyle w:val="a5"/>
              <w:rPr>
                <w:i/>
                <w:sz w:val="22"/>
                <w:szCs w:val="22"/>
              </w:rPr>
            </w:pPr>
            <w:r w:rsidRPr="000D2F90">
              <w:rPr>
                <w:i/>
                <w:sz w:val="22"/>
                <w:szCs w:val="22"/>
              </w:rPr>
              <w:t xml:space="preserve"> В связи  с особенностями календарного учебного графика и расписанием уроков программа учебного предмета будет выполнена за 32 час.</w:t>
            </w:r>
          </w:p>
        </w:tc>
      </w:tr>
      <w:tr w:rsidR="00000EDA" w:rsidRPr="00FC7412" w:rsidTr="005764DC">
        <w:trPr>
          <w:trHeight w:val="817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2F90" w:rsidRDefault="000D2F90" w:rsidP="000D2F90">
            <w:pPr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Авторская программа </w:t>
            </w: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для общеобразовательных школ УМК «Школа России»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Е.А.Лутцевой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Т.П.Зуевой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утверждённой МО РФ в соответствии с требованиями Федерального компонента государственного стандарта начального образования.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федерального государственного образовательного стандарта начального общего  образования (приказ №373 от 06.10.2009.):</w:t>
            </w:r>
          </w:p>
          <w:p w:rsidR="00000EDA" w:rsidRP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примерной программы начального общего образования по технологии  (2010 г.)</w:t>
            </w:r>
          </w:p>
        </w:tc>
      </w:tr>
      <w:tr w:rsidR="00000EDA" w:rsidRPr="00FC7412" w:rsidTr="005764DC">
        <w:trPr>
          <w:trHeight w:val="249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Цель изучения предмета: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проектирование  универсальных учебных действий, включая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изделия.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Задачи изучения предмета: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развивать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содержание  предметного мира и его единства с миром природы;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стимулировать  и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первоначальные конструкторско-технологические знания и умения;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развивать 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овладеть первоначальными умениями передачи, поиска, преобразования, хранения информации, поиска необходимой информации в словарях.</w:t>
            </w:r>
          </w:p>
          <w:p w:rsidR="00000EDA" w:rsidRPr="000D2F90" w:rsidRDefault="00000EDA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 w:rsidR="00000EDA" w:rsidRPr="00FC7412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E71B7D">
              <w:rPr>
                <w:color w:val="000000"/>
                <w:sz w:val="22"/>
                <w:szCs w:val="22"/>
              </w:rPr>
              <w:t xml:space="preserve">Общекультурные и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общетрудовые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компетенции. Основы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куль¬туры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труда, самообслуживания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5ч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E71B7D">
              <w:rPr>
                <w:color w:val="000000"/>
                <w:sz w:val="22"/>
                <w:szCs w:val="22"/>
              </w:rPr>
              <w:t xml:space="preserve">Технология ручной обработки материалов.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Эле¬менты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графической грамоты. П</w:t>
            </w:r>
            <w:r>
              <w:rPr>
                <w:color w:val="000000"/>
                <w:sz w:val="22"/>
                <w:szCs w:val="22"/>
              </w:rPr>
              <w:t xml:space="preserve">риродные материал         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5 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E71B7D">
              <w:rPr>
                <w:color w:val="000000"/>
                <w:sz w:val="22"/>
                <w:szCs w:val="22"/>
              </w:rPr>
              <w:t>Искусственные м</w:t>
            </w:r>
            <w:r>
              <w:rPr>
                <w:color w:val="000000"/>
                <w:sz w:val="22"/>
                <w:szCs w:val="22"/>
              </w:rPr>
              <w:t xml:space="preserve">атериалы. Пластичные материалы               </w:t>
            </w:r>
            <w:r w:rsidRPr="00E71B7D">
              <w:rPr>
                <w:color w:val="000000"/>
                <w:sz w:val="22"/>
                <w:szCs w:val="22"/>
              </w:rPr>
              <w:t>4 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E71B7D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скусственные материалы. Бумага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13ч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Pr="00E71B7D">
              <w:rPr>
                <w:color w:val="000000"/>
                <w:sz w:val="22"/>
                <w:szCs w:val="22"/>
              </w:rPr>
              <w:t xml:space="preserve">Искусственные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материалы</w:t>
            </w:r>
            <w:proofErr w:type="gramStart"/>
            <w:r w:rsidRPr="00E71B7D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E71B7D">
              <w:rPr>
                <w:color w:val="000000"/>
                <w:sz w:val="22"/>
                <w:szCs w:val="22"/>
              </w:rPr>
              <w:t>екстильные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материалы.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E71B7D">
              <w:rPr>
                <w:color w:val="000000"/>
                <w:sz w:val="22"/>
                <w:szCs w:val="22"/>
              </w:rPr>
              <w:t>5ч</w:t>
            </w:r>
          </w:p>
          <w:p w:rsidR="00000EDA" w:rsidRPr="00FC7412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 w:rsidRPr="00E71B7D">
              <w:rPr>
                <w:color w:val="000000"/>
                <w:sz w:val="22"/>
                <w:szCs w:val="22"/>
              </w:rPr>
              <w:t>Всего:</w:t>
            </w:r>
            <w:r w:rsidRPr="00E71B7D">
              <w:rPr>
                <w:color w:val="000000"/>
                <w:sz w:val="22"/>
                <w:szCs w:val="22"/>
              </w:rPr>
              <w:tab/>
              <w:t>32</w:t>
            </w:r>
          </w:p>
        </w:tc>
      </w:tr>
    </w:tbl>
    <w:p w:rsidR="00000EDA" w:rsidRPr="00FC7412" w:rsidRDefault="00000EDA" w:rsidP="00000EDA">
      <w:pPr>
        <w:rPr>
          <w:sz w:val="22"/>
          <w:szCs w:val="22"/>
        </w:rPr>
      </w:pPr>
    </w:p>
    <w:p w:rsidR="00000EDA" w:rsidRPr="00FC7412" w:rsidRDefault="00000EDA" w:rsidP="00000EDA">
      <w:pPr>
        <w:tabs>
          <w:tab w:val="left" w:pos="1365"/>
        </w:tabs>
        <w:rPr>
          <w:sz w:val="22"/>
          <w:szCs w:val="22"/>
        </w:rPr>
      </w:pPr>
    </w:p>
    <w:p w:rsidR="00000EDA" w:rsidRPr="00FC7412" w:rsidRDefault="00000EDA" w:rsidP="00000EDA">
      <w:pPr>
        <w:tabs>
          <w:tab w:val="left" w:pos="1590"/>
        </w:tabs>
        <w:rPr>
          <w:sz w:val="22"/>
          <w:szCs w:val="22"/>
        </w:rPr>
      </w:pP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003866">
            <w:pPr>
              <w:pStyle w:val="a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000EDA" w:rsidRPr="00FC7412">
              <w:rPr>
                <w:i/>
                <w:sz w:val="22"/>
                <w:szCs w:val="22"/>
              </w:rPr>
              <w:t>б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003866">
            <w:pPr>
              <w:pStyle w:val="a5"/>
              <w:rPr>
                <w:i/>
                <w:sz w:val="22"/>
                <w:szCs w:val="22"/>
              </w:rPr>
            </w:pPr>
            <w:r w:rsidRPr="00E71B7D">
              <w:rPr>
                <w:i/>
                <w:sz w:val="22"/>
                <w:szCs w:val="22"/>
              </w:rPr>
              <w:t>На изучение физической культуры в 1 классе учебным планом школы отводится 3 часа в неделю. В связи с особенностями календарного учебного графика и расписанием уроков программа учебного предмета будет выполнена за 98 часов.</w:t>
            </w:r>
          </w:p>
        </w:tc>
      </w:tr>
      <w:tr w:rsidR="00000EDA" w:rsidRPr="00FC7412" w:rsidTr="005764DC">
        <w:trPr>
          <w:trHeight w:val="83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E71B7D">
            <w:pPr>
              <w:rPr>
                <w:rFonts w:eastAsia="Calibri"/>
                <w:kern w:val="0"/>
                <w:sz w:val="22"/>
                <w:szCs w:val="22"/>
              </w:rPr>
            </w:pPr>
            <w:r w:rsidRPr="00E71B7D">
              <w:rPr>
                <w:rFonts w:eastAsia="Calibri"/>
                <w:kern w:val="0"/>
                <w:sz w:val="22"/>
                <w:szCs w:val="22"/>
              </w:rPr>
              <w:t>с учетом примерной программы по физической культуре (Примерные программы по учебным предметам «Физическая культура»</w:t>
            </w:r>
            <w:proofErr w:type="gramStart"/>
            <w:r w:rsidRPr="00E71B7D">
              <w:rPr>
                <w:rFonts w:eastAsia="Calibri"/>
                <w:kern w:val="0"/>
                <w:sz w:val="22"/>
                <w:szCs w:val="22"/>
              </w:rPr>
              <w:t>.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В</w:t>
            </w:r>
            <w:proofErr w:type="gramEnd"/>
            <w:r w:rsidRPr="00E71B7D">
              <w:rPr>
                <w:rFonts w:eastAsia="Calibri"/>
                <w:kern w:val="0"/>
                <w:sz w:val="22"/>
                <w:szCs w:val="22"/>
              </w:rPr>
              <w:t>.И.Ляха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, А.А. 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Зданевича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. Начальная школа. В 2ч. Ч. 2. -3-е изд., 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перераб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.- М.: Просвещение, 2010.-231 </w:t>
            </w:r>
            <w:proofErr w:type="gramStart"/>
            <w:r w:rsidRPr="00E71B7D">
              <w:rPr>
                <w:rFonts w:eastAsia="Calibri"/>
                <w:kern w:val="0"/>
                <w:sz w:val="22"/>
                <w:szCs w:val="22"/>
              </w:rPr>
              <w:t>с</w:t>
            </w:r>
            <w:proofErr w:type="gramEnd"/>
            <w:r w:rsidRPr="00E71B7D">
              <w:rPr>
                <w:rFonts w:eastAsia="Calibri"/>
                <w:kern w:val="0"/>
                <w:sz w:val="22"/>
                <w:szCs w:val="22"/>
              </w:rPr>
              <w:t>.</w:t>
            </w:r>
            <w:r>
              <w:rPr>
                <w:rFonts w:eastAsia="Calibri"/>
                <w:kern w:val="0"/>
                <w:sz w:val="22"/>
                <w:szCs w:val="22"/>
              </w:rPr>
              <w:t>– (Стандарты второго поколения)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E71B7D">
              <w:rPr>
                <w:sz w:val="22"/>
                <w:szCs w:val="22"/>
              </w:rPr>
              <w:t>-основе Федерального  государственного образовательного стандарта  начального общего образования  (приказ Министерства образования России и науки РФ №177.85 от 22.12.2009г.)</w:t>
            </w:r>
          </w:p>
        </w:tc>
      </w:tr>
      <w:tr w:rsidR="00000EDA" w:rsidRPr="00FC7412" w:rsidTr="005764DC">
        <w:trPr>
          <w:trHeight w:val="136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-формирование у обучающихся 1 класса основ здорового образа жизни;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- развитие творческой самостоятельности посредством осво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ения двигательной деятельности.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                                   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Реализация данных целей связана с решением следующих образовательных задач: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формирование общих  представлений о физической культуре, её значении в жизни человека, укреплении здоровья, физическом развитии и физической подготовленности;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развитие интереса к самостоятельным занятиям физическими упражнениями, подвижным играм, формам активного отдыха и досуга;</w:t>
            </w:r>
          </w:p>
          <w:p w:rsidR="00000EDA" w:rsidRPr="00FC7412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обучение простейшим способам </w:t>
            </w:r>
            <w:proofErr w:type="gramStart"/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контроля за</w:t>
            </w:r>
            <w:proofErr w:type="gramEnd"/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физической нагрузкой, отдельными показателями физического развития и физической подготовленности.</w:t>
            </w:r>
          </w:p>
        </w:tc>
      </w:tr>
      <w:tr w:rsidR="00000EDA" w:rsidRPr="00FC7412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71B7D">
              <w:rPr>
                <w:color w:val="000000"/>
                <w:sz w:val="22"/>
                <w:szCs w:val="22"/>
              </w:rPr>
              <w:t xml:space="preserve">Знания о физической культуре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</w:t>
            </w:r>
            <w:r w:rsidRPr="00E71B7D">
              <w:rPr>
                <w:color w:val="000000"/>
                <w:sz w:val="22"/>
                <w:szCs w:val="22"/>
              </w:rPr>
              <w:t>3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71B7D">
              <w:rPr>
                <w:color w:val="000000"/>
                <w:sz w:val="22"/>
                <w:szCs w:val="22"/>
              </w:rPr>
              <w:t xml:space="preserve">Способы физкультурной деятельности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E71B7D">
              <w:rPr>
                <w:color w:val="000000"/>
                <w:sz w:val="22"/>
                <w:szCs w:val="22"/>
              </w:rPr>
              <w:t>3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71B7D">
              <w:rPr>
                <w:color w:val="000000"/>
                <w:sz w:val="22"/>
                <w:szCs w:val="22"/>
              </w:rPr>
              <w:t xml:space="preserve">Физическое совершенствование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</w:t>
            </w:r>
            <w:r w:rsidRPr="00E71B7D">
              <w:rPr>
                <w:color w:val="000000"/>
                <w:sz w:val="22"/>
                <w:szCs w:val="22"/>
              </w:rPr>
              <w:t>12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71B7D">
              <w:rPr>
                <w:color w:val="000000"/>
                <w:sz w:val="22"/>
                <w:szCs w:val="22"/>
              </w:rPr>
              <w:t xml:space="preserve"> Гимнастика с основами акробатики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E71B7D">
              <w:rPr>
                <w:color w:val="000000"/>
                <w:sz w:val="22"/>
                <w:szCs w:val="22"/>
              </w:rPr>
              <w:t>29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71B7D">
              <w:rPr>
                <w:color w:val="000000"/>
                <w:sz w:val="22"/>
                <w:szCs w:val="22"/>
              </w:rPr>
              <w:t xml:space="preserve">Лёгкая атлетика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37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71B7D">
              <w:rPr>
                <w:color w:val="000000"/>
                <w:sz w:val="22"/>
                <w:szCs w:val="22"/>
              </w:rPr>
              <w:t xml:space="preserve">Подвижные и спортивные игры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</w:t>
            </w:r>
            <w:r w:rsidRPr="00E71B7D">
              <w:rPr>
                <w:color w:val="000000"/>
                <w:sz w:val="22"/>
                <w:szCs w:val="22"/>
              </w:rPr>
              <w:t>14</w:t>
            </w:r>
          </w:p>
          <w:p w:rsidR="00000EDA" w:rsidRPr="00FC7412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 w:rsidRPr="00E71B7D">
              <w:rPr>
                <w:color w:val="000000"/>
                <w:sz w:val="22"/>
                <w:szCs w:val="22"/>
              </w:rPr>
              <w:t>Всего:</w:t>
            </w:r>
            <w:r w:rsidRPr="00E71B7D">
              <w:rPr>
                <w:color w:val="000000"/>
                <w:sz w:val="22"/>
                <w:szCs w:val="22"/>
              </w:rPr>
              <w:tab/>
              <w:t>98</w:t>
            </w:r>
          </w:p>
        </w:tc>
      </w:tr>
    </w:tbl>
    <w:p w:rsidR="00000EDA" w:rsidRPr="00FC7412" w:rsidRDefault="00000EDA" w:rsidP="00000EDA">
      <w:pPr>
        <w:rPr>
          <w:sz w:val="22"/>
          <w:szCs w:val="22"/>
        </w:rPr>
      </w:pPr>
    </w:p>
    <w:p w:rsidR="00000EDA" w:rsidRDefault="00000EDA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Pr="00FC7412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E71B7D" w:rsidRPr="00FC7412" w:rsidRDefault="00E71B7D" w:rsidP="00364C2E">
      <w:pPr>
        <w:tabs>
          <w:tab w:val="left" w:pos="1365"/>
        </w:tabs>
        <w:rPr>
          <w:sz w:val="22"/>
          <w:szCs w:val="22"/>
        </w:rPr>
      </w:pPr>
    </w:p>
    <w:p w:rsidR="00364C2E" w:rsidRPr="00FC7412" w:rsidRDefault="00364C2E" w:rsidP="00364C2E">
      <w:pPr>
        <w:tabs>
          <w:tab w:val="left" w:pos="1590"/>
        </w:tabs>
        <w:rPr>
          <w:sz w:val="22"/>
          <w:szCs w:val="22"/>
        </w:rPr>
      </w:pPr>
    </w:p>
    <w:tbl>
      <w:tblPr>
        <w:tblW w:w="1020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652"/>
      </w:tblGrid>
      <w:tr w:rsidR="00364C2E" w:rsidRPr="00FC7412" w:rsidTr="005764DC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Изобразительное искусство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7E1B83" w:rsidP="00003866">
            <w:pPr>
              <w:pStyle w:val="a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364C2E" w:rsidRPr="00FC7412">
              <w:rPr>
                <w:i/>
                <w:sz w:val="22"/>
                <w:szCs w:val="22"/>
              </w:rPr>
              <w:t>б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i/>
                <w:sz w:val="22"/>
                <w:szCs w:val="22"/>
              </w:rPr>
            </w:pPr>
            <w:r w:rsidRPr="00FC7412">
              <w:rPr>
                <w:i/>
                <w:sz w:val="22"/>
                <w:szCs w:val="22"/>
              </w:rPr>
              <w:t>В связи с особенностями календарного учебного графика и расписанием</w:t>
            </w:r>
            <w:r w:rsidR="007E1B83">
              <w:rPr>
                <w:i/>
                <w:sz w:val="22"/>
                <w:szCs w:val="22"/>
              </w:rPr>
              <w:t xml:space="preserve"> уроков рабочая программа в 2020-2021</w:t>
            </w:r>
            <w:r w:rsidRPr="00FC7412">
              <w:rPr>
                <w:i/>
                <w:sz w:val="22"/>
                <w:szCs w:val="22"/>
              </w:rPr>
              <w:t xml:space="preserve"> учебном году будет выполнена за  </w:t>
            </w:r>
            <w:r w:rsidR="007E1B83">
              <w:rPr>
                <w:i/>
                <w:sz w:val="22"/>
                <w:szCs w:val="22"/>
              </w:rPr>
              <w:t>33</w:t>
            </w:r>
            <w:r w:rsidRPr="00FC7412">
              <w:rPr>
                <w:i/>
                <w:sz w:val="22"/>
                <w:szCs w:val="22"/>
              </w:rPr>
              <w:t xml:space="preserve"> час</w:t>
            </w:r>
          </w:p>
        </w:tc>
      </w:tr>
      <w:tr w:rsidR="00364C2E" w:rsidRPr="00FC7412" w:rsidTr="005764DC">
        <w:trPr>
          <w:trHeight w:val="832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364C2E">
            <w:pPr>
              <w:widowControl/>
              <w:jc w:val="both"/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примерная программа по изобразительному искусству (Примерные программы по учебным предметам.</w:t>
            </w:r>
            <w:proofErr w:type="gram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 Начальная школа. В 2ч. Ч. 2. - 3-е изд., </w:t>
            </w:r>
            <w:proofErr w:type="spell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.- М.: Просвещение, 2010.-231 </w:t>
            </w:r>
            <w:proofErr w:type="gram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с</w:t>
            </w:r>
            <w:proofErr w:type="gram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. – (Стандарты второго поколения). 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672998" w:rsidRDefault="00364C2E" w:rsidP="00672998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364C2E">
            <w:pPr>
              <w:widowControl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 федерального государственного образовательного стандарта начального общего  образования (приказ №373 от 06.10.2009.); </w:t>
            </w:r>
          </w:p>
          <w:p w:rsidR="00364C2E" w:rsidRPr="00FC7412" w:rsidRDefault="00364C2E" w:rsidP="00364C2E">
            <w:pPr>
              <w:widowControl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примерной основной образовательной программы начального общего образования (2015г.);</w:t>
            </w:r>
          </w:p>
          <w:p w:rsidR="00364C2E" w:rsidRPr="00FC7412" w:rsidRDefault="00364C2E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364C2E" w:rsidRPr="00FC7412" w:rsidTr="005764DC">
        <w:trPr>
          <w:trHeight w:val="2354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сотрудничества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художественной деятельности;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Перечисленные цели реализуются в конкретных задачах обучения: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совершенствование эмоционально-образного восприятия произведений искусства и окружающего мира; 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развитие способности видеть проявление художественной культуры в реальной жизни (музеи, архитектура, дизайн, скульптура и др.);</w:t>
            </w:r>
          </w:p>
          <w:p w:rsidR="00364C2E" w:rsidRPr="00FC7412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формирование навыков работы с различными художественными материалами.</w:t>
            </w:r>
          </w:p>
        </w:tc>
      </w:tr>
      <w:tr w:rsidR="00364C2E" w:rsidRPr="00FC7412" w:rsidTr="005764DC">
        <w:trPr>
          <w:trHeight w:val="1878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672998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 xml:space="preserve"> изобразительной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</w:t>
            </w:r>
            <w:r>
              <w:rPr>
                <w:color w:val="000000"/>
                <w:sz w:val="22"/>
                <w:szCs w:val="22"/>
              </w:rPr>
              <w:t>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декоративной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6729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конструктивной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9</w:t>
            </w:r>
          </w:p>
          <w:p w:rsid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 обучающихся в условиях взаимосвязи изобразительной, декоративной </w:t>
            </w:r>
            <w:r>
              <w:rPr>
                <w:color w:val="000000"/>
                <w:sz w:val="22"/>
                <w:szCs w:val="22"/>
              </w:rPr>
              <w:t>и конструктивной деятельности.</w:t>
            </w:r>
            <w:proofErr w:type="gramEnd"/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364C2E" w:rsidRPr="00FC7412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 w:rsidRPr="00672998">
              <w:rPr>
                <w:color w:val="000000"/>
                <w:sz w:val="22"/>
                <w:szCs w:val="22"/>
              </w:rPr>
              <w:t>Всего:</w:t>
            </w:r>
            <w:r w:rsidRPr="00672998">
              <w:rPr>
                <w:color w:val="000000"/>
                <w:sz w:val="22"/>
                <w:szCs w:val="22"/>
              </w:rPr>
              <w:tab/>
              <w:t>33</w:t>
            </w:r>
          </w:p>
        </w:tc>
      </w:tr>
    </w:tbl>
    <w:p w:rsidR="00364C2E" w:rsidRPr="00FC7412" w:rsidRDefault="00364C2E" w:rsidP="00364C2E">
      <w:pPr>
        <w:rPr>
          <w:sz w:val="22"/>
          <w:szCs w:val="22"/>
        </w:rPr>
      </w:pPr>
    </w:p>
    <w:p w:rsidR="005930F7" w:rsidRPr="00FC7412" w:rsidRDefault="005930F7" w:rsidP="00000EDA">
      <w:pPr>
        <w:ind w:firstLine="708"/>
        <w:rPr>
          <w:sz w:val="22"/>
          <w:szCs w:val="22"/>
        </w:rPr>
      </w:pPr>
    </w:p>
    <w:sectPr w:rsidR="005930F7" w:rsidRPr="00FC7412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37F4D72"/>
    <w:multiLevelType w:val="hybridMultilevel"/>
    <w:tmpl w:val="5CC09314"/>
    <w:lvl w:ilvl="0" w:tplc="15B0413A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6E31"/>
    <w:multiLevelType w:val="hybridMultilevel"/>
    <w:tmpl w:val="F41A1D42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4770E"/>
    <w:multiLevelType w:val="hybridMultilevel"/>
    <w:tmpl w:val="3274E3A6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4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F7"/>
    <w:rsid w:val="00000EDA"/>
    <w:rsid w:val="000B4F14"/>
    <w:rsid w:val="000D2F90"/>
    <w:rsid w:val="001055C1"/>
    <w:rsid w:val="002924AA"/>
    <w:rsid w:val="003072E0"/>
    <w:rsid w:val="00364C2E"/>
    <w:rsid w:val="00507D28"/>
    <w:rsid w:val="005764DC"/>
    <w:rsid w:val="00582CFD"/>
    <w:rsid w:val="005930F7"/>
    <w:rsid w:val="00644D3A"/>
    <w:rsid w:val="00672998"/>
    <w:rsid w:val="00727A06"/>
    <w:rsid w:val="007630C0"/>
    <w:rsid w:val="007E1B83"/>
    <w:rsid w:val="00831C6F"/>
    <w:rsid w:val="00891154"/>
    <w:rsid w:val="008C1E25"/>
    <w:rsid w:val="00943AF1"/>
    <w:rsid w:val="00961D3F"/>
    <w:rsid w:val="00B64216"/>
    <w:rsid w:val="00BA54E3"/>
    <w:rsid w:val="00C01ACE"/>
    <w:rsid w:val="00E53635"/>
    <w:rsid w:val="00E71B7D"/>
    <w:rsid w:val="00FC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7</cp:revision>
  <dcterms:created xsi:type="dcterms:W3CDTF">2019-12-29T18:49:00Z</dcterms:created>
  <dcterms:modified xsi:type="dcterms:W3CDTF">2020-10-26T08:17:00Z</dcterms:modified>
</cp:coreProperties>
</file>