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930F7" w:rsidTr="00BF6184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507D28" w:rsidRDefault="006F2AE5" w:rsidP="00010910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Мировая художественная культура</w:t>
            </w:r>
          </w:p>
        </w:tc>
      </w:tr>
      <w:tr w:rsidR="005930F7" w:rsidRPr="00CA1374" w:rsidTr="00BF618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507D28" w:rsidRDefault="00866957" w:rsidP="00010910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>11</w:t>
            </w:r>
          </w:p>
        </w:tc>
      </w:tr>
      <w:tr w:rsidR="005930F7" w:rsidRPr="00C0163A" w:rsidTr="00BF618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507D28" w:rsidRDefault="00507D28" w:rsidP="006746A1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 xml:space="preserve">В связи с особенностями календарного учебного </w:t>
            </w:r>
            <w:r w:rsidR="00991438">
              <w:rPr>
                <w:i/>
                <w:sz w:val="28"/>
              </w:rPr>
              <w:t>графика рабочая программа в 2020</w:t>
            </w:r>
            <w:r w:rsidRPr="00507D28">
              <w:rPr>
                <w:i/>
                <w:sz w:val="28"/>
              </w:rPr>
              <w:t>-2</w:t>
            </w:r>
            <w:r w:rsidR="00991438">
              <w:rPr>
                <w:i/>
                <w:sz w:val="28"/>
              </w:rPr>
              <w:t>021</w:t>
            </w:r>
            <w:r w:rsidR="006746A1">
              <w:rPr>
                <w:i/>
                <w:sz w:val="28"/>
              </w:rPr>
              <w:t xml:space="preserve"> учебном году будет выполнена</w:t>
            </w:r>
            <w:r w:rsidRPr="00507D28">
              <w:rPr>
                <w:i/>
                <w:sz w:val="28"/>
              </w:rPr>
              <w:t xml:space="preserve"> за  </w:t>
            </w:r>
            <w:r w:rsidR="006F2AE5">
              <w:rPr>
                <w:i/>
                <w:sz w:val="28"/>
              </w:rPr>
              <w:t xml:space="preserve">34 </w:t>
            </w:r>
            <w:r w:rsidR="009A24E2">
              <w:rPr>
                <w:i/>
                <w:sz w:val="28"/>
              </w:rPr>
              <w:t>часа</w:t>
            </w:r>
          </w:p>
        </w:tc>
      </w:tr>
      <w:tr w:rsidR="005930F7" w:rsidRPr="008E3445" w:rsidTr="00BF618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866957" w:rsidRDefault="00866957" w:rsidP="006F2AE5">
            <w:pPr>
              <w:widowControl/>
              <w:suppressAutoHyphens w:val="0"/>
              <w:jc w:val="both"/>
              <w:rPr>
                <w:rFonts w:eastAsia="Times New Roman"/>
                <w:i/>
                <w:kern w:val="0"/>
                <w:sz w:val="28"/>
                <w:lang w:eastAsia="ru-RU"/>
              </w:rPr>
            </w:pPr>
            <w:proofErr w:type="spellStart"/>
            <w:r w:rsidRPr="00866957">
              <w:rPr>
                <w:rFonts w:eastAsia="Times New Roman"/>
                <w:i/>
                <w:kern w:val="0"/>
                <w:sz w:val="28"/>
                <w:lang w:eastAsia="ru-RU"/>
              </w:rPr>
              <w:t>Емохонова</w:t>
            </w:r>
            <w:proofErr w:type="spellEnd"/>
            <w:r w:rsidRPr="00866957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 Л.Г. Мировая художественная культура (базовый уровень): учебник для 11 класса: среднее общее образование / Л.Г. </w:t>
            </w:r>
            <w:proofErr w:type="spellStart"/>
            <w:r w:rsidRPr="00866957">
              <w:rPr>
                <w:rFonts w:eastAsia="Times New Roman"/>
                <w:i/>
                <w:kern w:val="0"/>
                <w:sz w:val="28"/>
                <w:lang w:eastAsia="ru-RU"/>
              </w:rPr>
              <w:t>Емохонова</w:t>
            </w:r>
            <w:proofErr w:type="spellEnd"/>
            <w:r w:rsidRPr="00866957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. – М.: Издательский центр «Академия», 2015. – 240 с.: ил.,(32) с </w:t>
            </w:r>
            <w:proofErr w:type="spellStart"/>
            <w:r w:rsidRPr="00866957">
              <w:rPr>
                <w:rFonts w:eastAsia="Times New Roman"/>
                <w:i/>
                <w:kern w:val="0"/>
                <w:sz w:val="28"/>
                <w:lang w:eastAsia="ru-RU"/>
              </w:rPr>
              <w:t>цв</w:t>
            </w:r>
            <w:proofErr w:type="spellEnd"/>
            <w:r w:rsidRPr="00866957">
              <w:rPr>
                <w:rFonts w:eastAsia="Times New Roman"/>
                <w:i/>
                <w:kern w:val="0"/>
                <w:sz w:val="28"/>
                <w:lang w:eastAsia="ru-RU"/>
              </w:rPr>
              <w:t>. вкл.</w:t>
            </w:r>
          </w:p>
        </w:tc>
      </w:tr>
      <w:tr w:rsidR="005930F7" w:rsidRPr="00CA1374" w:rsidTr="00BF618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Pr="008E3445" w:rsidRDefault="005930F7" w:rsidP="00010910">
            <w:pPr>
              <w:pStyle w:val="a5"/>
            </w:pP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957" w:rsidRPr="00866957" w:rsidRDefault="00866957" w:rsidP="00866957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41" w:firstLine="0"/>
              <w:jc w:val="both"/>
              <w:rPr>
                <w:rFonts w:eastAsia="Calibri"/>
                <w:b/>
                <w:bCs/>
                <w:i/>
              </w:rPr>
            </w:pPr>
            <w:r w:rsidRPr="00866957">
              <w:rPr>
                <w:rFonts w:eastAsiaTheme="minorEastAsia"/>
                <w:i/>
                <w:szCs w:val="22"/>
              </w:rPr>
              <w:t xml:space="preserve">на основе Федерального компонента государственного стандарта среднего (полного) общего образования по мировой художественной культуре, базовый уровень (приказ Минобразования </w:t>
            </w:r>
            <w:r>
              <w:rPr>
                <w:rFonts w:eastAsiaTheme="minorEastAsia"/>
                <w:i/>
                <w:szCs w:val="22"/>
              </w:rPr>
              <w:t>России №1089 от 5.03.2004 года);</w:t>
            </w:r>
          </w:p>
          <w:p w:rsidR="005930F7" w:rsidRPr="00866957" w:rsidRDefault="00866957" w:rsidP="00866957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41" w:firstLine="0"/>
              <w:jc w:val="both"/>
              <w:rPr>
                <w:rFonts w:eastAsia="Calibri"/>
                <w:b/>
                <w:bCs/>
                <w:i/>
              </w:rPr>
            </w:pPr>
            <w:r w:rsidRPr="00866957">
              <w:rPr>
                <w:rFonts w:eastAsiaTheme="minorEastAsia"/>
                <w:i/>
                <w:szCs w:val="22"/>
              </w:rPr>
              <w:t xml:space="preserve">с учетом программы «Мировая художественная культура», разработанной  </w:t>
            </w:r>
            <w:proofErr w:type="spellStart"/>
            <w:r w:rsidRPr="00866957">
              <w:rPr>
                <w:rFonts w:eastAsiaTheme="minorEastAsia"/>
                <w:i/>
                <w:szCs w:val="22"/>
              </w:rPr>
              <w:t>Емохоновой</w:t>
            </w:r>
            <w:proofErr w:type="spellEnd"/>
            <w:r w:rsidRPr="00866957">
              <w:rPr>
                <w:rFonts w:eastAsiaTheme="minorEastAsia"/>
                <w:i/>
                <w:szCs w:val="22"/>
              </w:rPr>
              <w:t xml:space="preserve"> Л. Г. (Мировая художественная культура (базовый уровень): программа для 10—11 классов</w:t>
            </w:r>
            <w:proofErr w:type="gramStart"/>
            <w:r w:rsidRPr="00866957">
              <w:rPr>
                <w:rFonts w:eastAsiaTheme="minorEastAsia"/>
                <w:i/>
                <w:szCs w:val="22"/>
              </w:rPr>
              <w:t xml:space="preserve"> :</w:t>
            </w:r>
            <w:proofErr w:type="gramEnd"/>
            <w:r w:rsidRPr="00866957">
              <w:rPr>
                <w:rFonts w:eastAsiaTheme="minorEastAsia"/>
                <w:i/>
                <w:szCs w:val="22"/>
              </w:rPr>
              <w:t xml:space="preserve"> среднее общее образование / Л. Г. </w:t>
            </w:r>
            <w:proofErr w:type="spellStart"/>
            <w:r w:rsidRPr="00866957">
              <w:rPr>
                <w:rFonts w:eastAsiaTheme="minorEastAsia"/>
                <w:i/>
                <w:szCs w:val="22"/>
              </w:rPr>
              <w:t>Емохонова</w:t>
            </w:r>
            <w:proofErr w:type="spellEnd"/>
            <w:r w:rsidRPr="00866957">
              <w:rPr>
                <w:rFonts w:eastAsiaTheme="minorEastAsia"/>
                <w:i/>
                <w:szCs w:val="22"/>
              </w:rPr>
              <w:t xml:space="preserve">, </w:t>
            </w:r>
            <w:proofErr w:type="spellStart"/>
            <w:r w:rsidRPr="00866957">
              <w:rPr>
                <w:rFonts w:eastAsiaTheme="minorEastAsia"/>
                <w:i/>
                <w:szCs w:val="22"/>
              </w:rPr>
              <w:t>Н.Н.Малахова</w:t>
            </w:r>
            <w:proofErr w:type="spellEnd"/>
            <w:r w:rsidRPr="00866957">
              <w:rPr>
                <w:rFonts w:eastAsiaTheme="minorEastAsia"/>
                <w:i/>
                <w:szCs w:val="22"/>
              </w:rPr>
              <w:t>. — М.</w:t>
            </w:r>
            <w:proofErr w:type="gramStart"/>
            <w:r w:rsidRPr="00866957">
              <w:rPr>
                <w:rFonts w:eastAsiaTheme="minorEastAsia"/>
                <w:i/>
                <w:szCs w:val="22"/>
              </w:rPr>
              <w:t xml:space="preserve"> :</w:t>
            </w:r>
            <w:proofErr w:type="gramEnd"/>
            <w:r w:rsidRPr="00866957">
              <w:rPr>
                <w:rFonts w:eastAsiaTheme="minorEastAsia"/>
                <w:i/>
                <w:szCs w:val="22"/>
              </w:rPr>
              <w:t xml:space="preserve"> Издательский центр «Академия», 2014. — 48 с.)</w:t>
            </w:r>
          </w:p>
        </w:tc>
      </w:tr>
      <w:tr w:rsidR="00727A06" w:rsidRPr="00CA1374" w:rsidTr="00BF618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A06" w:rsidRDefault="00727A06" w:rsidP="00010910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6184" w:rsidRDefault="006F2AE5" w:rsidP="00BF6184">
            <w:pPr>
              <w:widowControl/>
              <w:tabs>
                <w:tab w:val="left" w:pos="9180"/>
              </w:tabs>
              <w:suppressAutoHyphens w:val="0"/>
              <w:ind w:left="229"/>
              <w:jc w:val="both"/>
              <w:rPr>
                <w:rFonts w:eastAsia="Times New Roman"/>
                <w:b/>
                <w:i/>
                <w:kern w:val="0"/>
                <w:sz w:val="28"/>
                <w:lang w:eastAsia="ru-RU"/>
              </w:rPr>
            </w:pPr>
            <w:r w:rsidRPr="006F2AE5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Изучение мировой художественной культуры на базовом уровне в 10 классе направлено на достижение следующих </w:t>
            </w:r>
            <w:r w:rsidRPr="006F2AE5">
              <w:rPr>
                <w:rFonts w:eastAsia="Times New Roman"/>
                <w:b/>
                <w:i/>
                <w:kern w:val="0"/>
                <w:sz w:val="28"/>
                <w:lang w:eastAsia="ru-RU"/>
              </w:rPr>
              <w:t>целей:</w:t>
            </w:r>
          </w:p>
          <w:p w:rsidR="00BF6184" w:rsidRPr="00BF6184" w:rsidRDefault="00BF6184" w:rsidP="00BF6184">
            <w:pPr>
              <w:pStyle w:val="a6"/>
              <w:numPr>
                <w:ilvl w:val="0"/>
                <w:numId w:val="14"/>
              </w:numPr>
              <w:tabs>
                <w:tab w:val="left" w:pos="9180"/>
              </w:tabs>
              <w:jc w:val="both"/>
              <w:rPr>
                <w:b/>
                <w:i/>
              </w:rPr>
            </w:pPr>
            <w:r w:rsidRPr="00BF6184">
              <w:rPr>
                <w:b/>
                <w:i/>
              </w:rPr>
              <w:t>р</w:t>
            </w:r>
            <w:r w:rsidR="006F2AE5" w:rsidRPr="00BF6184">
              <w:rPr>
                <w:b/>
                <w:bCs/>
                <w:i/>
              </w:rPr>
              <w:t xml:space="preserve">азвитие </w:t>
            </w:r>
            <w:r w:rsidR="006F2AE5" w:rsidRPr="00BF6184">
              <w:rPr>
                <w:i/>
              </w:rPr>
              <w:t>чувств, эмоций, образно-ассоциативного мышления и художественно-творческих способностей;</w:t>
            </w:r>
          </w:p>
          <w:p w:rsidR="00BF6184" w:rsidRPr="00BF6184" w:rsidRDefault="00BF6184" w:rsidP="00BF6184">
            <w:pPr>
              <w:pStyle w:val="a6"/>
              <w:numPr>
                <w:ilvl w:val="0"/>
                <w:numId w:val="14"/>
              </w:numPr>
              <w:tabs>
                <w:tab w:val="left" w:pos="918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в</w:t>
            </w:r>
            <w:r w:rsidR="006F2AE5" w:rsidRPr="00BF6184">
              <w:rPr>
                <w:b/>
                <w:bCs/>
                <w:i/>
              </w:rPr>
              <w:t xml:space="preserve">оспитание </w:t>
            </w:r>
            <w:r w:rsidR="006F2AE5" w:rsidRPr="00BF6184">
              <w:rPr>
                <w:i/>
              </w:rPr>
              <w:t>художественно-эстетического вкуса; потребности в освоении ценностей мировой  культуры;</w:t>
            </w:r>
          </w:p>
          <w:p w:rsidR="006D673C" w:rsidRPr="006D673C" w:rsidRDefault="00BF6184" w:rsidP="006D673C">
            <w:pPr>
              <w:pStyle w:val="a6"/>
              <w:numPr>
                <w:ilvl w:val="0"/>
                <w:numId w:val="14"/>
              </w:numPr>
              <w:tabs>
                <w:tab w:val="left" w:pos="918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о</w:t>
            </w:r>
            <w:r w:rsidR="006F2AE5" w:rsidRPr="00BF6184">
              <w:rPr>
                <w:b/>
                <w:bCs/>
                <w:i/>
              </w:rPr>
              <w:t>своение знаний</w:t>
            </w:r>
            <w:r w:rsidR="006F2AE5" w:rsidRPr="00BF6184">
              <w:rPr>
                <w:i/>
              </w:rPr>
              <w:t xml:space="preserve"> о стилях и направлениях в мировой художественной культуре. Их характерных </w:t>
            </w:r>
            <w:proofErr w:type="gramStart"/>
            <w:r w:rsidR="006F2AE5" w:rsidRPr="00BF6184">
              <w:rPr>
                <w:i/>
              </w:rPr>
              <w:t>особенностях</w:t>
            </w:r>
            <w:proofErr w:type="gramEnd"/>
            <w:r w:rsidR="006F2AE5" w:rsidRPr="00BF6184">
              <w:rPr>
                <w:i/>
              </w:rPr>
              <w:t>; о вершинах художественного творчества в отечественной и зарубежной культуре;</w:t>
            </w:r>
          </w:p>
          <w:p w:rsidR="006D673C" w:rsidRPr="006D673C" w:rsidRDefault="006D673C" w:rsidP="006D673C">
            <w:pPr>
              <w:pStyle w:val="a6"/>
              <w:numPr>
                <w:ilvl w:val="0"/>
                <w:numId w:val="14"/>
              </w:numPr>
              <w:tabs>
                <w:tab w:val="left" w:pos="918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о</w:t>
            </w:r>
            <w:r w:rsidR="006F2AE5" w:rsidRPr="006D673C">
              <w:rPr>
                <w:b/>
                <w:bCs/>
                <w:i/>
              </w:rPr>
              <w:t>владение умением</w:t>
            </w:r>
            <w:r w:rsidR="006F2AE5" w:rsidRPr="006D673C">
              <w:rPr>
                <w:i/>
              </w:rPr>
              <w:t xml:space="preserve"> анализировать произведения искусства, оценивать их художественные особенности, высказывать о них собственное суждение;</w:t>
            </w:r>
          </w:p>
          <w:p w:rsidR="00727A06" w:rsidRPr="006D673C" w:rsidRDefault="006F2AE5" w:rsidP="006D673C">
            <w:pPr>
              <w:pStyle w:val="a6"/>
              <w:numPr>
                <w:ilvl w:val="0"/>
                <w:numId w:val="14"/>
              </w:numPr>
              <w:tabs>
                <w:tab w:val="left" w:pos="9180"/>
              </w:tabs>
              <w:jc w:val="both"/>
              <w:rPr>
                <w:b/>
                <w:i/>
              </w:rPr>
            </w:pPr>
            <w:r w:rsidRPr="006D673C">
              <w:rPr>
                <w:b/>
                <w:bCs/>
                <w:i/>
              </w:rPr>
              <w:t>использование приобретенных знаний и умений</w:t>
            </w:r>
            <w:r w:rsidRPr="006D673C">
              <w:rPr>
                <w:i/>
              </w:rPr>
              <w:t xml:space="preserve"> для расширения кругозора, осознанного формирования собственной культурной среды.</w:t>
            </w:r>
          </w:p>
        </w:tc>
      </w:tr>
      <w:tr w:rsidR="005930F7" w:rsidRPr="00C0163A" w:rsidTr="00BF6184">
        <w:trPr>
          <w:trHeight w:val="282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727A06" w:rsidP="00010910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6513" w:type="dxa"/>
              <w:tblInd w:w="82" w:type="dxa"/>
              <w:tblLayout w:type="fixed"/>
              <w:tblLook w:val="01E0" w:firstRow="1" w:lastRow="1" w:firstColumn="1" w:lastColumn="1" w:noHBand="0" w:noVBand="0"/>
            </w:tblPr>
            <w:tblGrid>
              <w:gridCol w:w="4953"/>
              <w:gridCol w:w="1560"/>
            </w:tblGrid>
            <w:tr w:rsidR="002A0F82" w:rsidRPr="00C22B07" w:rsidTr="002A0F82">
              <w:trPr>
                <w:trHeight w:val="322"/>
              </w:trPr>
              <w:tc>
                <w:tcPr>
                  <w:tcW w:w="4953" w:type="dxa"/>
                  <w:vMerge w:val="restart"/>
                </w:tcPr>
                <w:p w:rsidR="002A0F82" w:rsidRPr="00866957" w:rsidRDefault="002A0F82" w:rsidP="006D673C">
                  <w:pPr>
                    <w:keepNext/>
                    <w:jc w:val="center"/>
                    <w:rPr>
                      <w:b/>
                      <w:i/>
                    </w:rPr>
                  </w:pPr>
                  <w:r w:rsidRPr="00866957">
                    <w:rPr>
                      <w:b/>
                      <w:i/>
                    </w:rPr>
                    <w:t>Наименование разделов и тем</w:t>
                  </w:r>
                </w:p>
              </w:tc>
              <w:tc>
                <w:tcPr>
                  <w:tcW w:w="1560" w:type="dxa"/>
                  <w:vMerge w:val="restart"/>
                </w:tcPr>
                <w:p w:rsidR="002A0F82" w:rsidRPr="00866957" w:rsidRDefault="002A0F82" w:rsidP="006D673C">
                  <w:pPr>
                    <w:keepNext/>
                    <w:jc w:val="center"/>
                    <w:rPr>
                      <w:b/>
                      <w:i/>
                    </w:rPr>
                  </w:pPr>
                  <w:r w:rsidRPr="00866957">
                    <w:rPr>
                      <w:b/>
                      <w:i/>
                    </w:rPr>
                    <w:t>Всего часов</w:t>
                  </w:r>
                </w:p>
              </w:tc>
            </w:tr>
            <w:tr w:rsidR="002A0F82" w:rsidRPr="00C22B07" w:rsidTr="002A0F82">
              <w:trPr>
                <w:trHeight w:val="322"/>
              </w:trPr>
              <w:tc>
                <w:tcPr>
                  <w:tcW w:w="4953" w:type="dxa"/>
                  <w:vMerge/>
                </w:tcPr>
                <w:p w:rsidR="002A0F82" w:rsidRPr="006D673C" w:rsidRDefault="002A0F82" w:rsidP="006D673C">
                  <w:pPr>
                    <w:keepNext/>
                    <w:jc w:val="center"/>
                    <w:rPr>
                      <w:b/>
                      <w:i/>
                      <w:sz w:val="2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2A0F82" w:rsidRPr="006D673C" w:rsidRDefault="002A0F82" w:rsidP="006D673C">
                  <w:pPr>
                    <w:keepNext/>
                    <w:jc w:val="center"/>
                    <w:rPr>
                      <w:b/>
                      <w:i/>
                      <w:sz w:val="28"/>
                    </w:rPr>
                  </w:pPr>
                </w:p>
              </w:tc>
            </w:tr>
            <w:tr w:rsidR="00866957" w:rsidRPr="00C22B07" w:rsidTr="002A0F82">
              <w:tc>
                <w:tcPr>
                  <w:tcW w:w="4953" w:type="dxa"/>
                </w:tcPr>
                <w:p w:rsidR="00866957" w:rsidRPr="00AC36DB" w:rsidRDefault="00866957" w:rsidP="006A1B3D">
                  <w:pPr>
                    <w:pStyle w:val="2"/>
                    <w:ind w:left="0"/>
                    <w:rPr>
                      <w:b/>
                      <w:i/>
                      <w:iCs/>
                    </w:rPr>
                  </w:pPr>
                  <w:r w:rsidRPr="00AC36DB">
                    <w:t xml:space="preserve">Художественная культура Ренессанса </w:t>
                  </w:r>
                </w:p>
              </w:tc>
              <w:tc>
                <w:tcPr>
                  <w:tcW w:w="1560" w:type="dxa"/>
                </w:tcPr>
                <w:p w:rsidR="00866957" w:rsidRPr="009002AC" w:rsidRDefault="00866957" w:rsidP="006A1B3D">
                  <w:pPr>
                    <w:shd w:val="clear" w:color="auto" w:fill="FFFFFF"/>
                    <w:adjustRightInd w:val="0"/>
                    <w:ind w:firstLine="10"/>
                    <w:jc w:val="center"/>
                  </w:pPr>
                  <w:r>
                    <w:t>9</w:t>
                  </w:r>
                </w:p>
              </w:tc>
            </w:tr>
            <w:tr w:rsidR="00866957" w:rsidRPr="00C22B07" w:rsidTr="002A0F82">
              <w:tc>
                <w:tcPr>
                  <w:tcW w:w="4953" w:type="dxa"/>
                </w:tcPr>
                <w:p w:rsidR="00866957" w:rsidRPr="00976CC1" w:rsidRDefault="00866957" w:rsidP="006A1B3D">
                  <w:pPr>
                    <w:rPr>
                      <w:bCs/>
                    </w:rPr>
                  </w:pPr>
                  <w:r w:rsidRPr="00976CC1">
                    <w:rPr>
                      <w:bCs/>
                    </w:rPr>
                    <w:t>Художественная культура Нового времени</w:t>
                  </w:r>
                </w:p>
              </w:tc>
              <w:tc>
                <w:tcPr>
                  <w:tcW w:w="1560" w:type="dxa"/>
                </w:tcPr>
                <w:p w:rsidR="00866957" w:rsidRPr="009002AC" w:rsidRDefault="00866957" w:rsidP="006A1B3D">
                  <w:pPr>
                    <w:shd w:val="clear" w:color="auto" w:fill="FFFFFF"/>
                    <w:adjustRightInd w:val="0"/>
                    <w:ind w:firstLine="10"/>
                    <w:jc w:val="center"/>
                  </w:pPr>
                  <w:r w:rsidRPr="009002AC">
                    <w:t>1</w:t>
                  </w:r>
                  <w:r>
                    <w:t>5</w:t>
                  </w:r>
                </w:p>
              </w:tc>
            </w:tr>
            <w:tr w:rsidR="00866957" w:rsidRPr="00C22B07" w:rsidTr="002A0F82">
              <w:tc>
                <w:tcPr>
                  <w:tcW w:w="4953" w:type="dxa"/>
                </w:tcPr>
                <w:p w:rsidR="00866957" w:rsidRPr="009002AC" w:rsidRDefault="00866957" w:rsidP="006A1B3D">
                  <w:pPr>
                    <w:tabs>
                      <w:tab w:val="left" w:pos="-1080"/>
                    </w:tabs>
                    <w:ind w:left="-40" w:firstLine="40"/>
                    <w:rPr>
                      <w:bCs/>
                    </w:rPr>
                  </w:pPr>
                  <w:r w:rsidRPr="001641B6">
                    <w:rPr>
                      <w:bCs/>
                    </w:rPr>
                    <w:t>Худ</w:t>
                  </w:r>
                  <w:r>
                    <w:rPr>
                      <w:bCs/>
                    </w:rPr>
                    <w:t xml:space="preserve">ожественная культура конца </w:t>
                  </w:r>
                  <w:r>
                    <w:rPr>
                      <w:bCs/>
                      <w:lang w:val="en-US"/>
                    </w:rPr>
                    <w:t>XIX</w:t>
                  </w:r>
                  <w:r w:rsidRPr="000D2CA0">
                    <w:rPr>
                      <w:bCs/>
                    </w:rPr>
                    <w:t>-</w:t>
                  </w:r>
                  <w:r>
                    <w:rPr>
                      <w:bCs/>
                      <w:lang w:val="en-US"/>
                    </w:rPr>
                    <w:t>XX</w:t>
                  </w:r>
                  <w:r w:rsidRPr="001641B6">
                    <w:rPr>
                      <w:bCs/>
                    </w:rPr>
                    <w:t xml:space="preserve"> </w:t>
                  </w:r>
                  <w:r>
                    <w:rPr>
                      <w:bCs/>
                    </w:rPr>
                    <w:t>в</w:t>
                  </w:r>
                  <w:r w:rsidRPr="001641B6">
                    <w:rPr>
                      <w:bCs/>
                    </w:rPr>
                    <w:t>в.</w:t>
                  </w:r>
                </w:p>
              </w:tc>
              <w:tc>
                <w:tcPr>
                  <w:tcW w:w="1560" w:type="dxa"/>
                </w:tcPr>
                <w:p w:rsidR="00866957" w:rsidRPr="009002AC" w:rsidRDefault="00866957" w:rsidP="006A1B3D">
                  <w:pPr>
                    <w:shd w:val="clear" w:color="auto" w:fill="FFFFFF"/>
                    <w:adjustRightInd w:val="0"/>
                    <w:ind w:firstLine="10"/>
                    <w:jc w:val="center"/>
                  </w:pPr>
                  <w:r>
                    <w:t>9</w:t>
                  </w:r>
                </w:p>
              </w:tc>
            </w:tr>
            <w:tr w:rsidR="00866957" w:rsidRPr="00C22B07" w:rsidTr="002A0F82">
              <w:tc>
                <w:tcPr>
                  <w:tcW w:w="4953" w:type="dxa"/>
                </w:tcPr>
                <w:p w:rsidR="00866957" w:rsidRPr="001641B6" w:rsidRDefault="00866957" w:rsidP="006A1B3D">
                  <w:pPr>
                    <w:tabs>
                      <w:tab w:val="left" w:pos="-1080"/>
                    </w:tabs>
                    <w:ind w:left="-540" w:firstLine="540"/>
                    <w:rPr>
                      <w:bCs/>
                    </w:rPr>
                  </w:pPr>
                  <w:r w:rsidRPr="001641B6">
                    <w:rPr>
                      <w:bCs/>
                    </w:rPr>
                    <w:t>Культурные традиции родного края</w:t>
                  </w:r>
                </w:p>
              </w:tc>
              <w:tc>
                <w:tcPr>
                  <w:tcW w:w="1560" w:type="dxa"/>
                </w:tcPr>
                <w:p w:rsidR="00866957" w:rsidRPr="009002AC" w:rsidRDefault="00866957" w:rsidP="006A1B3D">
                  <w:pPr>
                    <w:shd w:val="clear" w:color="auto" w:fill="FFFFFF"/>
                    <w:adjustRightInd w:val="0"/>
                    <w:ind w:firstLine="10"/>
                    <w:jc w:val="center"/>
                  </w:pPr>
                  <w:r>
                    <w:t>1</w:t>
                  </w:r>
                </w:p>
              </w:tc>
            </w:tr>
            <w:tr w:rsidR="00866957" w:rsidRPr="00C22B07" w:rsidTr="002A0F82">
              <w:tc>
                <w:tcPr>
                  <w:tcW w:w="4953" w:type="dxa"/>
                </w:tcPr>
                <w:p w:rsidR="00866957" w:rsidRPr="009002AC" w:rsidRDefault="00866957" w:rsidP="006A1B3D">
                  <w:pPr>
                    <w:shd w:val="clear" w:color="auto" w:fill="FFFFFF"/>
                    <w:tabs>
                      <w:tab w:val="left" w:pos="961"/>
                    </w:tabs>
                    <w:adjustRightInd w:val="0"/>
                    <w:jc w:val="right"/>
                  </w:pPr>
                  <w:r>
                    <w:t>Итого</w:t>
                  </w:r>
                  <w:r w:rsidRPr="009002AC">
                    <w:t>:</w:t>
                  </w:r>
                </w:p>
              </w:tc>
              <w:tc>
                <w:tcPr>
                  <w:tcW w:w="1560" w:type="dxa"/>
                </w:tcPr>
                <w:p w:rsidR="00866957" w:rsidRPr="009002AC" w:rsidRDefault="00866957" w:rsidP="006A1B3D">
                  <w:pPr>
                    <w:shd w:val="clear" w:color="auto" w:fill="FFFFFF"/>
                    <w:adjustRightInd w:val="0"/>
                    <w:ind w:firstLine="10"/>
                    <w:jc w:val="center"/>
                  </w:pPr>
                  <w:r>
                    <w:t>34</w:t>
                  </w:r>
                </w:p>
              </w:tc>
            </w:tr>
          </w:tbl>
          <w:p w:rsidR="005930F7" w:rsidRPr="00507D28" w:rsidRDefault="005930F7" w:rsidP="002A0F82">
            <w:pPr>
              <w:jc w:val="both"/>
              <w:rPr>
                <w:color w:val="000000"/>
                <w:sz w:val="28"/>
                <w:szCs w:val="18"/>
              </w:rPr>
            </w:pPr>
          </w:p>
        </w:tc>
      </w:tr>
    </w:tbl>
    <w:p w:rsidR="005930F7" w:rsidRDefault="005930F7">
      <w:bookmarkStart w:id="0" w:name="_GoBack"/>
      <w:bookmarkEnd w:id="0"/>
    </w:p>
    <w:sectPr w:rsidR="005930F7" w:rsidSect="0058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C77E9"/>
    <w:multiLevelType w:val="hybridMultilevel"/>
    <w:tmpl w:val="0ECCF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E6E72"/>
    <w:multiLevelType w:val="hybridMultilevel"/>
    <w:tmpl w:val="9AC26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3470E"/>
    <w:multiLevelType w:val="hybridMultilevel"/>
    <w:tmpl w:val="3634C082"/>
    <w:lvl w:ilvl="0" w:tplc="041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1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1"/>
  </w:num>
  <w:num w:numId="5">
    <w:abstractNumId w:val="4"/>
  </w:num>
  <w:num w:numId="6">
    <w:abstractNumId w:val="7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8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0F7"/>
    <w:rsid w:val="00065FD1"/>
    <w:rsid w:val="001055C1"/>
    <w:rsid w:val="002A0F82"/>
    <w:rsid w:val="003072E0"/>
    <w:rsid w:val="00507D28"/>
    <w:rsid w:val="00582CFD"/>
    <w:rsid w:val="005930F7"/>
    <w:rsid w:val="00644D3A"/>
    <w:rsid w:val="006746A1"/>
    <w:rsid w:val="006D673C"/>
    <w:rsid w:val="006F2AE5"/>
    <w:rsid w:val="00727A06"/>
    <w:rsid w:val="007630C0"/>
    <w:rsid w:val="00866957"/>
    <w:rsid w:val="008C1E25"/>
    <w:rsid w:val="00943AF1"/>
    <w:rsid w:val="00961D3F"/>
    <w:rsid w:val="00991438"/>
    <w:rsid w:val="009A24E2"/>
    <w:rsid w:val="009D2740"/>
    <w:rsid w:val="00BA54E3"/>
    <w:rsid w:val="00BF6184"/>
    <w:rsid w:val="00E53635"/>
    <w:rsid w:val="00F1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246</Words>
  <Characters>1749</Characters>
  <Application>Microsoft Office Word</Application>
  <DocSecurity>0</DocSecurity>
  <Lines>83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Олечка</cp:lastModifiedBy>
  <cp:revision>20</cp:revision>
  <dcterms:created xsi:type="dcterms:W3CDTF">2019-04-04T12:12:00Z</dcterms:created>
  <dcterms:modified xsi:type="dcterms:W3CDTF">2020-10-02T03:35:00Z</dcterms:modified>
</cp:coreProperties>
</file>