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3D1" w:rsidRPr="00281B6E" w:rsidRDefault="005743D1" w:rsidP="005743D1">
      <w:pPr>
        <w:spacing w:after="0" w:line="408" w:lineRule="auto"/>
        <w:ind w:left="120"/>
        <w:jc w:val="center"/>
        <w:rPr>
          <w:lang w:val="ru-RU"/>
        </w:rPr>
      </w:pPr>
      <w:bookmarkStart w:id="0" w:name="block-37835860"/>
      <w:r w:rsidRPr="00281B6E">
        <w:rPr>
          <w:rFonts w:ascii="Times New Roman" w:hAnsi="Times New Roman"/>
          <w:b/>
          <w:color w:val="000000"/>
          <w:sz w:val="28"/>
          <w:lang w:val="ru-RU"/>
        </w:rPr>
        <w:t>МИНИСТЕРСТВО ПРОСВЕЩЕНИЯ РОССИЙСКОЙ ФЕДЕРАЦИИ</w:t>
      </w:r>
    </w:p>
    <w:p w:rsidR="005743D1" w:rsidRPr="00281B6E" w:rsidRDefault="005743D1" w:rsidP="005743D1">
      <w:pPr>
        <w:spacing w:after="0" w:line="408" w:lineRule="auto"/>
        <w:ind w:left="120"/>
        <w:jc w:val="center"/>
        <w:rPr>
          <w:lang w:val="ru-RU"/>
        </w:rPr>
      </w:pPr>
      <w:bookmarkStart w:id="1" w:name="c6077dab-9925-4774-bff8-633c408d96f7"/>
      <w:r w:rsidRPr="00281B6E">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5743D1" w:rsidRPr="00281B6E" w:rsidRDefault="005743D1" w:rsidP="005743D1">
      <w:pPr>
        <w:spacing w:after="0" w:line="408" w:lineRule="auto"/>
        <w:ind w:left="120"/>
        <w:jc w:val="center"/>
        <w:rPr>
          <w:lang w:val="ru-RU"/>
        </w:rPr>
      </w:pPr>
      <w:r w:rsidRPr="00281B6E">
        <w:rPr>
          <w:rFonts w:ascii="Times New Roman" w:hAnsi="Times New Roman"/>
          <w:b/>
          <w:color w:val="000000"/>
          <w:sz w:val="28"/>
          <w:lang w:val="ru-RU"/>
        </w:rPr>
        <w:t>Управление образования Администрации Аксайского района</w:t>
      </w:r>
      <w:r w:rsidRPr="00281B6E">
        <w:rPr>
          <w:sz w:val="28"/>
          <w:lang w:val="ru-RU"/>
        </w:rPr>
        <w:br/>
      </w:r>
      <w:r w:rsidRPr="00281B6E">
        <w:rPr>
          <w:rFonts w:ascii="Times New Roman" w:hAnsi="Times New Roman"/>
          <w:b/>
          <w:color w:val="000000"/>
          <w:sz w:val="28"/>
          <w:lang w:val="ru-RU"/>
        </w:rPr>
        <w:t xml:space="preserve"> МБОУ Грушевская СОШ</w:t>
      </w:r>
      <w:r w:rsidRPr="00281B6E">
        <w:rPr>
          <w:sz w:val="28"/>
          <w:lang w:val="ru-RU"/>
        </w:rPr>
        <w:br/>
      </w:r>
      <w:bookmarkStart w:id="2" w:name="788ae511-f951-4a39-a96d-32e07689f645"/>
      <w:bookmarkEnd w:id="2"/>
    </w:p>
    <w:p w:rsidR="005743D1" w:rsidRDefault="005743D1" w:rsidP="005743D1">
      <w:pPr>
        <w:spacing w:after="0" w:line="408" w:lineRule="auto"/>
        <w:ind w:left="120"/>
        <w:jc w:val="center"/>
      </w:pPr>
      <w:r>
        <w:rPr>
          <w:rFonts w:ascii="Times New Roman" w:hAnsi="Times New Roman"/>
          <w:b/>
          <w:color w:val="000000"/>
          <w:sz w:val="28"/>
        </w:rPr>
        <w:t>МБОУ Грушевская СОШ</w:t>
      </w:r>
    </w:p>
    <w:p w:rsidR="005743D1" w:rsidRDefault="005743D1" w:rsidP="005743D1">
      <w:pPr>
        <w:spacing w:after="0"/>
        <w:ind w:left="120"/>
      </w:pPr>
    </w:p>
    <w:p w:rsidR="005743D1" w:rsidRDefault="005743D1" w:rsidP="005743D1">
      <w:pPr>
        <w:spacing w:after="0"/>
        <w:ind w:left="120"/>
      </w:pPr>
    </w:p>
    <w:p w:rsidR="005743D1" w:rsidRDefault="005743D1" w:rsidP="005743D1">
      <w:pPr>
        <w:spacing w:after="0"/>
        <w:ind w:left="120"/>
      </w:pPr>
    </w:p>
    <w:p w:rsidR="005743D1" w:rsidRDefault="005743D1" w:rsidP="005743D1">
      <w:pPr>
        <w:spacing w:after="0"/>
        <w:ind w:left="120"/>
      </w:pPr>
    </w:p>
    <w:tbl>
      <w:tblPr>
        <w:tblW w:w="0" w:type="auto"/>
        <w:tblLook w:val="04A0" w:firstRow="1" w:lastRow="0" w:firstColumn="1" w:lastColumn="0" w:noHBand="0" w:noVBand="1"/>
      </w:tblPr>
      <w:tblGrid>
        <w:gridCol w:w="3114"/>
        <w:gridCol w:w="3115"/>
        <w:gridCol w:w="3115"/>
      </w:tblGrid>
      <w:tr w:rsidR="005743D1" w:rsidRPr="00E2220E" w:rsidTr="00137320">
        <w:tc>
          <w:tcPr>
            <w:tcW w:w="3114" w:type="dxa"/>
          </w:tcPr>
          <w:p w:rsidR="005743D1" w:rsidRPr="0040209D" w:rsidRDefault="005743D1" w:rsidP="0013732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5743D1" w:rsidRPr="008944ED" w:rsidRDefault="005743D1" w:rsidP="0013732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5743D1" w:rsidRDefault="005743D1" w:rsidP="001373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43D1" w:rsidRPr="008944ED" w:rsidRDefault="005743D1" w:rsidP="0013732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Бокова И.Г.</w:t>
            </w:r>
          </w:p>
          <w:p w:rsidR="005743D1" w:rsidRDefault="005743D1" w:rsidP="0013732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743D1" w:rsidRPr="0040209D" w:rsidRDefault="005743D1" w:rsidP="0013732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43D1" w:rsidRPr="0040209D" w:rsidRDefault="005743D1" w:rsidP="0013732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5743D1" w:rsidRPr="008944ED" w:rsidRDefault="005743D1" w:rsidP="0013732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5743D1" w:rsidRDefault="005743D1" w:rsidP="001373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43D1" w:rsidRPr="008944ED" w:rsidRDefault="005743D1" w:rsidP="0013732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Тихонова Р.В.</w:t>
            </w:r>
          </w:p>
          <w:p w:rsidR="005743D1" w:rsidRDefault="005743D1" w:rsidP="0013732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№15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743D1" w:rsidRPr="0040209D" w:rsidRDefault="005743D1" w:rsidP="0013732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43D1" w:rsidRDefault="005743D1" w:rsidP="0013732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5743D1" w:rsidRPr="008944ED" w:rsidRDefault="005743D1" w:rsidP="0013732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743D1" w:rsidRDefault="005743D1" w:rsidP="001373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43D1" w:rsidRPr="008944ED" w:rsidRDefault="005743D1" w:rsidP="0013732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Буланов А.А.</w:t>
            </w:r>
          </w:p>
          <w:p w:rsidR="005743D1" w:rsidRDefault="005743D1" w:rsidP="0013732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№203-о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743D1" w:rsidRPr="0040209D" w:rsidRDefault="005743D1" w:rsidP="00137320">
            <w:pPr>
              <w:autoSpaceDE w:val="0"/>
              <w:autoSpaceDN w:val="0"/>
              <w:spacing w:after="120" w:line="240" w:lineRule="auto"/>
              <w:jc w:val="both"/>
              <w:rPr>
                <w:rFonts w:ascii="Times New Roman" w:eastAsia="Times New Roman" w:hAnsi="Times New Roman"/>
                <w:color w:val="000000"/>
                <w:sz w:val="24"/>
                <w:szCs w:val="24"/>
                <w:lang w:val="ru-RU"/>
              </w:rPr>
            </w:pPr>
          </w:p>
        </w:tc>
      </w:tr>
    </w:tbl>
    <w:p w:rsidR="009A285E" w:rsidRPr="00F0346E" w:rsidRDefault="009A285E" w:rsidP="00F0346E">
      <w:pPr>
        <w:spacing w:after="0" w:line="240" w:lineRule="auto"/>
        <w:ind w:left="120"/>
        <w:rPr>
          <w:lang w:val="ru-RU"/>
        </w:rPr>
      </w:pPr>
    </w:p>
    <w:p w:rsidR="009A285E" w:rsidRPr="00F0346E" w:rsidRDefault="009A285E" w:rsidP="00F0346E">
      <w:pPr>
        <w:spacing w:after="0" w:line="240" w:lineRule="auto"/>
        <w:ind w:left="120"/>
        <w:rPr>
          <w:lang w:val="ru-RU"/>
        </w:rPr>
      </w:pPr>
    </w:p>
    <w:p w:rsidR="009A285E" w:rsidRPr="00F0346E" w:rsidRDefault="009A285E" w:rsidP="00F0346E">
      <w:pPr>
        <w:spacing w:after="0" w:line="240" w:lineRule="auto"/>
        <w:ind w:left="120"/>
        <w:rPr>
          <w:lang w:val="ru-RU"/>
        </w:rPr>
      </w:pPr>
    </w:p>
    <w:p w:rsidR="009A285E" w:rsidRPr="00F0346E" w:rsidRDefault="009A285E" w:rsidP="00F0346E">
      <w:pPr>
        <w:spacing w:after="0" w:line="240" w:lineRule="auto"/>
        <w:ind w:left="120"/>
        <w:rPr>
          <w:lang w:val="ru-RU"/>
        </w:rPr>
      </w:pPr>
    </w:p>
    <w:p w:rsidR="009A285E" w:rsidRPr="00F0346E" w:rsidRDefault="00867723" w:rsidP="00F0346E">
      <w:pPr>
        <w:spacing w:after="0" w:line="240" w:lineRule="auto"/>
        <w:ind w:left="120"/>
        <w:jc w:val="center"/>
        <w:rPr>
          <w:lang w:val="ru-RU"/>
        </w:rPr>
      </w:pPr>
      <w:r w:rsidRPr="00F0346E">
        <w:rPr>
          <w:rFonts w:ascii="Times New Roman" w:hAnsi="Times New Roman"/>
          <w:b/>
          <w:color w:val="000000"/>
          <w:sz w:val="28"/>
          <w:lang w:val="ru-RU"/>
        </w:rPr>
        <w:t>РАБОЧАЯ ПРОГРАММА</w:t>
      </w:r>
    </w:p>
    <w:p w:rsidR="009A285E" w:rsidRPr="00F0346E" w:rsidRDefault="00867723" w:rsidP="00F0346E">
      <w:pPr>
        <w:spacing w:after="0" w:line="240" w:lineRule="auto"/>
        <w:ind w:left="120"/>
        <w:jc w:val="center"/>
        <w:rPr>
          <w:lang w:val="ru-RU"/>
        </w:rPr>
      </w:pPr>
      <w:r w:rsidRPr="00F0346E">
        <w:rPr>
          <w:rFonts w:ascii="Times New Roman" w:hAnsi="Times New Roman"/>
          <w:color w:val="000000"/>
          <w:sz w:val="28"/>
          <w:lang w:val="ru-RU"/>
        </w:rPr>
        <w:t>(</w:t>
      </w:r>
      <w:r>
        <w:rPr>
          <w:rFonts w:ascii="Times New Roman" w:hAnsi="Times New Roman"/>
          <w:color w:val="000000"/>
          <w:sz w:val="28"/>
        </w:rPr>
        <w:t>ID</w:t>
      </w:r>
      <w:r w:rsidRPr="00F0346E">
        <w:rPr>
          <w:rFonts w:ascii="Times New Roman" w:hAnsi="Times New Roman"/>
          <w:color w:val="000000"/>
          <w:sz w:val="28"/>
          <w:lang w:val="ru-RU"/>
        </w:rPr>
        <w:t xml:space="preserve"> 4974911)</w:t>
      </w:r>
    </w:p>
    <w:p w:rsidR="009A285E" w:rsidRPr="00F0346E" w:rsidRDefault="009A285E" w:rsidP="00F0346E">
      <w:pPr>
        <w:spacing w:after="0" w:line="240" w:lineRule="auto"/>
        <w:ind w:left="120"/>
        <w:jc w:val="center"/>
        <w:rPr>
          <w:lang w:val="ru-RU"/>
        </w:rPr>
      </w:pPr>
    </w:p>
    <w:p w:rsidR="009A285E" w:rsidRPr="00F0346E" w:rsidRDefault="00867723" w:rsidP="00F0346E">
      <w:pPr>
        <w:spacing w:after="0" w:line="240" w:lineRule="auto"/>
        <w:ind w:left="120"/>
        <w:jc w:val="center"/>
        <w:rPr>
          <w:lang w:val="ru-RU"/>
        </w:rPr>
      </w:pPr>
      <w:r w:rsidRPr="00F0346E">
        <w:rPr>
          <w:rFonts w:ascii="Times New Roman" w:hAnsi="Times New Roman"/>
          <w:b/>
          <w:color w:val="000000"/>
          <w:sz w:val="28"/>
          <w:lang w:val="ru-RU"/>
        </w:rPr>
        <w:t xml:space="preserve">учебного предмета </w:t>
      </w:r>
      <w:bookmarkStart w:id="3" w:name="29de1efd-8519-4a02-bf33-f9fb66f5a27f"/>
      <w:r w:rsidRPr="00F0346E">
        <w:rPr>
          <w:rFonts w:ascii="Times New Roman" w:hAnsi="Times New Roman"/>
          <w:b/>
          <w:color w:val="000000"/>
          <w:sz w:val="28"/>
          <w:lang w:val="ru-RU"/>
        </w:rPr>
        <w:t>"Волшебный мир сказок"</w:t>
      </w:r>
      <w:bookmarkEnd w:id="3"/>
    </w:p>
    <w:p w:rsidR="009A285E" w:rsidRPr="00F0346E" w:rsidRDefault="00867723" w:rsidP="00F0346E">
      <w:pPr>
        <w:spacing w:after="0" w:line="240" w:lineRule="auto"/>
        <w:ind w:left="120"/>
        <w:jc w:val="center"/>
        <w:rPr>
          <w:lang w:val="ru-RU"/>
        </w:rPr>
      </w:pPr>
      <w:r w:rsidRPr="00F0346E">
        <w:rPr>
          <w:rFonts w:ascii="Times New Roman" w:hAnsi="Times New Roman"/>
          <w:color w:val="000000"/>
          <w:sz w:val="28"/>
          <w:lang w:val="ru-RU"/>
        </w:rPr>
        <w:t xml:space="preserve">для обучающихся </w:t>
      </w:r>
      <w:bookmarkStart w:id="4" w:name="c06a582c-9a7a-4955-9354-736f3b6859b9"/>
      <w:r w:rsidRPr="00F0346E">
        <w:rPr>
          <w:rFonts w:ascii="Times New Roman" w:hAnsi="Times New Roman"/>
          <w:color w:val="000000"/>
          <w:sz w:val="28"/>
          <w:lang w:val="ru-RU"/>
        </w:rPr>
        <w:t>5</w:t>
      </w:r>
      <w:bookmarkEnd w:id="4"/>
      <w:r w:rsidRPr="00F0346E">
        <w:rPr>
          <w:rFonts w:ascii="Times New Roman" w:hAnsi="Times New Roman"/>
          <w:color w:val="000000"/>
          <w:sz w:val="28"/>
          <w:lang w:val="ru-RU"/>
        </w:rPr>
        <w:t xml:space="preserve"> классов </w:t>
      </w: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9A285E" w:rsidRPr="00F0346E" w:rsidRDefault="009A285E" w:rsidP="00F0346E">
      <w:pPr>
        <w:spacing w:after="0" w:line="240" w:lineRule="auto"/>
        <w:ind w:left="120"/>
        <w:jc w:val="center"/>
        <w:rPr>
          <w:lang w:val="ru-RU"/>
        </w:rPr>
      </w:pPr>
    </w:p>
    <w:p w:rsidR="00814A34" w:rsidRDefault="00814A34" w:rsidP="00F0346E">
      <w:pPr>
        <w:spacing w:after="0" w:line="240" w:lineRule="auto"/>
        <w:ind w:left="120"/>
        <w:jc w:val="center"/>
        <w:rPr>
          <w:rFonts w:ascii="Times New Roman" w:hAnsi="Times New Roman"/>
          <w:b/>
          <w:color w:val="000000"/>
          <w:sz w:val="28"/>
          <w:lang w:val="ru-RU"/>
        </w:rPr>
      </w:pPr>
      <w:bookmarkStart w:id="5" w:name="b37f9bd3-adbb-4b50-9817-0d23ffe39ea8"/>
    </w:p>
    <w:p w:rsidR="00814A34" w:rsidRDefault="00814A34" w:rsidP="00F0346E">
      <w:pPr>
        <w:spacing w:after="0" w:line="240" w:lineRule="auto"/>
        <w:ind w:left="120"/>
        <w:jc w:val="center"/>
        <w:rPr>
          <w:rFonts w:ascii="Times New Roman" w:hAnsi="Times New Roman"/>
          <w:b/>
          <w:color w:val="000000"/>
          <w:sz w:val="28"/>
          <w:lang w:val="ru-RU"/>
        </w:rPr>
      </w:pPr>
    </w:p>
    <w:p w:rsidR="009A285E" w:rsidRPr="00F0346E" w:rsidRDefault="00867723" w:rsidP="00F0346E">
      <w:pPr>
        <w:spacing w:after="0" w:line="240" w:lineRule="auto"/>
        <w:ind w:left="120"/>
        <w:jc w:val="center"/>
        <w:rPr>
          <w:lang w:val="ru-RU"/>
        </w:rPr>
      </w:pPr>
      <w:r w:rsidRPr="00F0346E">
        <w:rPr>
          <w:rFonts w:ascii="Times New Roman" w:hAnsi="Times New Roman"/>
          <w:b/>
          <w:color w:val="000000"/>
          <w:sz w:val="28"/>
          <w:lang w:val="ru-RU"/>
        </w:rPr>
        <w:t>ст. Грушевская</w:t>
      </w:r>
      <w:bookmarkEnd w:id="5"/>
      <w:r w:rsidRPr="00F0346E">
        <w:rPr>
          <w:rFonts w:ascii="Times New Roman" w:hAnsi="Times New Roman"/>
          <w:b/>
          <w:color w:val="000000"/>
          <w:sz w:val="28"/>
          <w:lang w:val="ru-RU"/>
        </w:rPr>
        <w:t xml:space="preserve"> </w:t>
      </w:r>
      <w:bookmarkStart w:id="6" w:name="cc92487e-3745-40e7-96a5-31cf67a5169e"/>
      <w:r w:rsidR="005743D1">
        <w:rPr>
          <w:rFonts w:ascii="Times New Roman" w:hAnsi="Times New Roman"/>
          <w:b/>
          <w:color w:val="000000"/>
          <w:sz w:val="28"/>
          <w:lang w:val="ru-RU"/>
        </w:rPr>
        <w:t>2025</w:t>
      </w:r>
      <w:r w:rsidRPr="00F0346E">
        <w:rPr>
          <w:rFonts w:ascii="Times New Roman" w:hAnsi="Times New Roman"/>
          <w:b/>
          <w:color w:val="000000"/>
          <w:sz w:val="28"/>
          <w:lang w:val="ru-RU"/>
        </w:rPr>
        <w:t>-202</w:t>
      </w:r>
      <w:bookmarkEnd w:id="6"/>
      <w:r w:rsidR="005743D1">
        <w:rPr>
          <w:rFonts w:ascii="Times New Roman" w:hAnsi="Times New Roman"/>
          <w:b/>
          <w:color w:val="000000"/>
          <w:sz w:val="28"/>
          <w:lang w:val="ru-RU"/>
        </w:rPr>
        <w:t>6</w:t>
      </w:r>
      <w:bookmarkStart w:id="7" w:name="_GoBack"/>
      <w:bookmarkEnd w:id="7"/>
    </w:p>
    <w:p w:rsidR="009A285E" w:rsidRPr="00F0346E" w:rsidRDefault="009A285E" w:rsidP="00F0346E">
      <w:pPr>
        <w:spacing w:after="0" w:line="240" w:lineRule="auto"/>
        <w:ind w:left="120"/>
        <w:rPr>
          <w:lang w:val="ru-RU"/>
        </w:rPr>
      </w:pPr>
    </w:p>
    <w:p w:rsidR="009A285E" w:rsidRDefault="009A285E" w:rsidP="00F0346E">
      <w:pPr>
        <w:spacing w:line="240" w:lineRule="auto"/>
        <w:rPr>
          <w:lang w:val="ru-RU"/>
        </w:rPr>
      </w:pPr>
    </w:p>
    <w:p w:rsidR="00814A34" w:rsidRDefault="00814A34" w:rsidP="00F0346E">
      <w:pPr>
        <w:spacing w:line="240" w:lineRule="auto"/>
        <w:rPr>
          <w:lang w:val="ru-RU"/>
        </w:rPr>
      </w:pPr>
    </w:p>
    <w:p w:rsidR="00814A34" w:rsidRDefault="00814A34" w:rsidP="00F0346E">
      <w:pPr>
        <w:spacing w:line="240" w:lineRule="auto"/>
        <w:rPr>
          <w:lang w:val="ru-RU"/>
        </w:rPr>
      </w:pPr>
    </w:p>
    <w:p w:rsidR="00814A34" w:rsidRPr="00F0346E" w:rsidRDefault="00814A34" w:rsidP="00F0346E">
      <w:pPr>
        <w:spacing w:line="240" w:lineRule="auto"/>
        <w:rPr>
          <w:lang w:val="ru-RU"/>
        </w:rPr>
        <w:sectPr w:rsidR="00814A34" w:rsidRPr="00F0346E" w:rsidSect="00F0346E">
          <w:type w:val="continuous"/>
          <w:pgSz w:w="11906" w:h="16383"/>
          <w:pgMar w:top="964" w:right="964" w:bottom="964" w:left="964" w:header="720" w:footer="720" w:gutter="0"/>
          <w:cols w:space="720"/>
          <w:docGrid w:linePitch="299"/>
        </w:sectPr>
      </w:pPr>
    </w:p>
    <w:p w:rsidR="009A285E" w:rsidRPr="00F0346E" w:rsidRDefault="00867723" w:rsidP="00F0346E">
      <w:pPr>
        <w:spacing w:after="0" w:line="240" w:lineRule="auto"/>
        <w:ind w:left="120"/>
        <w:jc w:val="center"/>
        <w:rPr>
          <w:lang w:val="ru-RU"/>
        </w:rPr>
      </w:pPr>
      <w:bookmarkStart w:id="8" w:name="block-37835863"/>
      <w:bookmarkEnd w:id="0"/>
      <w:r w:rsidRPr="00F0346E">
        <w:rPr>
          <w:rFonts w:ascii="Times New Roman" w:hAnsi="Times New Roman"/>
          <w:b/>
          <w:color w:val="010101"/>
          <w:sz w:val="28"/>
          <w:lang w:val="ru-RU"/>
        </w:rPr>
        <w:lastRenderedPageBreak/>
        <w:t>ПОЯСНИТЕЛЬНАЯ ЗАПИСКА</w:t>
      </w:r>
    </w:p>
    <w:p w:rsidR="009A285E" w:rsidRPr="00F0346E" w:rsidRDefault="00867723" w:rsidP="00F0346E">
      <w:pPr>
        <w:spacing w:after="0" w:line="240" w:lineRule="auto"/>
        <w:ind w:firstLine="600"/>
        <w:jc w:val="both"/>
        <w:rPr>
          <w:lang w:val="ru-RU"/>
        </w:rPr>
      </w:pPr>
      <w:r w:rsidRPr="00F0346E">
        <w:rPr>
          <w:rFonts w:ascii="Times New Roman" w:hAnsi="Times New Roman"/>
          <w:color w:val="000000"/>
          <w:sz w:val="28"/>
          <w:lang w:val="ru-RU"/>
        </w:rPr>
        <w:t>Программа факультативного курса «</w:t>
      </w:r>
      <w:r w:rsidRPr="00F0346E">
        <w:rPr>
          <w:rFonts w:ascii="Times New Roman" w:hAnsi="Times New Roman"/>
          <w:color w:val="000000"/>
          <w:spacing w:val="-1"/>
          <w:sz w:val="28"/>
          <w:lang w:val="ru-RU"/>
        </w:rPr>
        <w:t>Волшебный мир сказки</w:t>
      </w:r>
      <w:r w:rsidRPr="00F0346E">
        <w:rPr>
          <w:rFonts w:ascii="Times New Roman" w:hAnsi="Times New Roman"/>
          <w:color w:val="000000"/>
          <w:sz w:val="28"/>
          <w:lang w:val="ru-RU"/>
        </w:rPr>
        <w:t xml:space="preserve">» составлена на основе закона РФ «Об образовании» </w:t>
      </w:r>
      <w:r>
        <w:rPr>
          <w:rFonts w:ascii="Times New Roman" w:hAnsi="Times New Roman"/>
          <w:color w:val="000000"/>
          <w:sz w:val="28"/>
        </w:rPr>
        <w:t>N</w:t>
      </w:r>
      <w:r w:rsidRPr="00F0346E">
        <w:rPr>
          <w:rFonts w:ascii="Times New Roman" w:hAnsi="Times New Roman"/>
          <w:color w:val="000000"/>
          <w:sz w:val="28"/>
          <w:lang w:val="ru-RU"/>
        </w:rPr>
        <w:t xml:space="preserve"> 273-ФЗ от 29 декабря 2012 года с последующими изменениями; федерального государственного образовательного стандарта основного общего образования (Приказ Минпросвещения России от 31.05. 2021 г № 287); учебного плана МБОУ Грушевской СОШ на 2024-2025 учебный год.</w:t>
      </w:r>
    </w:p>
    <w:p w:rsidR="009A285E" w:rsidRPr="00F0346E" w:rsidRDefault="00867723" w:rsidP="00F0346E">
      <w:pPr>
        <w:spacing w:after="0" w:line="240" w:lineRule="auto"/>
        <w:ind w:firstLine="600"/>
        <w:jc w:val="both"/>
        <w:rPr>
          <w:lang w:val="ru-RU"/>
        </w:rPr>
      </w:pPr>
      <w:r w:rsidRPr="00F0346E">
        <w:rPr>
          <w:rFonts w:ascii="Times New Roman" w:hAnsi="Times New Roman"/>
          <w:color w:val="000000"/>
          <w:sz w:val="28"/>
          <w:lang w:val="ru-RU"/>
        </w:rPr>
        <w:t>Темы факультативного курса занятий подобраны в соответствии с программой по</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литературе</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для</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5</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класса</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и</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с</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учетом</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возрастных</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особенностей</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учащихся</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и</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являются</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дополнением к основному курсу литературы. Особенности содержания факультативного</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курса</w:t>
      </w:r>
      <w:r w:rsidRPr="00F0346E">
        <w:rPr>
          <w:rFonts w:ascii="Times New Roman" w:hAnsi="Times New Roman"/>
          <w:color w:val="000000"/>
          <w:spacing w:val="-3"/>
          <w:sz w:val="28"/>
          <w:lang w:val="ru-RU"/>
        </w:rPr>
        <w:t xml:space="preserve"> </w:t>
      </w:r>
      <w:r w:rsidRPr="00F0346E">
        <w:rPr>
          <w:rFonts w:ascii="Times New Roman" w:hAnsi="Times New Roman"/>
          <w:color w:val="000000"/>
          <w:sz w:val="28"/>
          <w:lang w:val="ru-RU"/>
        </w:rPr>
        <w:t>по</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литературе</w:t>
      </w:r>
      <w:r w:rsidRPr="00F0346E">
        <w:rPr>
          <w:rFonts w:ascii="Times New Roman" w:hAnsi="Times New Roman"/>
          <w:color w:val="000000"/>
          <w:spacing w:val="-2"/>
          <w:sz w:val="28"/>
          <w:lang w:val="ru-RU"/>
        </w:rPr>
        <w:t xml:space="preserve"> </w:t>
      </w:r>
      <w:r w:rsidRPr="00F0346E">
        <w:rPr>
          <w:rFonts w:ascii="Times New Roman" w:hAnsi="Times New Roman"/>
          <w:color w:val="000000"/>
          <w:sz w:val="28"/>
          <w:lang w:val="ru-RU"/>
        </w:rPr>
        <w:t>заключаются</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в</w:t>
      </w:r>
      <w:r w:rsidRPr="00F0346E">
        <w:rPr>
          <w:rFonts w:ascii="Times New Roman" w:hAnsi="Times New Roman"/>
          <w:color w:val="000000"/>
          <w:spacing w:val="-2"/>
          <w:sz w:val="28"/>
          <w:lang w:val="ru-RU"/>
        </w:rPr>
        <w:t xml:space="preserve"> </w:t>
      </w:r>
      <w:r w:rsidRPr="00F0346E">
        <w:rPr>
          <w:rFonts w:ascii="Times New Roman" w:hAnsi="Times New Roman"/>
          <w:color w:val="000000"/>
          <w:sz w:val="28"/>
          <w:lang w:val="ru-RU"/>
        </w:rPr>
        <w:t>его</w:t>
      </w:r>
      <w:r w:rsidRPr="00F0346E">
        <w:rPr>
          <w:rFonts w:ascii="Times New Roman" w:hAnsi="Times New Roman"/>
          <w:color w:val="000000"/>
          <w:spacing w:val="-2"/>
          <w:sz w:val="28"/>
          <w:lang w:val="ru-RU"/>
        </w:rPr>
        <w:t xml:space="preserve"> </w:t>
      </w:r>
      <w:r w:rsidRPr="00F0346E">
        <w:rPr>
          <w:rFonts w:ascii="Times New Roman" w:hAnsi="Times New Roman"/>
          <w:color w:val="000000"/>
          <w:sz w:val="28"/>
          <w:lang w:val="ru-RU"/>
        </w:rPr>
        <w:t>избирательном</w:t>
      </w:r>
      <w:r w:rsidRPr="00F0346E">
        <w:rPr>
          <w:rFonts w:ascii="Times New Roman" w:hAnsi="Times New Roman"/>
          <w:color w:val="000000"/>
          <w:spacing w:val="-2"/>
          <w:sz w:val="28"/>
          <w:lang w:val="ru-RU"/>
        </w:rPr>
        <w:t xml:space="preserve"> </w:t>
      </w:r>
      <w:r w:rsidRPr="00F0346E">
        <w:rPr>
          <w:rFonts w:ascii="Times New Roman" w:hAnsi="Times New Roman"/>
          <w:color w:val="000000"/>
          <w:sz w:val="28"/>
          <w:lang w:val="ru-RU"/>
        </w:rPr>
        <w:t>характере,</w:t>
      </w:r>
      <w:r w:rsidRPr="00F0346E">
        <w:rPr>
          <w:rFonts w:ascii="Times New Roman" w:hAnsi="Times New Roman"/>
          <w:color w:val="000000"/>
          <w:spacing w:val="-1"/>
          <w:sz w:val="28"/>
          <w:lang w:val="ru-RU"/>
        </w:rPr>
        <w:t xml:space="preserve"> </w:t>
      </w:r>
      <w:r w:rsidRPr="00F0346E">
        <w:rPr>
          <w:rFonts w:ascii="Times New Roman" w:hAnsi="Times New Roman"/>
          <w:color w:val="000000"/>
          <w:sz w:val="28"/>
          <w:lang w:val="ru-RU"/>
        </w:rPr>
        <w:t>занимательности.</w:t>
      </w:r>
    </w:p>
    <w:p w:rsidR="009A285E" w:rsidRPr="00F0346E" w:rsidRDefault="00867723" w:rsidP="00F0346E">
      <w:pPr>
        <w:spacing w:after="0" w:line="240" w:lineRule="auto"/>
        <w:ind w:left="120"/>
        <w:jc w:val="both"/>
        <w:rPr>
          <w:lang w:val="ru-RU"/>
        </w:rPr>
      </w:pPr>
      <w:r w:rsidRPr="00F0346E">
        <w:rPr>
          <w:rFonts w:ascii="Times New Roman" w:hAnsi="Times New Roman"/>
          <w:color w:val="010101"/>
          <w:sz w:val="28"/>
          <w:lang w:val="ru-RU"/>
        </w:rPr>
        <w:t>Факультативный курс «Волшебный мир сказки» для учащихся 5 класса общеобразовательной школы направлен на решение важнейшей задачи современного образования – становление гармоничной личности, воспитание гражданина, патриота своего Отечества. Образовательные задачи курса связаны, прежде всего, с формированием умений читать, комментировать, анализировать и интерпретировать художественный текст.</w:t>
      </w:r>
    </w:p>
    <w:p w:rsidR="009A285E" w:rsidRPr="00F0346E" w:rsidRDefault="00867723" w:rsidP="00F0346E">
      <w:pPr>
        <w:spacing w:after="0" w:line="240" w:lineRule="auto"/>
        <w:ind w:left="120"/>
        <w:jc w:val="both"/>
        <w:rPr>
          <w:lang w:val="ru-RU"/>
        </w:rPr>
      </w:pPr>
      <w:r w:rsidRPr="00F0346E">
        <w:rPr>
          <w:rFonts w:ascii="Times New Roman" w:hAnsi="Times New Roman"/>
          <w:color w:val="010101"/>
          <w:sz w:val="28"/>
          <w:lang w:val="ru-RU"/>
        </w:rPr>
        <w:t>Сказка - это особое средство постижения жизни, близкий и понятный детям способ познания, изучения, раскрытия действительности. Вводя пятиклассников в народный язык, мы открываем ему мир народной мысли, народного чувства, народной жизни. В сказке содержатся мечты народа, общественная мораль, народный характер, история жизни народа. Хорошо рассказанная сказка - это ещё и начало культурного воспитания.</w:t>
      </w:r>
    </w:p>
    <w:p w:rsidR="009A285E" w:rsidRPr="00F0346E" w:rsidRDefault="00867723" w:rsidP="00F0346E">
      <w:pPr>
        <w:spacing w:after="0" w:line="240" w:lineRule="auto"/>
        <w:ind w:left="120"/>
        <w:jc w:val="both"/>
        <w:rPr>
          <w:lang w:val="ru-RU"/>
        </w:rPr>
      </w:pPr>
      <w:r w:rsidRPr="00F0346E">
        <w:rPr>
          <w:rFonts w:ascii="Times New Roman" w:hAnsi="Times New Roman"/>
          <w:color w:val="010101"/>
          <w:sz w:val="28"/>
          <w:lang w:val="ru-RU"/>
        </w:rPr>
        <w:t>Известно, что учащиеся 5 класса отличаются более сильным воображением, эмоциональной активностью, предметным восприятием. В то же время они могут заметить важные для текста художественные особенности, но не всегда способны обобщить свои впечатления, объяснить их. Именно здесь учитель может открыть им «секреты» автора художественного произведения или произведения устного народного творчества, помочь осмыслить прочитанное глубоко.</w:t>
      </w:r>
    </w:p>
    <w:p w:rsidR="009A285E" w:rsidRPr="00F0346E" w:rsidRDefault="00867723" w:rsidP="00F0346E">
      <w:pPr>
        <w:spacing w:after="0" w:line="240" w:lineRule="auto"/>
        <w:ind w:left="120"/>
        <w:jc w:val="both"/>
        <w:rPr>
          <w:lang w:val="ru-RU"/>
        </w:rPr>
      </w:pPr>
      <w:r w:rsidRPr="00F0346E">
        <w:rPr>
          <w:rFonts w:ascii="Times New Roman" w:hAnsi="Times New Roman"/>
          <w:color w:val="010101"/>
          <w:sz w:val="28"/>
          <w:lang w:val="ru-RU"/>
        </w:rPr>
        <w:t>Курс литературы уже в 5 классе предоставляет много возможностей для включения ребят в исследовательскую деятельность. Например, в период изучения сказок А.С. Пушкина, В.А.Жуковского и других возникает вопрос: «Какова история рождения литературных и авторских сказок?». Подросткам-читателям интересно и важно выдвинуть свои предположения, версии, гипотезы, обсудить их в классе. Л как же доказать свою точку зрения? Необходимо найти подтверждение в науке. Так возникает исследовательская задача, соединяющая учебное и научное содержание.</w:t>
      </w:r>
    </w:p>
    <w:p w:rsidR="009A285E" w:rsidRPr="00F0346E" w:rsidRDefault="00867723" w:rsidP="00F0346E">
      <w:pPr>
        <w:spacing w:after="0" w:line="240" w:lineRule="auto"/>
        <w:ind w:left="120"/>
        <w:jc w:val="both"/>
        <w:rPr>
          <w:lang w:val="ru-RU"/>
        </w:rPr>
      </w:pPr>
      <w:r w:rsidRPr="00F0346E">
        <w:rPr>
          <w:rFonts w:ascii="Times New Roman" w:hAnsi="Times New Roman"/>
          <w:color w:val="010101"/>
          <w:sz w:val="28"/>
          <w:lang w:val="ru-RU"/>
        </w:rPr>
        <w:t>Назначение курса – обучение учащихся пониманию литературы как вида искусства; сформировать умение видеть проблему и наметить пути ее решения; содей</w:t>
      </w:r>
      <w:r w:rsidRPr="00F0346E">
        <w:rPr>
          <w:rFonts w:ascii="Times New Roman" w:hAnsi="Times New Roman"/>
          <w:color w:val="010101"/>
          <w:sz w:val="28"/>
          <w:lang w:val="ru-RU"/>
        </w:rPr>
        <w:lastRenderedPageBreak/>
        <w:t>ствовать воспитанию эстетической культуры учащихся, формированию интереса к чтению, нравственных, гуманистических ценностей, расширению кругозора, развитию речи школьников.</w:t>
      </w:r>
    </w:p>
    <w:p w:rsidR="009A285E" w:rsidRPr="00F0346E" w:rsidRDefault="00867723" w:rsidP="00F0346E">
      <w:pPr>
        <w:spacing w:after="0" w:line="240" w:lineRule="auto"/>
        <w:ind w:left="120"/>
        <w:jc w:val="center"/>
        <w:rPr>
          <w:lang w:val="ru-RU"/>
        </w:rPr>
      </w:pPr>
      <w:r w:rsidRPr="00F0346E">
        <w:rPr>
          <w:rFonts w:ascii="Times New Roman" w:hAnsi="Times New Roman"/>
          <w:b/>
          <w:color w:val="000000"/>
          <w:sz w:val="28"/>
          <w:lang w:val="ru-RU"/>
        </w:rPr>
        <w:t>ЦЕЛИ И ЗАДАЧИ КУРСА:</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Цели факультативного курса:</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способствовать формированию умений улавливать основную эмоциональную тональность художественного текста и динамику авторских чувств;</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видеть читаемое в воображении, представлять себе образы текста;</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соединять образы, мысли, чувства, наполняющие текст, с собственным личным опытом, с пережитым в реальности;</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анализировать художественный текст, чувствовать красоту произведения, его идейное своеобразие и художественную форму;</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соотносить музыкальную, театральную, изобразительную интерпретацию текста с авторской мыслью произведения.</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Задачи факультативного курса:</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познакомить учащихся с волшебными народными и авторскими сказками;</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учить детей умению видеть эстетическую сторону текста и обучить их анализу произведения;</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развивать творческое и ассоциативное мышление, воображение, письменную и устную речь;</w:t>
      </w:r>
    </w:p>
    <w:p w:rsidR="009A285E" w:rsidRPr="00F0346E" w:rsidRDefault="00867723" w:rsidP="00F0346E">
      <w:pPr>
        <w:spacing w:after="0" w:line="240" w:lineRule="auto"/>
        <w:ind w:left="120"/>
        <w:rPr>
          <w:lang w:val="ru-RU"/>
        </w:rPr>
      </w:pPr>
      <w:r w:rsidRPr="00F0346E">
        <w:rPr>
          <w:rFonts w:ascii="Times New Roman" w:hAnsi="Times New Roman"/>
          <w:color w:val="010101"/>
          <w:sz w:val="28"/>
          <w:lang w:val="ru-RU"/>
        </w:rPr>
        <w:t>прививать интерес к предмету, к различным видам искусств.</w:t>
      </w:r>
    </w:p>
    <w:p w:rsidR="009A285E" w:rsidRPr="00F0346E" w:rsidRDefault="009A285E" w:rsidP="00F0346E">
      <w:pPr>
        <w:spacing w:after="0" w:line="240" w:lineRule="auto"/>
        <w:ind w:left="120"/>
        <w:rPr>
          <w:lang w:val="ru-RU"/>
        </w:rPr>
      </w:pPr>
    </w:p>
    <w:p w:rsidR="009A285E" w:rsidRPr="00F0346E" w:rsidRDefault="00867723" w:rsidP="00F0346E">
      <w:pPr>
        <w:spacing w:after="0" w:line="240" w:lineRule="auto"/>
        <w:ind w:firstLine="600"/>
        <w:jc w:val="center"/>
        <w:rPr>
          <w:lang w:val="ru-RU"/>
        </w:rPr>
      </w:pPr>
      <w:r w:rsidRPr="00F0346E">
        <w:rPr>
          <w:rFonts w:ascii="Times New Roman" w:hAnsi="Times New Roman"/>
          <w:b/>
          <w:color w:val="000000"/>
          <w:sz w:val="28"/>
          <w:lang w:val="ru-RU"/>
        </w:rPr>
        <w:t>МЕСТО УЧЕБНОГО ПРЕДМЕТА В УЧЕБНОМ ПЛАНЕ</w:t>
      </w:r>
    </w:p>
    <w:p w:rsidR="009A285E" w:rsidRPr="00F0346E" w:rsidRDefault="00867723" w:rsidP="00F0346E">
      <w:pPr>
        <w:spacing w:after="0" w:line="240" w:lineRule="auto"/>
        <w:ind w:left="120"/>
        <w:jc w:val="both"/>
        <w:rPr>
          <w:lang w:val="ru-RU"/>
        </w:rPr>
      </w:pPr>
      <w:r w:rsidRPr="00F0346E">
        <w:rPr>
          <w:rFonts w:ascii="Times New Roman" w:hAnsi="Times New Roman"/>
          <w:color w:val="000000"/>
          <w:sz w:val="28"/>
          <w:lang w:val="ru-RU"/>
        </w:rPr>
        <w:t xml:space="preserve"> На изучение курса в 5 классе отводится 1 час в неделю. Программа будет выполнена за 34 часа.</w:t>
      </w:r>
    </w:p>
    <w:p w:rsidR="009A285E" w:rsidRPr="00F0346E" w:rsidRDefault="009A285E" w:rsidP="00F0346E">
      <w:pPr>
        <w:spacing w:after="0" w:line="240" w:lineRule="auto"/>
        <w:ind w:left="120"/>
        <w:rPr>
          <w:lang w:val="ru-RU"/>
        </w:rPr>
      </w:pPr>
    </w:p>
    <w:p w:rsidR="009A285E" w:rsidRPr="00F0346E" w:rsidRDefault="009A285E" w:rsidP="00F0346E">
      <w:pPr>
        <w:spacing w:line="240" w:lineRule="auto"/>
        <w:rPr>
          <w:lang w:val="ru-RU"/>
        </w:rPr>
        <w:sectPr w:rsidR="009A285E" w:rsidRPr="00F0346E" w:rsidSect="00F0346E">
          <w:type w:val="continuous"/>
          <w:pgSz w:w="11906" w:h="16383"/>
          <w:pgMar w:top="964" w:right="964" w:bottom="964" w:left="964" w:header="720" w:footer="720" w:gutter="0"/>
          <w:cols w:space="720"/>
          <w:docGrid w:linePitch="299"/>
        </w:sectPr>
      </w:pPr>
    </w:p>
    <w:p w:rsidR="009A285E" w:rsidRPr="00F0346E" w:rsidRDefault="00867723" w:rsidP="00F0346E">
      <w:pPr>
        <w:spacing w:after="0" w:line="240" w:lineRule="auto"/>
        <w:ind w:left="120"/>
        <w:rPr>
          <w:lang w:val="ru-RU"/>
        </w:rPr>
      </w:pPr>
      <w:bookmarkStart w:id="9" w:name="block-37835865"/>
      <w:bookmarkEnd w:id="8"/>
      <w:r w:rsidRPr="00F0346E">
        <w:rPr>
          <w:rFonts w:ascii="Times New Roman" w:hAnsi="Times New Roman"/>
          <w:b/>
          <w:color w:val="333333"/>
          <w:sz w:val="28"/>
          <w:lang w:val="ru-RU"/>
        </w:rPr>
        <w:lastRenderedPageBreak/>
        <w:t>СОДЕРЖАНИЕ УЧЕБНОГО ПРЕДМЕТА "Волшебный мир сказок"</w:t>
      </w:r>
    </w:p>
    <w:p w:rsidR="009A285E" w:rsidRPr="00F0346E" w:rsidRDefault="009A285E" w:rsidP="00F0346E">
      <w:pPr>
        <w:spacing w:after="0" w:line="240" w:lineRule="auto"/>
        <w:ind w:left="120"/>
        <w:rPr>
          <w:lang w:val="ru-RU"/>
        </w:rPr>
      </w:pPr>
    </w:p>
    <w:p w:rsidR="009A285E" w:rsidRPr="00F0346E" w:rsidRDefault="00867723" w:rsidP="00F0346E">
      <w:pPr>
        <w:spacing w:after="0" w:line="240" w:lineRule="auto"/>
        <w:ind w:left="120"/>
        <w:rPr>
          <w:lang w:val="ru-RU"/>
        </w:rPr>
      </w:pPr>
      <w:r w:rsidRPr="00F0346E">
        <w:rPr>
          <w:rFonts w:ascii="Times New Roman" w:hAnsi="Times New Roman"/>
          <w:color w:val="333333"/>
          <w:sz w:val="28"/>
          <w:lang w:val="ru-RU"/>
        </w:rPr>
        <w:t>5 КЛАСС</w:t>
      </w:r>
    </w:p>
    <w:p w:rsidR="009A285E" w:rsidRPr="00F0346E" w:rsidRDefault="00867723" w:rsidP="00F0346E">
      <w:pPr>
        <w:spacing w:after="0" w:line="240" w:lineRule="auto"/>
        <w:ind w:left="120"/>
        <w:jc w:val="both"/>
        <w:rPr>
          <w:lang w:val="ru-RU"/>
        </w:rPr>
      </w:pPr>
      <w:r w:rsidRPr="00F0346E">
        <w:rPr>
          <w:rFonts w:ascii="Times New Roman" w:hAnsi="Times New Roman"/>
          <w:color w:val="000000"/>
          <w:sz w:val="28"/>
          <w:lang w:val="ru-RU"/>
        </w:rPr>
        <w:t>Введение. Что такое сказка? В чем же секрет притягательности этих удивительных историй?</w:t>
      </w:r>
    </w:p>
    <w:p w:rsidR="009A285E" w:rsidRPr="00F0346E" w:rsidRDefault="00867723" w:rsidP="00F0346E">
      <w:pPr>
        <w:spacing w:after="0" w:line="240" w:lineRule="auto"/>
        <w:ind w:left="120"/>
        <w:jc w:val="both"/>
        <w:rPr>
          <w:lang w:val="ru-RU"/>
        </w:rPr>
      </w:pPr>
      <w:r w:rsidRPr="00F0346E">
        <w:rPr>
          <w:rFonts w:ascii="Times New Roman" w:hAnsi="Times New Roman"/>
          <w:color w:val="000000"/>
          <w:sz w:val="28"/>
          <w:lang w:val="ru-RU"/>
        </w:rPr>
        <w:t>Сказочные жанры. Классификация сказок. Особенности путешествия героя в “чужой” мир. Миф и сказка. Выражение народного взгляда в сказках. Понятие сюжета и композиции Литературоведческие основы сказки Законы "сказочного мира" Виды народных сказок. Исторические корни русских народных сказок. Русское народное творчество. Анализ русской народной сказки " Колобок",</w:t>
      </w:r>
    </w:p>
    <w:p w:rsidR="009A285E" w:rsidRPr="00F0346E" w:rsidRDefault="00867723" w:rsidP="00F0346E">
      <w:pPr>
        <w:spacing w:after="0" w:line="240" w:lineRule="auto"/>
        <w:ind w:left="120"/>
        <w:jc w:val="both"/>
        <w:rPr>
          <w:lang w:val="ru-RU"/>
        </w:rPr>
      </w:pPr>
      <w:r w:rsidRPr="00F0346E">
        <w:rPr>
          <w:rFonts w:ascii="Times New Roman" w:hAnsi="Times New Roman"/>
          <w:color w:val="000000"/>
          <w:sz w:val="28"/>
          <w:lang w:val="ru-RU"/>
        </w:rPr>
        <w:t>“Гуси – лебеди”» Социально-бытовые сказки. Особенности русских народных бытовых сказок Урок-путешествие. «</w:t>
      </w:r>
      <w:r>
        <w:rPr>
          <w:rFonts w:ascii="Times New Roman" w:hAnsi="Times New Roman"/>
          <w:color w:val="000000"/>
          <w:sz w:val="28"/>
        </w:rPr>
        <w:t>SOS</w:t>
      </w:r>
      <w:r w:rsidRPr="00F0346E">
        <w:rPr>
          <w:rFonts w:ascii="Times New Roman" w:hAnsi="Times New Roman"/>
          <w:color w:val="000000"/>
          <w:sz w:val="28"/>
          <w:lang w:val="ru-RU"/>
        </w:rPr>
        <w:t xml:space="preserve">! Спасите наши сказки!..» Сопоставительный анализ русской сказки «Царевна-лягушка» и татарской народной сказки «Тан-Батыр». В гостях у мордовской сказки Образы Деда Мороза и Снегурочки. Законы волшебной сказки. Мотивы русской волшебной сказки. "Волшебная сказка. Волшебная цифра" (волшебные цифры в сказках). В поисках смысла. «В поисках Бабы-Яги» Художественный мир волшебной сказки "Василиса Прекрасная». </w:t>
      </w:r>
      <w:r w:rsidRPr="00F0346E">
        <w:rPr>
          <w:rFonts w:ascii="Times New Roman" w:hAnsi="Times New Roman"/>
          <w:color w:val="010101"/>
          <w:sz w:val="28"/>
          <w:lang w:val="ru-RU"/>
        </w:rPr>
        <w:t>Такие разные сказки.</w:t>
      </w:r>
      <w:r w:rsidRPr="00F0346E">
        <w:rPr>
          <w:rFonts w:ascii="Times New Roman" w:hAnsi="Times New Roman"/>
          <w:color w:val="000000"/>
          <w:sz w:val="28"/>
          <w:lang w:val="ru-RU"/>
        </w:rPr>
        <w:t xml:space="preserve"> Сказочно – былинный жанр. Жанровые особенности былины. Сравнение богатырской сказки и былины Богатырская «Сказка про </w:t>
      </w:r>
      <w:r w:rsidRPr="00F0346E">
        <w:rPr>
          <w:rFonts w:ascii="Times New Roman" w:hAnsi="Times New Roman"/>
          <w:color w:val="000000"/>
          <w:sz w:val="28"/>
          <w:lang w:val="ru-RU"/>
        </w:rPr>
        <w:lastRenderedPageBreak/>
        <w:t>Илью Муромца». Интегрированный урок по литературному чтению и изобразительному искусству по теме: «Богатыри» Авторские сказки. Сходства и различия. Сказки Пушкина бродят по свету Игра «Волшебный мир пушкинской сказки» Сравнительный анализ сказок В.Ф.Одоевского «Мороз Иванович» и народной сказки «Морозко». Нравственные уроки жизни. Анализ сказки Антония Погорельского "Черная курица, или Подземные жители Урок-исследование по сказке Н.С. Лескова «Особенности народной и литературной сказки "Маланья – голова баранья…". Маланья – праведница земли Русской… Сказочники мира так прекрасно разны! Сказки братьев Гримм. Игра-КВН «Волшебная страна братьев Гримм» А.С.Пушкин «Сказка о мёртвой царевне и о семи богатырях» и «Белоснежка» Братьев Гримм. Сравним? Чудесный сказочник. Выбор пути (по сказке Г. Андерсена «Русалочка»). Особенности литературной сказки Г.Х. Андерсена. Знакомый незнакомец. Шарль Перро. Викторина «Волшебные сказки Шарля Перро». Схожесть сказок мира. Урок – обобщения «До свидания, сказка!»</w:t>
      </w:r>
    </w:p>
    <w:p w:rsidR="009A285E" w:rsidRPr="00F0346E" w:rsidRDefault="009A285E" w:rsidP="00F0346E">
      <w:pPr>
        <w:spacing w:after="0" w:line="240" w:lineRule="auto"/>
        <w:ind w:left="120"/>
        <w:rPr>
          <w:lang w:val="ru-RU"/>
        </w:rPr>
      </w:pPr>
    </w:p>
    <w:p w:rsidR="009A285E" w:rsidRPr="00F0346E" w:rsidRDefault="009A285E" w:rsidP="00F0346E">
      <w:pPr>
        <w:spacing w:after="0" w:line="240" w:lineRule="auto"/>
        <w:ind w:left="120"/>
        <w:rPr>
          <w:lang w:val="ru-RU"/>
        </w:rPr>
      </w:pPr>
    </w:p>
    <w:p w:rsidR="009A285E" w:rsidRPr="00F0346E" w:rsidRDefault="009A285E" w:rsidP="00F0346E">
      <w:pPr>
        <w:spacing w:line="240" w:lineRule="auto"/>
        <w:rPr>
          <w:lang w:val="ru-RU"/>
        </w:rPr>
        <w:sectPr w:rsidR="009A285E" w:rsidRPr="00F0346E" w:rsidSect="00F0346E">
          <w:type w:val="continuous"/>
          <w:pgSz w:w="11906" w:h="16383"/>
          <w:pgMar w:top="964" w:right="964" w:bottom="964" w:left="964" w:header="720" w:footer="720" w:gutter="0"/>
          <w:cols w:space="720"/>
          <w:docGrid w:linePitch="299"/>
        </w:sectPr>
      </w:pPr>
    </w:p>
    <w:p w:rsidR="009A285E" w:rsidRPr="00F0346E" w:rsidRDefault="00867723" w:rsidP="00F0346E">
      <w:pPr>
        <w:spacing w:after="0" w:line="240" w:lineRule="auto"/>
        <w:ind w:left="120"/>
        <w:jc w:val="center"/>
        <w:rPr>
          <w:lang w:val="ru-RU"/>
        </w:rPr>
      </w:pPr>
      <w:bookmarkStart w:id="10" w:name="block-37835864"/>
      <w:bookmarkEnd w:id="9"/>
      <w:r w:rsidRPr="00F0346E">
        <w:rPr>
          <w:rFonts w:ascii="Times New Roman" w:hAnsi="Times New Roman"/>
          <w:b/>
          <w:color w:val="000000"/>
          <w:sz w:val="28"/>
          <w:lang w:val="ru-RU"/>
        </w:rPr>
        <w:lastRenderedPageBreak/>
        <w:t>ПЛАНИРУЕМЫЕ РЕЗУЛЬТАТЫ ОСВОЕНИЯ УЧЕБНОЙ ПРОГРАММЫ</w:t>
      </w:r>
    </w:p>
    <w:p w:rsidR="009A285E" w:rsidRPr="00F0346E" w:rsidRDefault="009A285E" w:rsidP="00F0346E">
      <w:pPr>
        <w:spacing w:after="0" w:line="240" w:lineRule="auto"/>
        <w:ind w:left="120"/>
        <w:rPr>
          <w:lang w:val="ru-RU"/>
        </w:rPr>
      </w:pPr>
    </w:p>
    <w:p w:rsidR="009A285E" w:rsidRPr="00F0346E" w:rsidRDefault="00867723" w:rsidP="00F0346E">
      <w:pPr>
        <w:spacing w:after="0" w:line="240" w:lineRule="auto"/>
        <w:ind w:left="120"/>
        <w:jc w:val="center"/>
        <w:rPr>
          <w:lang w:val="ru-RU"/>
        </w:rPr>
      </w:pPr>
      <w:r w:rsidRPr="00F0346E">
        <w:rPr>
          <w:rFonts w:ascii="Times New Roman" w:hAnsi="Times New Roman"/>
          <w:b/>
          <w:color w:val="000000"/>
          <w:sz w:val="28"/>
          <w:lang w:val="ru-RU"/>
        </w:rPr>
        <w:t>ПО ФАКУЛЬТАТИВНОМУ КУРСУ «ВОЛШЕБНЫЙ МИР СКАЗОК»</w:t>
      </w:r>
    </w:p>
    <w:p w:rsidR="009A285E" w:rsidRPr="00F0346E" w:rsidRDefault="009A285E" w:rsidP="00F0346E">
      <w:pPr>
        <w:spacing w:after="0" w:line="240" w:lineRule="auto"/>
        <w:ind w:left="120"/>
        <w:jc w:val="both"/>
        <w:rPr>
          <w:lang w:val="ru-RU"/>
        </w:rPr>
      </w:pPr>
    </w:p>
    <w:p w:rsidR="009A285E" w:rsidRPr="00F0346E" w:rsidRDefault="009A285E" w:rsidP="00F0346E">
      <w:pPr>
        <w:spacing w:after="0" w:line="240" w:lineRule="auto"/>
        <w:ind w:left="120"/>
        <w:jc w:val="both"/>
        <w:rPr>
          <w:lang w:val="ru-RU"/>
        </w:rPr>
      </w:pPr>
    </w:p>
    <w:p w:rsidR="009A285E" w:rsidRPr="00F0346E" w:rsidRDefault="00867723" w:rsidP="00F0346E">
      <w:pPr>
        <w:spacing w:after="0" w:line="240" w:lineRule="auto"/>
        <w:ind w:left="120"/>
        <w:jc w:val="both"/>
        <w:rPr>
          <w:lang w:val="ru-RU"/>
        </w:rPr>
      </w:pPr>
      <w:r w:rsidRPr="00F0346E">
        <w:rPr>
          <w:rFonts w:ascii="Times New Roman" w:hAnsi="Times New Roman"/>
          <w:color w:val="010101"/>
          <w:sz w:val="28"/>
          <w:lang w:val="ru-RU"/>
        </w:rPr>
        <w:t>Личностными результатами являются следующие умения:</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оценивать</w:t>
      </w:r>
      <w:r w:rsidRPr="00F0346E">
        <w:rPr>
          <w:rFonts w:ascii="Times New Roman" w:hAnsi="Times New Roman"/>
          <w:color w:val="010101"/>
          <w:sz w:val="28"/>
          <w:lang w:val="ru-RU"/>
        </w:rPr>
        <w:t xml:space="preserve"> поступки людей, жизненные ситуации с точки зрения общепринятых норм и ценностей; оценивать конкретные поступки как хорошие или плохие; </w:t>
      </w:r>
      <w:r w:rsidRPr="00F0346E">
        <w:rPr>
          <w:rFonts w:ascii="Times New Roman" w:hAnsi="Times New Roman"/>
          <w:i/>
          <w:color w:val="010101"/>
          <w:sz w:val="28"/>
          <w:lang w:val="ru-RU"/>
        </w:rPr>
        <w:t>эмоционально «проживать»</w:t>
      </w:r>
      <w:r w:rsidRPr="00F0346E">
        <w:rPr>
          <w:rFonts w:ascii="Times New Roman" w:hAnsi="Times New Roman"/>
          <w:color w:val="010101"/>
          <w:sz w:val="28"/>
          <w:lang w:val="ru-RU"/>
        </w:rPr>
        <w:t xml:space="preserve"> текст, выражать свои эмоции; </w:t>
      </w:r>
      <w:r w:rsidRPr="00F0346E">
        <w:rPr>
          <w:rFonts w:ascii="Times New Roman" w:hAnsi="Times New Roman"/>
          <w:i/>
          <w:color w:val="010101"/>
          <w:sz w:val="28"/>
          <w:lang w:val="ru-RU"/>
        </w:rPr>
        <w:t>понимать</w:t>
      </w:r>
      <w:r w:rsidRPr="00F0346E">
        <w:rPr>
          <w:rFonts w:ascii="Times New Roman" w:hAnsi="Times New Roman"/>
          <w:color w:val="010101"/>
          <w:sz w:val="28"/>
          <w:lang w:val="ru-RU"/>
        </w:rPr>
        <w:t xml:space="preserve"> эмоции других людей, сочувствовать, сопереживать; </w:t>
      </w:r>
      <w:r w:rsidRPr="00F0346E">
        <w:rPr>
          <w:rFonts w:ascii="Times New Roman" w:hAnsi="Times New Roman"/>
          <w:i/>
          <w:color w:val="010101"/>
          <w:sz w:val="28"/>
          <w:lang w:val="ru-RU"/>
        </w:rPr>
        <w:t>выказывать</w:t>
      </w:r>
      <w:r w:rsidRPr="00F0346E">
        <w:rPr>
          <w:rFonts w:ascii="Times New Roman" w:hAnsi="Times New Roman"/>
          <w:color w:val="010101"/>
          <w:sz w:val="28"/>
          <w:lang w:val="ru-RU"/>
        </w:rPr>
        <w:t xml:space="preserve"> своё отношение к героям прочитанных произведений, к их поступкам.</w:t>
      </w:r>
    </w:p>
    <w:p w:rsidR="009A285E" w:rsidRPr="00F0346E" w:rsidRDefault="009A285E" w:rsidP="00F0346E">
      <w:pPr>
        <w:spacing w:after="0" w:line="240" w:lineRule="auto"/>
        <w:ind w:left="120"/>
        <w:jc w:val="both"/>
        <w:rPr>
          <w:lang w:val="ru-RU"/>
        </w:rPr>
      </w:pPr>
    </w:p>
    <w:p w:rsidR="009A285E" w:rsidRPr="00F0346E" w:rsidRDefault="00867723" w:rsidP="00F0346E">
      <w:pPr>
        <w:spacing w:after="0" w:line="240" w:lineRule="auto"/>
        <w:ind w:left="120"/>
        <w:jc w:val="both"/>
        <w:rPr>
          <w:lang w:val="ru-RU"/>
        </w:rPr>
      </w:pPr>
      <w:r w:rsidRPr="00F0346E">
        <w:rPr>
          <w:rFonts w:ascii="Times New Roman" w:hAnsi="Times New Roman"/>
          <w:color w:val="010101"/>
          <w:sz w:val="28"/>
          <w:lang w:val="ru-RU"/>
        </w:rPr>
        <w:t>Метапредметными результатами изучения курса является формирование универсальных учебных действий (УУД).</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Регулятивные УУД:</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определять и формировать</w:t>
      </w:r>
      <w:r w:rsidRPr="00F0346E">
        <w:rPr>
          <w:rFonts w:ascii="Times New Roman" w:hAnsi="Times New Roman"/>
          <w:color w:val="010101"/>
          <w:sz w:val="28"/>
          <w:lang w:val="ru-RU"/>
        </w:rPr>
        <w:t xml:space="preserve"> цель деятельности на уроке с помощью учителя; </w:t>
      </w:r>
      <w:r w:rsidRPr="00F0346E">
        <w:rPr>
          <w:rFonts w:ascii="Times New Roman" w:hAnsi="Times New Roman"/>
          <w:i/>
          <w:color w:val="010101"/>
          <w:sz w:val="28"/>
          <w:lang w:val="ru-RU"/>
        </w:rPr>
        <w:t>проговаривать</w:t>
      </w:r>
      <w:r w:rsidRPr="00F0346E">
        <w:rPr>
          <w:rFonts w:ascii="Times New Roman" w:hAnsi="Times New Roman"/>
          <w:color w:val="010101"/>
          <w:sz w:val="28"/>
          <w:lang w:val="ru-RU"/>
        </w:rPr>
        <w:t xml:space="preserve"> последовательность действий на уроке; учиться </w:t>
      </w:r>
      <w:r w:rsidRPr="00F0346E">
        <w:rPr>
          <w:rFonts w:ascii="Times New Roman" w:hAnsi="Times New Roman"/>
          <w:i/>
          <w:color w:val="010101"/>
          <w:sz w:val="28"/>
          <w:lang w:val="ru-RU"/>
        </w:rPr>
        <w:t>высказывать</w:t>
      </w:r>
      <w:r w:rsidRPr="00F0346E">
        <w:rPr>
          <w:rFonts w:ascii="Times New Roman" w:hAnsi="Times New Roman"/>
          <w:color w:val="010101"/>
          <w:sz w:val="28"/>
          <w:lang w:val="ru-RU"/>
        </w:rPr>
        <w:t xml:space="preserve"> своё предположение (версию) на основе работы с иллюстрацией книги; учиться </w:t>
      </w:r>
      <w:r w:rsidRPr="00F0346E">
        <w:rPr>
          <w:rFonts w:ascii="Times New Roman" w:hAnsi="Times New Roman"/>
          <w:i/>
          <w:color w:val="010101"/>
          <w:sz w:val="28"/>
          <w:lang w:val="ru-RU"/>
        </w:rPr>
        <w:t>работать</w:t>
      </w:r>
      <w:r w:rsidRPr="00F0346E">
        <w:rPr>
          <w:rFonts w:ascii="Times New Roman" w:hAnsi="Times New Roman"/>
          <w:color w:val="010101"/>
          <w:sz w:val="28"/>
          <w:lang w:val="ru-RU"/>
        </w:rPr>
        <w:t xml:space="preserve"> по предложенному учителем плану. Средством формирования регулятивных УУД служит технология продуктивного чтения.</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Познавательные УУД:</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ориентироваться</w:t>
      </w:r>
      <w:r w:rsidRPr="00F0346E">
        <w:rPr>
          <w:rFonts w:ascii="Times New Roman" w:hAnsi="Times New Roman"/>
          <w:color w:val="010101"/>
          <w:sz w:val="28"/>
          <w:lang w:val="ru-RU"/>
        </w:rPr>
        <w:t xml:space="preserve"> в книге (на развороте, в оглавлении, в условных обозначениях);</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находить ответы</w:t>
      </w:r>
      <w:r w:rsidRPr="00F0346E">
        <w:rPr>
          <w:rFonts w:ascii="Times New Roman" w:hAnsi="Times New Roman"/>
          <w:color w:val="010101"/>
          <w:sz w:val="28"/>
          <w:lang w:val="ru-RU"/>
        </w:rPr>
        <w:t xml:space="preserve"> на вопросы в тексте, иллюстрациях;</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делать выводы</w:t>
      </w:r>
      <w:r w:rsidRPr="00F0346E">
        <w:rPr>
          <w:rFonts w:ascii="Times New Roman" w:hAnsi="Times New Roman"/>
          <w:color w:val="010101"/>
          <w:sz w:val="28"/>
          <w:lang w:val="ru-RU"/>
        </w:rPr>
        <w:t xml:space="preserve"> в результате совместной работы класса и учителя;</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преобразовывать</w:t>
      </w:r>
      <w:r w:rsidRPr="00F0346E">
        <w:rPr>
          <w:rFonts w:ascii="Times New Roman" w:hAnsi="Times New Roman"/>
          <w:color w:val="010101"/>
          <w:sz w:val="28"/>
          <w:lang w:val="ru-RU"/>
        </w:rPr>
        <w:t xml:space="preserve"> информацию из одной формы в другую: подробно </w:t>
      </w:r>
      <w:r w:rsidRPr="00F0346E">
        <w:rPr>
          <w:rFonts w:ascii="Times New Roman" w:hAnsi="Times New Roman"/>
          <w:i/>
          <w:color w:val="010101"/>
          <w:sz w:val="28"/>
          <w:lang w:val="ru-RU"/>
        </w:rPr>
        <w:t>пересказывать</w:t>
      </w:r>
      <w:r w:rsidRPr="00F0346E">
        <w:rPr>
          <w:rFonts w:ascii="Times New Roman" w:hAnsi="Times New Roman"/>
          <w:color w:val="010101"/>
          <w:sz w:val="28"/>
          <w:lang w:val="ru-RU"/>
        </w:rPr>
        <w:t xml:space="preserve"> небольшие тексты.</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Коммуникативные УУД:</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lastRenderedPageBreak/>
        <w:t>оформлять</w:t>
      </w:r>
      <w:r w:rsidRPr="00F0346E">
        <w:rPr>
          <w:rFonts w:ascii="Times New Roman" w:hAnsi="Times New Roman"/>
          <w:color w:val="010101"/>
          <w:sz w:val="28"/>
          <w:lang w:val="ru-RU"/>
        </w:rPr>
        <w:t xml:space="preserve"> свои мысли в устной и письменной форме (на уровне предложения или небольшого текста); </w:t>
      </w:r>
      <w:r w:rsidRPr="00F0346E">
        <w:rPr>
          <w:rFonts w:ascii="Times New Roman" w:hAnsi="Times New Roman"/>
          <w:i/>
          <w:color w:val="010101"/>
          <w:sz w:val="28"/>
          <w:lang w:val="ru-RU"/>
        </w:rPr>
        <w:t>слушать</w:t>
      </w:r>
      <w:r w:rsidRPr="00F0346E">
        <w:rPr>
          <w:rFonts w:ascii="Times New Roman" w:hAnsi="Times New Roman"/>
          <w:color w:val="010101"/>
          <w:sz w:val="28"/>
          <w:lang w:val="ru-RU"/>
        </w:rPr>
        <w:t xml:space="preserve"> и </w:t>
      </w:r>
      <w:r w:rsidRPr="00F0346E">
        <w:rPr>
          <w:rFonts w:ascii="Times New Roman" w:hAnsi="Times New Roman"/>
          <w:i/>
          <w:color w:val="010101"/>
          <w:sz w:val="28"/>
          <w:lang w:val="ru-RU"/>
        </w:rPr>
        <w:t>понимать</w:t>
      </w:r>
      <w:r w:rsidRPr="00F0346E">
        <w:rPr>
          <w:rFonts w:ascii="Times New Roman" w:hAnsi="Times New Roman"/>
          <w:color w:val="010101"/>
          <w:sz w:val="28"/>
          <w:lang w:val="ru-RU"/>
        </w:rPr>
        <w:t xml:space="preserve"> речь других; </w:t>
      </w:r>
      <w:r w:rsidRPr="00F0346E">
        <w:rPr>
          <w:rFonts w:ascii="Times New Roman" w:hAnsi="Times New Roman"/>
          <w:i/>
          <w:color w:val="010101"/>
          <w:sz w:val="28"/>
          <w:lang w:val="ru-RU"/>
        </w:rPr>
        <w:t>выразительно читать</w:t>
      </w:r>
      <w:r w:rsidRPr="00F0346E">
        <w:rPr>
          <w:rFonts w:ascii="Times New Roman" w:hAnsi="Times New Roman"/>
          <w:color w:val="010101"/>
          <w:sz w:val="28"/>
          <w:lang w:val="ru-RU"/>
        </w:rPr>
        <w:t xml:space="preserve"> и </w:t>
      </w:r>
      <w:r w:rsidRPr="00F0346E">
        <w:rPr>
          <w:rFonts w:ascii="Times New Roman" w:hAnsi="Times New Roman"/>
          <w:i/>
          <w:color w:val="010101"/>
          <w:sz w:val="28"/>
          <w:lang w:val="ru-RU"/>
        </w:rPr>
        <w:t>пересказывать</w:t>
      </w:r>
      <w:r w:rsidRPr="00F0346E">
        <w:rPr>
          <w:rFonts w:ascii="Times New Roman" w:hAnsi="Times New Roman"/>
          <w:color w:val="010101"/>
          <w:sz w:val="28"/>
          <w:lang w:val="ru-RU"/>
        </w:rPr>
        <w:t xml:space="preserve"> текст; </w:t>
      </w:r>
      <w:r w:rsidRPr="00F0346E">
        <w:rPr>
          <w:rFonts w:ascii="Times New Roman" w:hAnsi="Times New Roman"/>
          <w:i/>
          <w:color w:val="010101"/>
          <w:sz w:val="28"/>
          <w:lang w:val="ru-RU"/>
        </w:rPr>
        <w:t>договариваться</w:t>
      </w:r>
      <w:r w:rsidRPr="00F0346E">
        <w:rPr>
          <w:rFonts w:ascii="Times New Roman" w:hAnsi="Times New Roman"/>
          <w:color w:val="010101"/>
          <w:sz w:val="28"/>
          <w:lang w:val="ru-RU"/>
        </w:rPr>
        <w:t xml:space="preserve"> с одноклассниками совместно с учителем о правилах поведения и общения и следовать им; учиться </w:t>
      </w:r>
      <w:r w:rsidRPr="00F0346E">
        <w:rPr>
          <w:rFonts w:ascii="Times New Roman" w:hAnsi="Times New Roman"/>
          <w:i/>
          <w:color w:val="010101"/>
          <w:sz w:val="28"/>
          <w:lang w:val="ru-RU"/>
        </w:rPr>
        <w:t>работать в паре, группе</w:t>
      </w:r>
      <w:r w:rsidRPr="00F0346E">
        <w:rPr>
          <w:rFonts w:ascii="Times New Roman" w:hAnsi="Times New Roman"/>
          <w:color w:val="010101"/>
          <w:sz w:val="28"/>
          <w:lang w:val="ru-RU"/>
        </w:rPr>
        <w:t>; выполнять различные роли (лидера исполнителя).</w:t>
      </w:r>
    </w:p>
    <w:p w:rsidR="009A285E" w:rsidRPr="00F0346E" w:rsidRDefault="009A285E" w:rsidP="00F0346E">
      <w:pPr>
        <w:spacing w:after="0" w:line="240" w:lineRule="auto"/>
        <w:ind w:left="120"/>
        <w:jc w:val="both"/>
        <w:rPr>
          <w:lang w:val="ru-RU"/>
        </w:rPr>
      </w:pPr>
    </w:p>
    <w:p w:rsidR="009A285E" w:rsidRPr="00F0346E" w:rsidRDefault="009A285E" w:rsidP="00F0346E">
      <w:pPr>
        <w:spacing w:after="0" w:line="240" w:lineRule="auto"/>
        <w:ind w:left="120"/>
        <w:jc w:val="both"/>
        <w:rPr>
          <w:lang w:val="ru-RU"/>
        </w:rPr>
      </w:pPr>
    </w:p>
    <w:p w:rsidR="009A285E" w:rsidRPr="00F0346E" w:rsidRDefault="00867723" w:rsidP="00F0346E">
      <w:pPr>
        <w:spacing w:after="0" w:line="240" w:lineRule="auto"/>
        <w:ind w:left="120"/>
        <w:jc w:val="both"/>
        <w:rPr>
          <w:lang w:val="ru-RU"/>
        </w:rPr>
      </w:pPr>
      <w:r w:rsidRPr="00F0346E">
        <w:rPr>
          <w:rFonts w:ascii="Times New Roman" w:hAnsi="Times New Roman"/>
          <w:color w:val="010101"/>
          <w:sz w:val="28"/>
          <w:lang w:val="ru-RU"/>
        </w:rPr>
        <w:t>Предметными результатами изучения курса является сформированность следующих умений:</w:t>
      </w:r>
    </w:p>
    <w:p w:rsidR="009A285E" w:rsidRPr="00F0346E" w:rsidRDefault="00867723" w:rsidP="00F0346E">
      <w:pPr>
        <w:spacing w:after="0" w:line="240" w:lineRule="auto"/>
        <w:ind w:left="120"/>
        <w:jc w:val="both"/>
        <w:rPr>
          <w:lang w:val="ru-RU"/>
        </w:rPr>
      </w:pPr>
      <w:r w:rsidRPr="00F0346E">
        <w:rPr>
          <w:rFonts w:ascii="Times New Roman" w:hAnsi="Times New Roman"/>
          <w:i/>
          <w:color w:val="010101"/>
          <w:sz w:val="28"/>
          <w:lang w:val="ru-RU"/>
        </w:rPr>
        <w:t>воспринимать на слух</w:t>
      </w:r>
      <w:r w:rsidRPr="00F0346E">
        <w:rPr>
          <w:rFonts w:ascii="Times New Roman" w:hAnsi="Times New Roman"/>
          <w:color w:val="010101"/>
          <w:sz w:val="28"/>
          <w:lang w:val="ru-RU"/>
        </w:rPr>
        <w:t xml:space="preserve"> художественный текст (рассказ, стихотворение) в исполнении учителя, учащихся; </w:t>
      </w:r>
      <w:r w:rsidRPr="00F0346E">
        <w:rPr>
          <w:rFonts w:ascii="Times New Roman" w:hAnsi="Times New Roman"/>
          <w:i/>
          <w:color w:val="010101"/>
          <w:sz w:val="28"/>
          <w:lang w:val="ru-RU"/>
        </w:rPr>
        <w:t>отвечать на вопросы</w:t>
      </w:r>
      <w:r w:rsidRPr="00F0346E">
        <w:rPr>
          <w:rFonts w:ascii="Times New Roman" w:hAnsi="Times New Roman"/>
          <w:color w:val="010101"/>
          <w:sz w:val="28"/>
          <w:lang w:val="ru-RU"/>
        </w:rPr>
        <w:t xml:space="preserve"> учителя по содержанию прочитанного; подробно </w:t>
      </w:r>
      <w:r w:rsidRPr="00F0346E">
        <w:rPr>
          <w:rFonts w:ascii="Times New Roman" w:hAnsi="Times New Roman"/>
          <w:i/>
          <w:color w:val="010101"/>
          <w:sz w:val="28"/>
          <w:lang w:val="ru-RU"/>
        </w:rPr>
        <w:t>пересказывать</w:t>
      </w:r>
      <w:r w:rsidRPr="00F0346E">
        <w:rPr>
          <w:rFonts w:ascii="Times New Roman" w:hAnsi="Times New Roman"/>
          <w:color w:val="010101"/>
          <w:sz w:val="28"/>
          <w:lang w:val="ru-RU"/>
        </w:rPr>
        <w:t xml:space="preserve"> текст; </w:t>
      </w:r>
      <w:r w:rsidRPr="00F0346E">
        <w:rPr>
          <w:rFonts w:ascii="Times New Roman" w:hAnsi="Times New Roman"/>
          <w:i/>
          <w:color w:val="010101"/>
          <w:sz w:val="28"/>
          <w:lang w:val="ru-RU"/>
        </w:rPr>
        <w:t>составлять</w:t>
      </w:r>
      <w:r w:rsidRPr="00F0346E">
        <w:rPr>
          <w:rFonts w:ascii="Times New Roman" w:hAnsi="Times New Roman"/>
          <w:color w:val="010101"/>
          <w:sz w:val="28"/>
          <w:lang w:val="ru-RU"/>
        </w:rPr>
        <w:t xml:space="preserve"> устный рассказ по картинке; </w:t>
      </w:r>
      <w:r w:rsidRPr="00F0346E">
        <w:rPr>
          <w:rFonts w:ascii="Times New Roman" w:hAnsi="Times New Roman"/>
          <w:i/>
          <w:color w:val="010101"/>
          <w:sz w:val="28"/>
          <w:lang w:val="ru-RU"/>
        </w:rPr>
        <w:t>соотносить</w:t>
      </w:r>
      <w:r w:rsidRPr="00F0346E">
        <w:rPr>
          <w:rFonts w:ascii="Times New Roman" w:hAnsi="Times New Roman"/>
          <w:color w:val="010101"/>
          <w:sz w:val="28"/>
          <w:lang w:val="ru-RU"/>
        </w:rPr>
        <w:t xml:space="preserve"> автора, название и героев прочитанных произведений; </w:t>
      </w:r>
      <w:r w:rsidRPr="00F0346E">
        <w:rPr>
          <w:rFonts w:ascii="Times New Roman" w:hAnsi="Times New Roman"/>
          <w:i/>
          <w:color w:val="010101"/>
          <w:sz w:val="28"/>
          <w:lang w:val="ru-RU"/>
        </w:rPr>
        <w:t>анализировать художественное произведение;</w:t>
      </w:r>
      <w:r w:rsidRPr="00F0346E">
        <w:rPr>
          <w:rFonts w:ascii="Times New Roman" w:hAnsi="Times New Roman"/>
          <w:color w:val="010101"/>
          <w:sz w:val="28"/>
          <w:lang w:val="ru-RU"/>
        </w:rPr>
        <w:t xml:space="preserve"> </w:t>
      </w:r>
      <w:r w:rsidRPr="00F0346E">
        <w:rPr>
          <w:rFonts w:ascii="Times New Roman" w:hAnsi="Times New Roman"/>
          <w:i/>
          <w:color w:val="010101"/>
          <w:sz w:val="28"/>
          <w:lang w:val="ru-RU"/>
        </w:rPr>
        <w:t>сравнивать произведения разных жанров и авторов;</w:t>
      </w:r>
      <w:r w:rsidRPr="00F0346E">
        <w:rPr>
          <w:rFonts w:ascii="Times New Roman" w:hAnsi="Times New Roman"/>
          <w:color w:val="010101"/>
          <w:sz w:val="28"/>
          <w:lang w:val="ru-RU"/>
        </w:rPr>
        <w:t xml:space="preserve"> </w:t>
      </w:r>
      <w:r w:rsidRPr="00F0346E">
        <w:rPr>
          <w:rFonts w:ascii="Times New Roman" w:hAnsi="Times New Roman"/>
          <w:i/>
          <w:color w:val="010101"/>
          <w:sz w:val="28"/>
          <w:lang w:val="ru-RU"/>
        </w:rPr>
        <w:t>давать характеристику героев, отвечать на вопросы</w:t>
      </w:r>
      <w:r w:rsidRPr="00F0346E">
        <w:rPr>
          <w:rFonts w:ascii="Times New Roman" w:hAnsi="Times New Roman"/>
          <w:color w:val="010101"/>
          <w:sz w:val="28"/>
          <w:lang w:val="ru-RU"/>
        </w:rPr>
        <w:t xml:space="preserve"> учителя по содержанию прочитанного; подробно </w:t>
      </w:r>
      <w:r w:rsidRPr="00F0346E">
        <w:rPr>
          <w:rFonts w:ascii="Times New Roman" w:hAnsi="Times New Roman"/>
          <w:i/>
          <w:color w:val="010101"/>
          <w:sz w:val="28"/>
          <w:lang w:val="ru-RU"/>
        </w:rPr>
        <w:t>пересказывать</w:t>
      </w:r>
      <w:r w:rsidRPr="00F0346E">
        <w:rPr>
          <w:rFonts w:ascii="Times New Roman" w:hAnsi="Times New Roman"/>
          <w:color w:val="010101"/>
          <w:sz w:val="28"/>
          <w:lang w:val="ru-RU"/>
        </w:rPr>
        <w:t xml:space="preserve"> текст; </w:t>
      </w:r>
      <w:r w:rsidRPr="00F0346E">
        <w:rPr>
          <w:rFonts w:ascii="Times New Roman" w:hAnsi="Times New Roman"/>
          <w:i/>
          <w:color w:val="010101"/>
          <w:sz w:val="28"/>
          <w:lang w:val="ru-RU"/>
        </w:rPr>
        <w:t>составлять</w:t>
      </w:r>
      <w:r w:rsidRPr="00F0346E">
        <w:rPr>
          <w:rFonts w:ascii="Times New Roman" w:hAnsi="Times New Roman"/>
          <w:color w:val="010101"/>
          <w:sz w:val="28"/>
          <w:lang w:val="ru-RU"/>
        </w:rPr>
        <w:t xml:space="preserve"> устный рассказ по картинке; </w:t>
      </w:r>
      <w:r w:rsidRPr="00F0346E">
        <w:rPr>
          <w:rFonts w:ascii="Times New Roman" w:hAnsi="Times New Roman"/>
          <w:i/>
          <w:color w:val="010101"/>
          <w:sz w:val="28"/>
          <w:lang w:val="ru-RU"/>
        </w:rPr>
        <w:t>соотносить</w:t>
      </w:r>
      <w:r w:rsidRPr="00F0346E">
        <w:rPr>
          <w:rFonts w:ascii="Times New Roman" w:hAnsi="Times New Roman"/>
          <w:color w:val="010101"/>
          <w:sz w:val="28"/>
          <w:lang w:val="ru-RU"/>
        </w:rPr>
        <w:t xml:space="preserve"> автора, название и героев прочитанных произведений; </w:t>
      </w:r>
      <w:r w:rsidRPr="00F0346E">
        <w:rPr>
          <w:rFonts w:ascii="Times New Roman" w:hAnsi="Times New Roman"/>
          <w:i/>
          <w:color w:val="010101"/>
          <w:sz w:val="28"/>
          <w:lang w:val="ru-RU"/>
        </w:rPr>
        <w:t>анализировать художественное произведение;</w:t>
      </w:r>
      <w:r w:rsidRPr="00F0346E">
        <w:rPr>
          <w:rFonts w:ascii="Times New Roman" w:hAnsi="Times New Roman"/>
          <w:color w:val="010101"/>
          <w:sz w:val="28"/>
          <w:lang w:val="ru-RU"/>
        </w:rPr>
        <w:t xml:space="preserve"> </w:t>
      </w:r>
      <w:r w:rsidRPr="00F0346E">
        <w:rPr>
          <w:rFonts w:ascii="Times New Roman" w:hAnsi="Times New Roman"/>
          <w:i/>
          <w:color w:val="010101"/>
          <w:sz w:val="28"/>
          <w:lang w:val="ru-RU"/>
        </w:rPr>
        <w:t>сравнивать произведения разных жанров и авторов;</w:t>
      </w:r>
      <w:r w:rsidRPr="00F0346E">
        <w:rPr>
          <w:rFonts w:ascii="Times New Roman" w:hAnsi="Times New Roman"/>
          <w:color w:val="010101"/>
          <w:sz w:val="28"/>
          <w:lang w:val="ru-RU"/>
        </w:rPr>
        <w:t xml:space="preserve"> </w:t>
      </w:r>
      <w:r w:rsidRPr="00F0346E">
        <w:rPr>
          <w:rFonts w:ascii="Times New Roman" w:hAnsi="Times New Roman"/>
          <w:i/>
          <w:color w:val="010101"/>
          <w:sz w:val="28"/>
          <w:lang w:val="ru-RU"/>
        </w:rPr>
        <w:t>давать характеристику героев.</w:t>
      </w:r>
    </w:p>
    <w:p w:rsidR="009A285E" w:rsidRPr="00F0346E" w:rsidRDefault="009A285E" w:rsidP="00F0346E">
      <w:pPr>
        <w:spacing w:line="240" w:lineRule="auto"/>
        <w:rPr>
          <w:lang w:val="ru-RU"/>
        </w:rPr>
        <w:sectPr w:rsidR="009A285E" w:rsidRPr="00F0346E" w:rsidSect="00F0346E">
          <w:type w:val="continuous"/>
          <w:pgSz w:w="11906" w:h="16383"/>
          <w:pgMar w:top="964" w:right="964" w:bottom="964" w:left="964" w:header="720" w:footer="720" w:gutter="0"/>
          <w:cols w:space="720"/>
          <w:docGrid w:linePitch="299"/>
        </w:sectPr>
      </w:pPr>
    </w:p>
    <w:p w:rsidR="009A285E" w:rsidRDefault="00867723" w:rsidP="00F0346E">
      <w:pPr>
        <w:spacing w:after="0" w:line="240" w:lineRule="auto"/>
        <w:ind w:left="120"/>
      </w:pPr>
      <w:bookmarkStart w:id="11" w:name="block-37835861"/>
      <w:bookmarkEnd w:id="10"/>
      <w:r w:rsidRPr="00F034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A285E" w:rsidRDefault="00867723" w:rsidP="00F0346E">
      <w:pPr>
        <w:spacing w:after="0" w:line="240" w:lineRule="auto"/>
        <w:ind w:left="120"/>
        <w:sectPr w:rsidR="009A285E" w:rsidSect="00F0346E">
          <w:type w:val="continuous"/>
          <w:pgSz w:w="16383" w:h="11906" w:orient="landscape"/>
          <w:pgMar w:top="964" w:right="964" w:bottom="964" w:left="964" w:header="720" w:footer="720" w:gutter="0"/>
          <w:cols w:space="720"/>
          <w:docGrid w:linePitch="299"/>
        </w:sectPr>
      </w:pPr>
      <w:r>
        <w:rPr>
          <w:rFonts w:ascii="Times New Roman" w:hAnsi="Times New Roman"/>
          <w:b/>
          <w:color w:val="000000"/>
          <w:sz w:val="28"/>
        </w:rPr>
        <w:t xml:space="preserve"> </w:t>
      </w:r>
    </w:p>
    <w:p w:rsidR="009A285E" w:rsidRDefault="00867723" w:rsidP="00F0346E">
      <w:pPr>
        <w:spacing w:after="0" w:line="240" w:lineRule="auto"/>
        <w:ind w:left="120"/>
      </w:pPr>
      <w:r>
        <w:rPr>
          <w:rFonts w:ascii="Times New Roman" w:hAnsi="Times New Roman"/>
          <w:b/>
          <w:color w:val="000000"/>
          <w:sz w:val="28"/>
        </w:rPr>
        <w:lastRenderedPageBreak/>
        <w:t xml:space="preserve"> </w:t>
      </w:r>
      <w:r w:rsidR="00F0346E">
        <w:rPr>
          <w:rFonts w:ascii="Times New Roman" w:hAnsi="Times New Roman"/>
          <w:b/>
          <w:color w:val="000000"/>
          <w:sz w:val="28"/>
          <w:lang w:val="ru-RU"/>
        </w:rPr>
        <w:t>5</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4050"/>
        <w:gridCol w:w="1468"/>
        <w:gridCol w:w="1841"/>
        <w:gridCol w:w="1910"/>
        <w:gridCol w:w="4171"/>
      </w:tblGrid>
      <w:tr w:rsidR="009A285E" w:rsidTr="00F0346E">
        <w:trPr>
          <w:trHeight w:val="144"/>
          <w:tblCellSpacing w:w="20" w:type="nil"/>
        </w:trPr>
        <w:tc>
          <w:tcPr>
            <w:tcW w:w="1410" w:type="dxa"/>
            <w:vMerge w:val="restart"/>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 п/п </w:t>
            </w:r>
          </w:p>
          <w:p w:rsidR="009A285E" w:rsidRDefault="009A285E" w:rsidP="00F0346E">
            <w:pPr>
              <w:spacing w:after="0" w:line="240" w:lineRule="auto"/>
              <w:ind w:left="135"/>
            </w:pPr>
          </w:p>
        </w:tc>
        <w:tc>
          <w:tcPr>
            <w:tcW w:w="4784" w:type="dxa"/>
            <w:vMerge w:val="restart"/>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Наименование разделов и тем программы </w:t>
            </w:r>
          </w:p>
          <w:p w:rsidR="009A285E" w:rsidRDefault="009A285E" w:rsidP="00F0346E">
            <w:pPr>
              <w:spacing w:after="0" w:line="240" w:lineRule="auto"/>
              <w:ind w:left="135"/>
            </w:pPr>
          </w:p>
        </w:tc>
        <w:tc>
          <w:tcPr>
            <w:tcW w:w="0" w:type="auto"/>
            <w:gridSpan w:val="3"/>
            <w:tcMar>
              <w:top w:w="50" w:type="dxa"/>
              <w:left w:w="100" w:type="dxa"/>
            </w:tcMar>
            <w:vAlign w:val="center"/>
          </w:tcPr>
          <w:p w:rsidR="009A285E" w:rsidRDefault="00867723" w:rsidP="00F0346E">
            <w:pPr>
              <w:spacing w:after="0" w:line="240" w:lineRule="auto"/>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A285E" w:rsidRDefault="009A285E" w:rsidP="00F0346E">
            <w:pPr>
              <w:spacing w:after="0" w:line="240" w:lineRule="auto"/>
              <w:ind w:left="135"/>
            </w:pPr>
          </w:p>
        </w:tc>
      </w:tr>
      <w:tr w:rsidR="009A285E" w:rsidTr="00F0346E">
        <w:trPr>
          <w:trHeight w:val="144"/>
          <w:tblCellSpacing w:w="20" w:type="nil"/>
        </w:trPr>
        <w:tc>
          <w:tcPr>
            <w:tcW w:w="0" w:type="auto"/>
            <w:vMerge/>
            <w:tcBorders>
              <w:top w:val="nil"/>
            </w:tcBorders>
            <w:tcMar>
              <w:top w:w="50" w:type="dxa"/>
              <w:left w:w="100" w:type="dxa"/>
            </w:tcMar>
          </w:tcPr>
          <w:p w:rsidR="009A285E" w:rsidRDefault="009A285E" w:rsidP="00F0346E">
            <w:pPr>
              <w:spacing w:line="240" w:lineRule="auto"/>
            </w:pPr>
          </w:p>
        </w:tc>
        <w:tc>
          <w:tcPr>
            <w:tcW w:w="0" w:type="auto"/>
            <w:vMerge/>
            <w:tcBorders>
              <w:top w:val="nil"/>
            </w:tcBorders>
            <w:tcMar>
              <w:top w:w="50" w:type="dxa"/>
              <w:left w:w="100" w:type="dxa"/>
            </w:tcMar>
          </w:tcPr>
          <w:p w:rsidR="009A285E" w:rsidRDefault="009A285E" w:rsidP="00F0346E">
            <w:pPr>
              <w:spacing w:line="240" w:lineRule="auto"/>
            </w:pPr>
          </w:p>
        </w:tc>
        <w:tc>
          <w:tcPr>
            <w:tcW w:w="1651" w:type="dxa"/>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Всего </w:t>
            </w:r>
          </w:p>
          <w:p w:rsidR="009A285E" w:rsidRDefault="009A285E" w:rsidP="00F0346E">
            <w:pPr>
              <w:spacing w:after="0" w:line="240" w:lineRule="auto"/>
              <w:ind w:left="135"/>
            </w:pPr>
          </w:p>
        </w:tc>
        <w:tc>
          <w:tcPr>
            <w:tcW w:w="1841" w:type="dxa"/>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Контрольные работы </w:t>
            </w:r>
          </w:p>
          <w:p w:rsidR="009A285E" w:rsidRDefault="009A285E" w:rsidP="00F0346E">
            <w:pPr>
              <w:spacing w:after="0" w:line="240" w:lineRule="auto"/>
              <w:ind w:left="135"/>
            </w:pPr>
          </w:p>
        </w:tc>
        <w:tc>
          <w:tcPr>
            <w:tcW w:w="1910" w:type="dxa"/>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Практические работы </w:t>
            </w:r>
          </w:p>
          <w:p w:rsidR="009A285E" w:rsidRDefault="009A285E" w:rsidP="00F0346E">
            <w:pPr>
              <w:spacing w:after="0" w:line="240" w:lineRule="auto"/>
              <w:ind w:left="135"/>
            </w:pPr>
          </w:p>
        </w:tc>
        <w:tc>
          <w:tcPr>
            <w:tcW w:w="0" w:type="auto"/>
            <w:vMerge/>
            <w:tcBorders>
              <w:top w:val="nil"/>
            </w:tcBorders>
            <w:tcMar>
              <w:top w:w="50" w:type="dxa"/>
              <w:left w:w="100" w:type="dxa"/>
            </w:tcMar>
          </w:tcPr>
          <w:p w:rsidR="009A285E" w:rsidRDefault="009A285E" w:rsidP="00F0346E">
            <w:pPr>
              <w:spacing w:line="240" w:lineRule="auto"/>
            </w:pPr>
          </w:p>
        </w:tc>
      </w:tr>
      <w:tr w:rsidR="00F0346E" w:rsidRPr="005743D1" w:rsidTr="00BB6C25">
        <w:trPr>
          <w:trHeight w:val="144"/>
          <w:tblCellSpacing w:w="20" w:type="nil"/>
        </w:trPr>
        <w:tc>
          <w:tcPr>
            <w:tcW w:w="0" w:type="auto"/>
            <w:tcBorders>
              <w:top w:val="nil"/>
            </w:tcBorders>
            <w:tcMar>
              <w:top w:w="50" w:type="dxa"/>
              <w:left w:w="100" w:type="dxa"/>
            </w:tcMar>
            <w:vAlign w:val="center"/>
          </w:tcPr>
          <w:p w:rsidR="00F0346E" w:rsidRDefault="00F0346E" w:rsidP="00F0346E">
            <w:pPr>
              <w:spacing w:after="0" w:line="240" w:lineRule="auto"/>
            </w:pPr>
            <w:r>
              <w:rPr>
                <w:rFonts w:ascii="Times New Roman" w:hAnsi="Times New Roman"/>
                <w:color w:val="000000"/>
                <w:sz w:val="24"/>
              </w:rPr>
              <w:t>1</w:t>
            </w:r>
          </w:p>
        </w:tc>
        <w:tc>
          <w:tcPr>
            <w:tcW w:w="0" w:type="auto"/>
            <w:tcBorders>
              <w:top w:val="nil"/>
            </w:tcBorders>
            <w:tcMar>
              <w:top w:w="50" w:type="dxa"/>
              <w:left w:w="100" w:type="dxa"/>
            </w:tcMar>
            <w:vAlign w:val="center"/>
          </w:tcPr>
          <w:p w:rsidR="00F0346E" w:rsidRDefault="00F0346E" w:rsidP="00F0346E">
            <w:pPr>
              <w:spacing w:after="0" w:line="240" w:lineRule="auto"/>
              <w:ind w:left="135"/>
            </w:pPr>
            <w:r>
              <w:rPr>
                <w:rFonts w:ascii="Times New Roman" w:hAnsi="Times New Roman"/>
                <w:color w:val="000000"/>
                <w:sz w:val="24"/>
              </w:rPr>
              <w:t>Сказочные секреты.</w:t>
            </w:r>
          </w:p>
        </w:tc>
        <w:tc>
          <w:tcPr>
            <w:tcW w:w="1651" w:type="dxa"/>
            <w:tcMar>
              <w:top w:w="50" w:type="dxa"/>
              <w:left w:w="100" w:type="dxa"/>
            </w:tcMar>
            <w:vAlign w:val="center"/>
          </w:tcPr>
          <w:p w:rsidR="00F0346E" w:rsidRDefault="00F0346E" w:rsidP="00F0346E">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1910"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0" w:type="auto"/>
            <w:tcBorders>
              <w:top w:val="nil"/>
            </w:tcBorders>
            <w:tcMar>
              <w:top w:w="50" w:type="dxa"/>
              <w:left w:w="100" w:type="dxa"/>
            </w:tcMar>
            <w:vAlign w:val="center"/>
          </w:tcPr>
          <w:p w:rsidR="00F0346E" w:rsidRPr="00F0346E" w:rsidRDefault="00F0346E"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/7</w:t>
              </w:r>
              <w:r>
                <w:rPr>
                  <w:rFonts w:ascii="Times New Roman" w:hAnsi="Times New Roman"/>
                  <w:color w:val="0000FF"/>
                  <w:u w:val="single"/>
                </w:rPr>
                <w:t>f</w:t>
              </w:r>
              <w:r w:rsidRPr="00F0346E">
                <w:rPr>
                  <w:rFonts w:ascii="Times New Roman" w:hAnsi="Times New Roman"/>
                  <w:color w:val="0000FF"/>
                  <w:u w:val="single"/>
                  <w:lang w:val="ru-RU"/>
                </w:rPr>
                <w:t>413</w:t>
              </w:r>
              <w:r>
                <w:rPr>
                  <w:rFonts w:ascii="Times New Roman" w:hAnsi="Times New Roman"/>
                  <w:color w:val="0000FF"/>
                  <w:u w:val="single"/>
                </w:rPr>
                <w:t>e</w:t>
              </w:r>
              <w:r w:rsidRPr="00F0346E">
                <w:rPr>
                  <w:rFonts w:ascii="Times New Roman" w:hAnsi="Times New Roman"/>
                  <w:color w:val="0000FF"/>
                  <w:u w:val="single"/>
                  <w:lang w:val="ru-RU"/>
                </w:rPr>
                <w:t>80</w:t>
              </w:r>
            </w:hyperlink>
          </w:p>
        </w:tc>
      </w:tr>
      <w:tr w:rsidR="00F0346E" w:rsidRPr="005743D1" w:rsidTr="00BB6C25">
        <w:trPr>
          <w:trHeight w:val="144"/>
          <w:tblCellSpacing w:w="20" w:type="nil"/>
        </w:trPr>
        <w:tc>
          <w:tcPr>
            <w:tcW w:w="0" w:type="auto"/>
            <w:tcBorders>
              <w:top w:val="nil"/>
            </w:tcBorders>
            <w:tcMar>
              <w:top w:w="50" w:type="dxa"/>
              <w:left w:w="100" w:type="dxa"/>
            </w:tcMar>
            <w:vAlign w:val="center"/>
          </w:tcPr>
          <w:p w:rsidR="00F0346E" w:rsidRDefault="00F0346E" w:rsidP="00F0346E">
            <w:pPr>
              <w:spacing w:after="0" w:line="240" w:lineRule="auto"/>
            </w:pPr>
            <w:r>
              <w:rPr>
                <w:rFonts w:ascii="Times New Roman" w:hAnsi="Times New Roman"/>
                <w:color w:val="000000"/>
                <w:sz w:val="24"/>
              </w:rPr>
              <w:t>2</w:t>
            </w:r>
          </w:p>
        </w:tc>
        <w:tc>
          <w:tcPr>
            <w:tcW w:w="0" w:type="auto"/>
            <w:tcBorders>
              <w:top w:val="nil"/>
            </w:tcBorders>
            <w:tcMar>
              <w:top w:w="50" w:type="dxa"/>
              <w:left w:w="100" w:type="dxa"/>
            </w:tcMar>
            <w:vAlign w:val="center"/>
          </w:tcPr>
          <w:p w:rsidR="00F0346E" w:rsidRDefault="00F0346E" w:rsidP="00F0346E">
            <w:pPr>
              <w:spacing w:after="0" w:line="240" w:lineRule="auto"/>
              <w:ind w:left="135"/>
            </w:pPr>
            <w:r>
              <w:rPr>
                <w:rFonts w:ascii="Times New Roman" w:hAnsi="Times New Roman"/>
                <w:color w:val="000000"/>
                <w:sz w:val="24"/>
              </w:rPr>
              <w:t>Волшебство народных сказок.</w:t>
            </w:r>
          </w:p>
        </w:tc>
        <w:tc>
          <w:tcPr>
            <w:tcW w:w="1651" w:type="dxa"/>
            <w:tcMar>
              <w:top w:w="50" w:type="dxa"/>
              <w:left w:w="100" w:type="dxa"/>
            </w:tcMar>
            <w:vAlign w:val="center"/>
          </w:tcPr>
          <w:p w:rsidR="00F0346E" w:rsidRDefault="00F0346E" w:rsidP="00F0346E">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1910"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0" w:type="auto"/>
            <w:tcBorders>
              <w:top w:val="nil"/>
            </w:tcBorders>
            <w:tcMar>
              <w:top w:w="50" w:type="dxa"/>
              <w:left w:w="100" w:type="dxa"/>
            </w:tcMar>
            <w:vAlign w:val="center"/>
          </w:tcPr>
          <w:p w:rsidR="00F0346E" w:rsidRPr="00F0346E" w:rsidRDefault="00F0346E"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/7</w:t>
              </w:r>
              <w:r>
                <w:rPr>
                  <w:rFonts w:ascii="Times New Roman" w:hAnsi="Times New Roman"/>
                  <w:color w:val="0000FF"/>
                  <w:u w:val="single"/>
                </w:rPr>
                <w:t>f</w:t>
              </w:r>
              <w:r w:rsidRPr="00F0346E">
                <w:rPr>
                  <w:rFonts w:ascii="Times New Roman" w:hAnsi="Times New Roman"/>
                  <w:color w:val="0000FF"/>
                  <w:u w:val="single"/>
                  <w:lang w:val="ru-RU"/>
                </w:rPr>
                <w:t>413</w:t>
              </w:r>
              <w:r>
                <w:rPr>
                  <w:rFonts w:ascii="Times New Roman" w:hAnsi="Times New Roman"/>
                  <w:color w:val="0000FF"/>
                  <w:u w:val="single"/>
                </w:rPr>
                <w:t>e</w:t>
              </w:r>
              <w:r w:rsidRPr="00F0346E">
                <w:rPr>
                  <w:rFonts w:ascii="Times New Roman" w:hAnsi="Times New Roman"/>
                  <w:color w:val="0000FF"/>
                  <w:u w:val="single"/>
                  <w:lang w:val="ru-RU"/>
                </w:rPr>
                <w:t>80</w:t>
              </w:r>
            </w:hyperlink>
          </w:p>
        </w:tc>
      </w:tr>
      <w:tr w:rsidR="00F0346E" w:rsidRPr="005743D1" w:rsidTr="00BB6C25">
        <w:trPr>
          <w:trHeight w:val="144"/>
          <w:tblCellSpacing w:w="20" w:type="nil"/>
        </w:trPr>
        <w:tc>
          <w:tcPr>
            <w:tcW w:w="0" w:type="auto"/>
            <w:tcBorders>
              <w:top w:val="nil"/>
            </w:tcBorders>
            <w:tcMar>
              <w:top w:w="50" w:type="dxa"/>
              <w:left w:w="100" w:type="dxa"/>
            </w:tcMar>
            <w:vAlign w:val="center"/>
          </w:tcPr>
          <w:p w:rsidR="00F0346E" w:rsidRDefault="00F0346E" w:rsidP="00F0346E">
            <w:pPr>
              <w:spacing w:after="0" w:line="240" w:lineRule="auto"/>
            </w:pPr>
            <w:r>
              <w:rPr>
                <w:rFonts w:ascii="Times New Roman" w:hAnsi="Times New Roman"/>
                <w:color w:val="000000"/>
                <w:sz w:val="24"/>
              </w:rPr>
              <w:t>3</w:t>
            </w:r>
          </w:p>
        </w:tc>
        <w:tc>
          <w:tcPr>
            <w:tcW w:w="0" w:type="auto"/>
            <w:tcBorders>
              <w:top w:val="nil"/>
            </w:tcBorders>
            <w:tcMar>
              <w:top w:w="50" w:type="dxa"/>
              <w:left w:w="100" w:type="dxa"/>
            </w:tcMar>
            <w:vAlign w:val="center"/>
          </w:tcPr>
          <w:p w:rsidR="00F0346E" w:rsidRDefault="00F0346E" w:rsidP="00F0346E">
            <w:pPr>
              <w:spacing w:after="0" w:line="240" w:lineRule="auto"/>
              <w:ind w:left="135"/>
            </w:pPr>
            <w:r>
              <w:rPr>
                <w:rFonts w:ascii="Times New Roman" w:hAnsi="Times New Roman"/>
                <w:color w:val="000000"/>
                <w:sz w:val="24"/>
              </w:rPr>
              <w:t>Сказочно-былинный жанр</w:t>
            </w:r>
          </w:p>
        </w:tc>
        <w:tc>
          <w:tcPr>
            <w:tcW w:w="1651" w:type="dxa"/>
            <w:tcMar>
              <w:top w:w="50" w:type="dxa"/>
              <w:left w:w="100" w:type="dxa"/>
            </w:tcMar>
            <w:vAlign w:val="center"/>
          </w:tcPr>
          <w:p w:rsidR="00F0346E" w:rsidRDefault="00F0346E" w:rsidP="00F0346E">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1910"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0" w:type="auto"/>
            <w:tcBorders>
              <w:top w:val="nil"/>
            </w:tcBorders>
            <w:tcMar>
              <w:top w:w="50" w:type="dxa"/>
              <w:left w:w="100" w:type="dxa"/>
            </w:tcMar>
            <w:vAlign w:val="center"/>
          </w:tcPr>
          <w:p w:rsidR="00F0346E" w:rsidRPr="00F0346E" w:rsidRDefault="00F0346E"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/7</w:t>
              </w:r>
              <w:r>
                <w:rPr>
                  <w:rFonts w:ascii="Times New Roman" w:hAnsi="Times New Roman"/>
                  <w:color w:val="0000FF"/>
                  <w:u w:val="single"/>
                </w:rPr>
                <w:t>f</w:t>
              </w:r>
              <w:r w:rsidRPr="00F0346E">
                <w:rPr>
                  <w:rFonts w:ascii="Times New Roman" w:hAnsi="Times New Roman"/>
                  <w:color w:val="0000FF"/>
                  <w:u w:val="single"/>
                  <w:lang w:val="ru-RU"/>
                </w:rPr>
                <w:t>413</w:t>
              </w:r>
              <w:r>
                <w:rPr>
                  <w:rFonts w:ascii="Times New Roman" w:hAnsi="Times New Roman"/>
                  <w:color w:val="0000FF"/>
                  <w:u w:val="single"/>
                </w:rPr>
                <w:t>e</w:t>
              </w:r>
              <w:r w:rsidRPr="00F0346E">
                <w:rPr>
                  <w:rFonts w:ascii="Times New Roman" w:hAnsi="Times New Roman"/>
                  <w:color w:val="0000FF"/>
                  <w:u w:val="single"/>
                  <w:lang w:val="ru-RU"/>
                </w:rPr>
                <w:t>80</w:t>
              </w:r>
            </w:hyperlink>
          </w:p>
        </w:tc>
      </w:tr>
      <w:tr w:rsidR="00F0346E" w:rsidRPr="005743D1" w:rsidTr="00BB6C25">
        <w:trPr>
          <w:trHeight w:val="144"/>
          <w:tblCellSpacing w:w="20" w:type="nil"/>
        </w:trPr>
        <w:tc>
          <w:tcPr>
            <w:tcW w:w="0" w:type="auto"/>
            <w:tcBorders>
              <w:top w:val="nil"/>
            </w:tcBorders>
            <w:tcMar>
              <w:top w:w="50" w:type="dxa"/>
              <w:left w:w="100" w:type="dxa"/>
            </w:tcMar>
            <w:vAlign w:val="center"/>
          </w:tcPr>
          <w:p w:rsidR="00F0346E" w:rsidRDefault="00F0346E" w:rsidP="00F0346E">
            <w:pPr>
              <w:spacing w:after="0" w:line="240" w:lineRule="auto"/>
            </w:pPr>
            <w:r>
              <w:rPr>
                <w:rFonts w:ascii="Times New Roman" w:hAnsi="Times New Roman"/>
                <w:color w:val="000000"/>
                <w:sz w:val="24"/>
              </w:rPr>
              <w:t>4</w:t>
            </w:r>
          </w:p>
        </w:tc>
        <w:tc>
          <w:tcPr>
            <w:tcW w:w="0" w:type="auto"/>
            <w:tcBorders>
              <w:top w:val="nil"/>
            </w:tcBorders>
            <w:tcMar>
              <w:top w:w="50" w:type="dxa"/>
              <w:left w:w="100" w:type="dxa"/>
            </w:tcMar>
            <w:vAlign w:val="center"/>
          </w:tcPr>
          <w:p w:rsidR="00F0346E" w:rsidRDefault="00F0346E" w:rsidP="00F0346E">
            <w:pPr>
              <w:spacing w:after="0" w:line="240" w:lineRule="auto"/>
              <w:ind w:left="135"/>
            </w:pPr>
            <w:r>
              <w:rPr>
                <w:rFonts w:ascii="Times New Roman" w:hAnsi="Times New Roman"/>
                <w:color w:val="000000"/>
                <w:sz w:val="24"/>
              </w:rPr>
              <w:t>Авторские сказки.</w:t>
            </w:r>
          </w:p>
        </w:tc>
        <w:tc>
          <w:tcPr>
            <w:tcW w:w="1651" w:type="dxa"/>
            <w:tcMar>
              <w:top w:w="50" w:type="dxa"/>
              <w:left w:w="100" w:type="dxa"/>
            </w:tcMar>
            <w:vAlign w:val="center"/>
          </w:tcPr>
          <w:p w:rsidR="00F0346E" w:rsidRDefault="00F0346E" w:rsidP="00F0346E">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1910"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0" w:type="auto"/>
            <w:tcBorders>
              <w:top w:val="nil"/>
            </w:tcBorders>
            <w:tcMar>
              <w:top w:w="50" w:type="dxa"/>
              <w:left w:w="100" w:type="dxa"/>
            </w:tcMar>
            <w:vAlign w:val="center"/>
          </w:tcPr>
          <w:p w:rsidR="00F0346E" w:rsidRPr="00F0346E" w:rsidRDefault="00F0346E"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/7</w:t>
              </w:r>
              <w:r>
                <w:rPr>
                  <w:rFonts w:ascii="Times New Roman" w:hAnsi="Times New Roman"/>
                  <w:color w:val="0000FF"/>
                  <w:u w:val="single"/>
                </w:rPr>
                <w:t>f</w:t>
              </w:r>
              <w:r w:rsidRPr="00F0346E">
                <w:rPr>
                  <w:rFonts w:ascii="Times New Roman" w:hAnsi="Times New Roman"/>
                  <w:color w:val="0000FF"/>
                  <w:u w:val="single"/>
                  <w:lang w:val="ru-RU"/>
                </w:rPr>
                <w:t>413</w:t>
              </w:r>
              <w:r>
                <w:rPr>
                  <w:rFonts w:ascii="Times New Roman" w:hAnsi="Times New Roman"/>
                  <w:color w:val="0000FF"/>
                  <w:u w:val="single"/>
                </w:rPr>
                <w:t>e</w:t>
              </w:r>
              <w:r w:rsidRPr="00F0346E">
                <w:rPr>
                  <w:rFonts w:ascii="Times New Roman" w:hAnsi="Times New Roman"/>
                  <w:color w:val="0000FF"/>
                  <w:u w:val="single"/>
                  <w:lang w:val="ru-RU"/>
                </w:rPr>
                <w:t>80</w:t>
              </w:r>
            </w:hyperlink>
          </w:p>
        </w:tc>
      </w:tr>
      <w:tr w:rsidR="00F0346E" w:rsidRPr="005743D1" w:rsidTr="00BB6C25">
        <w:trPr>
          <w:trHeight w:val="144"/>
          <w:tblCellSpacing w:w="20" w:type="nil"/>
        </w:trPr>
        <w:tc>
          <w:tcPr>
            <w:tcW w:w="0" w:type="auto"/>
            <w:tcBorders>
              <w:top w:val="nil"/>
            </w:tcBorders>
            <w:tcMar>
              <w:top w:w="50" w:type="dxa"/>
              <w:left w:w="100" w:type="dxa"/>
            </w:tcMar>
            <w:vAlign w:val="center"/>
          </w:tcPr>
          <w:p w:rsidR="00F0346E" w:rsidRDefault="00F0346E" w:rsidP="00F0346E">
            <w:pPr>
              <w:spacing w:after="0" w:line="240" w:lineRule="auto"/>
            </w:pPr>
            <w:r>
              <w:rPr>
                <w:rFonts w:ascii="Times New Roman" w:hAnsi="Times New Roman"/>
                <w:color w:val="000000"/>
                <w:sz w:val="24"/>
              </w:rPr>
              <w:t>5</w:t>
            </w:r>
          </w:p>
        </w:tc>
        <w:tc>
          <w:tcPr>
            <w:tcW w:w="0" w:type="auto"/>
            <w:tcBorders>
              <w:top w:val="nil"/>
            </w:tcBorders>
            <w:tcMar>
              <w:top w:w="50" w:type="dxa"/>
              <w:left w:w="100" w:type="dxa"/>
            </w:tcMar>
            <w:vAlign w:val="center"/>
          </w:tcPr>
          <w:p w:rsidR="00F0346E" w:rsidRDefault="00F0346E" w:rsidP="00F0346E">
            <w:pPr>
              <w:spacing w:after="0" w:line="240" w:lineRule="auto"/>
              <w:ind w:left="135"/>
            </w:pPr>
            <w:r>
              <w:rPr>
                <w:rFonts w:ascii="Times New Roman" w:hAnsi="Times New Roman"/>
                <w:color w:val="000000"/>
                <w:sz w:val="24"/>
              </w:rPr>
              <w:t>Волшебство сказок зарубежных писателей.</w:t>
            </w:r>
          </w:p>
        </w:tc>
        <w:tc>
          <w:tcPr>
            <w:tcW w:w="1651" w:type="dxa"/>
            <w:tcMar>
              <w:top w:w="50" w:type="dxa"/>
              <w:left w:w="100" w:type="dxa"/>
            </w:tcMar>
            <w:vAlign w:val="center"/>
          </w:tcPr>
          <w:p w:rsidR="00F0346E" w:rsidRDefault="00F0346E" w:rsidP="00F0346E">
            <w:pPr>
              <w:spacing w:after="0" w:line="240" w:lineRule="auto"/>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1910" w:type="dxa"/>
            <w:tcMar>
              <w:top w:w="50" w:type="dxa"/>
              <w:left w:w="100" w:type="dxa"/>
            </w:tcMar>
            <w:vAlign w:val="center"/>
          </w:tcPr>
          <w:p w:rsidR="00F0346E" w:rsidRDefault="00F0346E" w:rsidP="00F0346E">
            <w:pPr>
              <w:spacing w:after="0" w:line="240" w:lineRule="auto"/>
              <w:ind w:left="135"/>
              <w:rPr>
                <w:rFonts w:ascii="Times New Roman" w:hAnsi="Times New Roman"/>
                <w:b/>
                <w:color w:val="000000"/>
                <w:sz w:val="24"/>
              </w:rPr>
            </w:pPr>
          </w:p>
        </w:tc>
        <w:tc>
          <w:tcPr>
            <w:tcW w:w="0" w:type="auto"/>
            <w:tcBorders>
              <w:top w:val="nil"/>
            </w:tcBorders>
            <w:tcMar>
              <w:top w:w="50" w:type="dxa"/>
              <w:left w:w="100" w:type="dxa"/>
            </w:tcMar>
            <w:vAlign w:val="center"/>
          </w:tcPr>
          <w:p w:rsidR="00F0346E" w:rsidRPr="00F0346E" w:rsidRDefault="00F0346E"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/7</w:t>
              </w:r>
              <w:r>
                <w:rPr>
                  <w:rFonts w:ascii="Times New Roman" w:hAnsi="Times New Roman"/>
                  <w:color w:val="0000FF"/>
                  <w:u w:val="single"/>
                </w:rPr>
                <w:t>f</w:t>
              </w:r>
              <w:r w:rsidRPr="00F0346E">
                <w:rPr>
                  <w:rFonts w:ascii="Times New Roman" w:hAnsi="Times New Roman"/>
                  <w:color w:val="0000FF"/>
                  <w:u w:val="single"/>
                  <w:lang w:val="ru-RU"/>
                </w:rPr>
                <w:t>413</w:t>
              </w:r>
              <w:r>
                <w:rPr>
                  <w:rFonts w:ascii="Times New Roman" w:hAnsi="Times New Roman"/>
                  <w:color w:val="0000FF"/>
                  <w:u w:val="single"/>
                </w:rPr>
                <w:t>e</w:t>
              </w:r>
              <w:r w:rsidRPr="00F0346E">
                <w:rPr>
                  <w:rFonts w:ascii="Times New Roman" w:hAnsi="Times New Roman"/>
                  <w:color w:val="0000FF"/>
                  <w:u w:val="single"/>
                  <w:lang w:val="ru-RU"/>
                </w:rPr>
                <w:t>80</w:t>
              </w:r>
            </w:hyperlink>
          </w:p>
        </w:tc>
      </w:tr>
      <w:tr w:rsidR="009A285E" w:rsidTr="00F0346E">
        <w:trPr>
          <w:trHeight w:val="144"/>
          <w:tblCellSpacing w:w="20" w:type="nil"/>
        </w:trPr>
        <w:tc>
          <w:tcPr>
            <w:tcW w:w="0" w:type="auto"/>
            <w:gridSpan w:val="2"/>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9A285E" w:rsidRDefault="00F0346E" w:rsidP="00F0346E">
            <w:pPr>
              <w:spacing w:after="0" w:line="240" w:lineRule="auto"/>
              <w:ind w:left="135"/>
              <w:jc w:val="center"/>
            </w:pPr>
            <w:r>
              <w:rPr>
                <w:rFonts w:ascii="Times New Roman" w:hAnsi="Times New Roman"/>
                <w:color w:val="000000"/>
                <w:sz w:val="24"/>
                <w:lang w:val="ru-RU"/>
              </w:rPr>
              <w:t>34</w:t>
            </w:r>
            <w:r w:rsidR="00867723">
              <w:rPr>
                <w:rFonts w:ascii="Times New Roman" w:hAnsi="Times New Roman"/>
                <w:color w:val="000000"/>
                <w:sz w:val="24"/>
              </w:rPr>
              <w:t xml:space="preserve"> </w:t>
            </w:r>
          </w:p>
        </w:tc>
        <w:tc>
          <w:tcPr>
            <w:tcW w:w="1841"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A285E" w:rsidRDefault="009A285E" w:rsidP="00F0346E">
            <w:pPr>
              <w:spacing w:line="240" w:lineRule="auto"/>
            </w:pPr>
          </w:p>
        </w:tc>
      </w:tr>
    </w:tbl>
    <w:p w:rsidR="009A285E" w:rsidRDefault="009A285E" w:rsidP="00F0346E">
      <w:pPr>
        <w:spacing w:line="240" w:lineRule="auto"/>
        <w:sectPr w:rsidR="009A285E" w:rsidSect="00F0346E">
          <w:type w:val="continuous"/>
          <w:pgSz w:w="16383" w:h="11906" w:orient="landscape"/>
          <w:pgMar w:top="964" w:right="964" w:bottom="964" w:left="964" w:header="720" w:footer="720" w:gutter="0"/>
          <w:cols w:space="720"/>
          <w:docGrid w:linePitch="299"/>
        </w:sectPr>
      </w:pPr>
    </w:p>
    <w:p w:rsidR="00F0346E" w:rsidRDefault="00867723" w:rsidP="00F0346E">
      <w:pPr>
        <w:spacing w:after="0" w:line="240" w:lineRule="auto"/>
        <w:ind w:left="120"/>
        <w:rPr>
          <w:rFonts w:ascii="Times New Roman" w:hAnsi="Times New Roman"/>
          <w:b/>
          <w:color w:val="000000"/>
          <w:sz w:val="28"/>
        </w:rPr>
      </w:pPr>
      <w:r>
        <w:rPr>
          <w:rFonts w:ascii="Times New Roman" w:hAnsi="Times New Roman"/>
          <w:b/>
          <w:color w:val="000000"/>
          <w:sz w:val="28"/>
        </w:rPr>
        <w:lastRenderedPageBreak/>
        <w:t xml:space="preserve"> </w:t>
      </w:r>
    </w:p>
    <w:p w:rsidR="009A285E" w:rsidRDefault="00867723" w:rsidP="00F0346E">
      <w:pPr>
        <w:spacing w:after="0" w:line="240" w:lineRule="auto"/>
        <w:ind w:left="120"/>
      </w:pPr>
      <w:bookmarkStart w:id="12" w:name="block-37835862"/>
      <w:bookmarkEnd w:id="11"/>
      <w:r>
        <w:rPr>
          <w:rFonts w:ascii="Times New Roman" w:hAnsi="Times New Roman"/>
          <w:b/>
          <w:color w:val="000000"/>
          <w:sz w:val="28"/>
        </w:rPr>
        <w:t xml:space="preserve">ПОУРОЧНОЕ ПЛАНИРОВАНИЕ </w:t>
      </w:r>
    </w:p>
    <w:p w:rsidR="009A285E" w:rsidRDefault="00867723" w:rsidP="00F0346E">
      <w:pPr>
        <w:spacing w:after="0" w:line="240" w:lineRule="auto"/>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591"/>
        <w:gridCol w:w="1188"/>
        <w:gridCol w:w="1841"/>
        <w:gridCol w:w="1910"/>
        <w:gridCol w:w="1347"/>
        <w:gridCol w:w="2849"/>
      </w:tblGrid>
      <w:tr w:rsidR="009A285E">
        <w:trPr>
          <w:trHeight w:val="144"/>
          <w:tblCellSpacing w:w="20" w:type="nil"/>
        </w:trPr>
        <w:tc>
          <w:tcPr>
            <w:tcW w:w="356" w:type="dxa"/>
            <w:vMerge w:val="restart"/>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 п/п </w:t>
            </w:r>
          </w:p>
          <w:p w:rsidR="009A285E" w:rsidRDefault="009A285E" w:rsidP="00F0346E">
            <w:pPr>
              <w:spacing w:after="0" w:line="240" w:lineRule="auto"/>
              <w:ind w:left="135"/>
            </w:pPr>
          </w:p>
        </w:tc>
        <w:tc>
          <w:tcPr>
            <w:tcW w:w="3520" w:type="dxa"/>
            <w:vMerge w:val="restart"/>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Тема урока </w:t>
            </w:r>
          </w:p>
          <w:p w:rsidR="009A285E" w:rsidRDefault="009A285E" w:rsidP="00F0346E">
            <w:pPr>
              <w:spacing w:after="0" w:line="240" w:lineRule="auto"/>
              <w:ind w:left="135"/>
            </w:pPr>
          </w:p>
        </w:tc>
        <w:tc>
          <w:tcPr>
            <w:tcW w:w="0" w:type="auto"/>
            <w:gridSpan w:val="3"/>
            <w:tcMar>
              <w:top w:w="50" w:type="dxa"/>
              <w:left w:w="100" w:type="dxa"/>
            </w:tcMar>
            <w:vAlign w:val="center"/>
          </w:tcPr>
          <w:p w:rsidR="009A285E" w:rsidRDefault="00867723" w:rsidP="00F0346E">
            <w:pPr>
              <w:spacing w:after="0" w:line="240" w:lineRule="auto"/>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Дата изучения </w:t>
            </w:r>
          </w:p>
          <w:p w:rsidR="009A285E" w:rsidRDefault="009A285E" w:rsidP="00F0346E">
            <w:pPr>
              <w:spacing w:after="0" w:line="240" w:lineRule="auto"/>
              <w:ind w:left="135"/>
            </w:pPr>
          </w:p>
        </w:tc>
        <w:tc>
          <w:tcPr>
            <w:tcW w:w="1933" w:type="dxa"/>
            <w:vMerge w:val="restart"/>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A285E" w:rsidRDefault="009A285E" w:rsidP="00F0346E">
            <w:pPr>
              <w:spacing w:after="0" w:line="240" w:lineRule="auto"/>
              <w:ind w:left="135"/>
            </w:pPr>
          </w:p>
        </w:tc>
      </w:tr>
      <w:tr w:rsidR="009A285E">
        <w:trPr>
          <w:trHeight w:val="144"/>
          <w:tblCellSpacing w:w="20" w:type="nil"/>
        </w:trPr>
        <w:tc>
          <w:tcPr>
            <w:tcW w:w="0" w:type="auto"/>
            <w:vMerge/>
            <w:tcBorders>
              <w:top w:val="nil"/>
            </w:tcBorders>
            <w:tcMar>
              <w:top w:w="50" w:type="dxa"/>
              <w:left w:w="100" w:type="dxa"/>
            </w:tcMar>
          </w:tcPr>
          <w:p w:rsidR="009A285E" w:rsidRDefault="009A285E" w:rsidP="00F0346E">
            <w:pPr>
              <w:spacing w:line="240" w:lineRule="auto"/>
            </w:pPr>
          </w:p>
        </w:tc>
        <w:tc>
          <w:tcPr>
            <w:tcW w:w="0" w:type="auto"/>
            <w:vMerge/>
            <w:tcBorders>
              <w:top w:val="nil"/>
            </w:tcBorders>
            <w:tcMar>
              <w:top w:w="50" w:type="dxa"/>
              <w:left w:w="100" w:type="dxa"/>
            </w:tcMar>
          </w:tcPr>
          <w:p w:rsidR="009A285E" w:rsidRDefault="009A285E" w:rsidP="00F0346E">
            <w:pPr>
              <w:spacing w:line="240" w:lineRule="auto"/>
            </w:pPr>
          </w:p>
        </w:tc>
        <w:tc>
          <w:tcPr>
            <w:tcW w:w="793" w:type="dxa"/>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Всего </w:t>
            </w:r>
          </w:p>
          <w:p w:rsidR="009A285E" w:rsidRDefault="009A285E" w:rsidP="00F0346E">
            <w:pPr>
              <w:spacing w:after="0" w:line="240" w:lineRule="auto"/>
              <w:ind w:left="135"/>
            </w:pPr>
          </w:p>
        </w:tc>
        <w:tc>
          <w:tcPr>
            <w:tcW w:w="1485" w:type="dxa"/>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Контрольные работы </w:t>
            </w:r>
          </w:p>
          <w:p w:rsidR="009A285E" w:rsidRDefault="009A285E" w:rsidP="00F0346E">
            <w:pPr>
              <w:spacing w:after="0" w:line="240" w:lineRule="auto"/>
              <w:ind w:left="135"/>
            </w:pPr>
          </w:p>
        </w:tc>
        <w:tc>
          <w:tcPr>
            <w:tcW w:w="1587" w:type="dxa"/>
            <w:tcMar>
              <w:top w:w="50" w:type="dxa"/>
              <w:left w:w="100" w:type="dxa"/>
            </w:tcMar>
            <w:vAlign w:val="center"/>
          </w:tcPr>
          <w:p w:rsidR="009A285E" w:rsidRDefault="00867723" w:rsidP="00F0346E">
            <w:pPr>
              <w:spacing w:after="0" w:line="240" w:lineRule="auto"/>
              <w:ind w:left="135"/>
            </w:pPr>
            <w:r>
              <w:rPr>
                <w:rFonts w:ascii="Times New Roman" w:hAnsi="Times New Roman"/>
                <w:b/>
                <w:color w:val="000000"/>
                <w:sz w:val="24"/>
              </w:rPr>
              <w:t xml:space="preserve">Практические работы </w:t>
            </w:r>
          </w:p>
          <w:p w:rsidR="009A285E" w:rsidRDefault="009A285E" w:rsidP="00F0346E">
            <w:pPr>
              <w:spacing w:after="0" w:line="240" w:lineRule="auto"/>
              <w:ind w:left="135"/>
            </w:pPr>
          </w:p>
        </w:tc>
        <w:tc>
          <w:tcPr>
            <w:tcW w:w="0" w:type="auto"/>
            <w:vMerge/>
            <w:tcBorders>
              <w:top w:val="nil"/>
            </w:tcBorders>
            <w:tcMar>
              <w:top w:w="50" w:type="dxa"/>
              <w:left w:w="100" w:type="dxa"/>
            </w:tcMar>
          </w:tcPr>
          <w:p w:rsidR="009A285E" w:rsidRDefault="009A285E" w:rsidP="00F0346E">
            <w:pPr>
              <w:spacing w:line="240" w:lineRule="auto"/>
            </w:pPr>
          </w:p>
        </w:tc>
        <w:tc>
          <w:tcPr>
            <w:tcW w:w="0" w:type="auto"/>
            <w:vMerge/>
            <w:tcBorders>
              <w:top w:val="nil"/>
            </w:tcBorders>
            <w:tcMar>
              <w:top w:w="50" w:type="dxa"/>
              <w:left w:w="100" w:type="dxa"/>
            </w:tcMar>
          </w:tcPr>
          <w:p w:rsidR="009A285E" w:rsidRDefault="009A285E" w:rsidP="00F0346E">
            <w:pPr>
              <w:spacing w:line="240" w:lineRule="auto"/>
            </w:pPr>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Введе</w:t>
            </w:r>
            <w:r w:rsidR="009130F2">
              <w:rPr>
                <w:rFonts w:ascii="Times New Roman" w:hAnsi="Times New Roman"/>
                <w:color w:val="000000"/>
                <w:sz w:val="24"/>
                <w:lang w:val="ru-RU"/>
              </w:rPr>
              <w:t xml:space="preserve">ние. Что такое сказка? В чем же </w:t>
            </w:r>
            <w:r w:rsidRPr="00F0346E">
              <w:rPr>
                <w:rFonts w:ascii="Times New Roman" w:hAnsi="Times New Roman"/>
                <w:color w:val="000000"/>
                <w:sz w:val="24"/>
                <w:lang w:val="ru-RU"/>
              </w:rPr>
              <w:t>секрет притягательности этих удивительных историй?</w:t>
            </w:r>
          </w:p>
        </w:tc>
        <w:tc>
          <w:tcPr>
            <w:tcW w:w="793" w:type="dxa"/>
            <w:tcMar>
              <w:top w:w="50" w:type="dxa"/>
              <w:left w:w="100" w:type="dxa"/>
            </w:tcMar>
            <w:vAlign w:val="center"/>
          </w:tcPr>
          <w:p w:rsidR="009A285E" w:rsidRPr="009130F2" w:rsidRDefault="00867723" w:rsidP="00F0346E">
            <w:pPr>
              <w:spacing w:after="0" w:line="240" w:lineRule="auto"/>
              <w:ind w:left="135"/>
              <w:jc w:val="center"/>
              <w:rPr>
                <w:lang w:val="ru-RU"/>
              </w:rPr>
            </w:pPr>
            <w:r w:rsidRPr="00F0346E">
              <w:rPr>
                <w:rFonts w:ascii="Times New Roman" w:hAnsi="Times New Roman"/>
                <w:color w:val="000000"/>
                <w:sz w:val="24"/>
                <w:lang w:val="ru-RU"/>
              </w:rPr>
              <w:t xml:space="preserve"> </w:t>
            </w:r>
            <w:r w:rsidRPr="009130F2">
              <w:rPr>
                <w:rFonts w:ascii="Times New Roman" w:hAnsi="Times New Roman"/>
                <w:color w:val="000000"/>
                <w:sz w:val="24"/>
                <w:lang w:val="ru-RU"/>
              </w:rPr>
              <w:t xml:space="preserve">1 </w:t>
            </w:r>
          </w:p>
        </w:tc>
        <w:tc>
          <w:tcPr>
            <w:tcW w:w="1485" w:type="dxa"/>
            <w:tcMar>
              <w:top w:w="50" w:type="dxa"/>
              <w:left w:w="100" w:type="dxa"/>
            </w:tcMar>
            <w:vAlign w:val="center"/>
          </w:tcPr>
          <w:p w:rsidR="009A285E" w:rsidRPr="009130F2" w:rsidRDefault="009A285E" w:rsidP="00F0346E">
            <w:pPr>
              <w:spacing w:after="0" w:line="240" w:lineRule="auto"/>
              <w:ind w:left="135"/>
              <w:jc w:val="center"/>
              <w:rPr>
                <w:lang w:val="ru-RU"/>
              </w:rPr>
            </w:pPr>
          </w:p>
        </w:tc>
        <w:tc>
          <w:tcPr>
            <w:tcW w:w="1587" w:type="dxa"/>
            <w:tcMar>
              <w:top w:w="50" w:type="dxa"/>
              <w:left w:w="100" w:type="dxa"/>
            </w:tcMar>
            <w:vAlign w:val="center"/>
          </w:tcPr>
          <w:p w:rsidR="009A285E" w:rsidRPr="009130F2" w:rsidRDefault="009A285E" w:rsidP="00F0346E">
            <w:pPr>
              <w:spacing w:after="0" w:line="240" w:lineRule="auto"/>
              <w:ind w:left="135"/>
              <w:jc w:val="center"/>
              <w:rPr>
                <w:lang w:val="ru-RU"/>
              </w:rPr>
            </w:pPr>
          </w:p>
        </w:tc>
        <w:tc>
          <w:tcPr>
            <w:tcW w:w="1120" w:type="dxa"/>
            <w:tcMar>
              <w:top w:w="50" w:type="dxa"/>
              <w:left w:w="100" w:type="dxa"/>
            </w:tcMar>
            <w:vAlign w:val="center"/>
          </w:tcPr>
          <w:p w:rsidR="009A285E" w:rsidRPr="009130F2" w:rsidRDefault="009A285E" w:rsidP="00F0346E">
            <w:pPr>
              <w:spacing w:after="0" w:line="240" w:lineRule="auto"/>
              <w:ind w:left="135"/>
              <w:rPr>
                <w:lang w:val="ru-RU"/>
              </w:rPr>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/7</w:t>
              </w:r>
              <w:r>
                <w:rPr>
                  <w:rFonts w:ascii="Times New Roman" w:hAnsi="Times New Roman"/>
                  <w:color w:val="0000FF"/>
                  <w:u w:val="single"/>
                </w:rPr>
                <w:t>f</w:t>
              </w:r>
              <w:r w:rsidRPr="00F0346E">
                <w:rPr>
                  <w:rFonts w:ascii="Times New Roman" w:hAnsi="Times New Roman"/>
                  <w:color w:val="0000FF"/>
                  <w:u w:val="single"/>
                  <w:lang w:val="ru-RU"/>
                </w:rPr>
                <w:t>413</w:t>
              </w:r>
              <w:r>
                <w:rPr>
                  <w:rFonts w:ascii="Times New Roman" w:hAnsi="Times New Roman"/>
                  <w:color w:val="0000FF"/>
                  <w:u w:val="single"/>
                </w:rPr>
                <w:t>e</w:t>
              </w:r>
              <w:r w:rsidRPr="00F0346E">
                <w:rPr>
                  <w:rFonts w:ascii="Times New Roman" w:hAnsi="Times New Roman"/>
                  <w:color w:val="0000FF"/>
                  <w:u w:val="single"/>
                  <w:lang w:val="ru-RU"/>
                </w:rPr>
                <w:t>80</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w:t>
            </w:r>
          </w:p>
        </w:tc>
        <w:tc>
          <w:tcPr>
            <w:tcW w:w="3520" w:type="dxa"/>
            <w:tcMar>
              <w:top w:w="50" w:type="dxa"/>
              <w:left w:w="100" w:type="dxa"/>
            </w:tcMar>
            <w:vAlign w:val="center"/>
          </w:tcPr>
          <w:p w:rsidR="009A285E" w:rsidRDefault="00867723" w:rsidP="009130F2">
            <w:pPr>
              <w:spacing w:after="0" w:line="240" w:lineRule="auto"/>
              <w:jc w:val="both"/>
            </w:pPr>
            <w:r>
              <w:rPr>
                <w:rFonts w:ascii="Times New Roman" w:hAnsi="Times New Roman"/>
                <w:color w:val="000000"/>
                <w:sz w:val="24"/>
              </w:rPr>
              <w:t>Сказочные жанры. Классификация сказок.</w:t>
            </w:r>
          </w:p>
        </w:tc>
        <w:tc>
          <w:tcPr>
            <w:tcW w:w="793"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/7</w:t>
              </w:r>
              <w:r>
                <w:rPr>
                  <w:rFonts w:ascii="Times New Roman" w:hAnsi="Times New Roman"/>
                  <w:color w:val="0000FF"/>
                  <w:u w:val="single"/>
                </w:rPr>
                <w:t>f</w:t>
              </w:r>
              <w:r w:rsidRPr="00F0346E">
                <w:rPr>
                  <w:rFonts w:ascii="Times New Roman" w:hAnsi="Times New Roman"/>
                  <w:color w:val="0000FF"/>
                  <w:u w:val="single"/>
                  <w:lang w:val="ru-RU"/>
                </w:rPr>
                <w:t>413</w:t>
              </w:r>
              <w:r>
                <w:rPr>
                  <w:rFonts w:ascii="Times New Roman" w:hAnsi="Times New Roman"/>
                  <w:color w:val="0000FF"/>
                  <w:u w:val="single"/>
                </w:rPr>
                <w:t>e</w:t>
              </w:r>
              <w:r w:rsidRPr="00F0346E">
                <w:rPr>
                  <w:rFonts w:ascii="Times New Roman" w:hAnsi="Times New Roman"/>
                  <w:color w:val="0000FF"/>
                  <w:u w:val="single"/>
                  <w:lang w:val="ru-RU"/>
                </w:rPr>
                <w:t>80</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3</w:t>
            </w:r>
          </w:p>
        </w:tc>
        <w:tc>
          <w:tcPr>
            <w:tcW w:w="3520" w:type="dxa"/>
            <w:tcMar>
              <w:top w:w="50" w:type="dxa"/>
              <w:left w:w="100" w:type="dxa"/>
            </w:tcMar>
            <w:vAlign w:val="center"/>
          </w:tcPr>
          <w:p w:rsidR="009A285E" w:rsidRDefault="00867723" w:rsidP="009130F2">
            <w:pPr>
              <w:spacing w:after="0" w:line="240" w:lineRule="auto"/>
              <w:jc w:val="both"/>
            </w:pPr>
            <w:r w:rsidRPr="00F0346E">
              <w:rPr>
                <w:rFonts w:ascii="Times New Roman" w:hAnsi="Times New Roman"/>
                <w:color w:val="000000"/>
                <w:sz w:val="24"/>
                <w:lang w:val="ru-RU"/>
              </w:rPr>
              <w:t>Особенности путешествия героя в “чу</w:t>
            </w:r>
            <w:r w:rsidRPr="00F0346E">
              <w:rPr>
                <w:rFonts w:ascii="Times New Roman" w:hAnsi="Times New Roman"/>
                <w:color w:val="000000"/>
                <w:sz w:val="24"/>
                <w:lang w:val="ru-RU"/>
              </w:rPr>
              <w:lastRenderedPageBreak/>
              <w:t xml:space="preserve">жой” мир. Миф и сказка. Выражение народного взгляда в сказках. </w:t>
            </w:r>
            <w:r>
              <w:rPr>
                <w:rFonts w:ascii="Times New Roman" w:hAnsi="Times New Roman"/>
                <w:color w:val="000000"/>
                <w:sz w:val="24"/>
              </w:rPr>
              <w:t>Понятие сюжета и ком-позиции</w:t>
            </w:r>
          </w:p>
        </w:tc>
        <w:tc>
          <w:tcPr>
            <w:tcW w:w="793"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lastRenderedPageBreak/>
              <w:t>4</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Литературоведческие основы сказки Законы "сказочного мира"</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5</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Виды народных сказок. Исторические корни русских народных сказок.</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6</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Русское народное творчество. Анализ русской народной сказки " Колобок", “Гуси – лебеди”»</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7</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Урок-путешествие. «</w:t>
            </w:r>
            <w:r>
              <w:rPr>
                <w:rFonts w:ascii="Times New Roman" w:hAnsi="Times New Roman"/>
                <w:color w:val="000000"/>
                <w:sz w:val="24"/>
              </w:rPr>
              <w:t>SOS</w:t>
            </w:r>
            <w:r w:rsidRPr="00F0346E">
              <w:rPr>
                <w:rFonts w:ascii="Times New Roman" w:hAnsi="Times New Roman"/>
                <w:color w:val="000000"/>
                <w:sz w:val="24"/>
                <w:lang w:val="ru-RU"/>
              </w:rPr>
              <w:t>! Спасите наши сказки!..»</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8</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Сопоставительный анализ русской сказки «Царевна-лягушка» и татарской народной сказки «Тан-Батыр».</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9</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Социально-бытовые сказки. Особенности русских народных бы-товых сказок</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10</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В гостях у мордовской сказки</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11</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Образы Деда Мороза и Снегурочки.</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12</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Законы волшебной сказки. Мотивы русской волшебной сказки</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13</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"Волшебная сказка. Волшебная цифра" (волшебные цифры в сказ-ках).</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14</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В поисках смысла. «В поисках Бабы-Яги»</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15</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Художественный мир волшебной сказки "Василиса Прекрасная</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16</w:t>
            </w:r>
          </w:p>
        </w:tc>
        <w:tc>
          <w:tcPr>
            <w:tcW w:w="3520" w:type="dxa"/>
            <w:tcMar>
              <w:top w:w="50" w:type="dxa"/>
              <w:left w:w="100" w:type="dxa"/>
            </w:tcMar>
            <w:vAlign w:val="center"/>
          </w:tcPr>
          <w:p w:rsidR="009A285E" w:rsidRDefault="00867723" w:rsidP="009130F2">
            <w:pPr>
              <w:spacing w:after="0" w:line="240" w:lineRule="auto"/>
              <w:jc w:val="both"/>
            </w:pPr>
            <w:r>
              <w:rPr>
                <w:rFonts w:ascii="Times New Roman" w:hAnsi="Times New Roman"/>
                <w:color w:val="000000"/>
                <w:sz w:val="24"/>
              </w:rPr>
              <w:t>Такие разные сказки.</w:t>
            </w:r>
          </w:p>
        </w:tc>
        <w:tc>
          <w:tcPr>
            <w:tcW w:w="793"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17</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Сказочно – былинный жанр. Жанровые особенности былины. Сравнение бога</w:t>
            </w:r>
            <w:r w:rsidRPr="00F0346E">
              <w:rPr>
                <w:rFonts w:ascii="Times New Roman" w:hAnsi="Times New Roman"/>
                <w:color w:val="000000"/>
                <w:sz w:val="24"/>
                <w:lang w:val="ru-RU"/>
              </w:rPr>
              <w:lastRenderedPageBreak/>
              <w:t>тырской сказки и былины</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lastRenderedPageBreak/>
              <w:t>18</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Богатырская «Сказка про Илью Муромца».</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19</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Интегрированный урок по литературному чтению и изобрази-тельному искусству по теме «Богатыри»</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20</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Авторские сказки. Сходства и различия. Сказки Пушкина бродят по свету</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21</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Игра «Волшебный мир пушкинской сказки»</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22</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Сравнительный анализ сказок В.Ф.Одоевского «Мороз Иванович» и народной сказки «Морозко».</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23</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Нравственные уроки жизни. Анализ сказки Антония Погорель-ского "Черная курица, или Подземные жители»</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24</w:t>
            </w:r>
          </w:p>
        </w:tc>
        <w:tc>
          <w:tcPr>
            <w:tcW w:w="3520" w:type="dxa"/>
            <w:tcMar>
              <w:top w:w="50" w:type="dxa"/>
              <w:left w:w="100" w:type="dxa"/>
            </w:tcMar>
            <w:vAlign w:val="center"/>
          </w:tcPr>
          <w:p w:rsidR="009A285E" w:rsidRPr="009130F2" w:rsidRDefault="00867723" w:rsidP="009130F2">
            <w:pPr>
              <w:spacing w:after="0" w:line="240" w:lineRule="auto"/>
              <w:jc w:val="both"/>
              <w:rPr>
                <w:lang w:val="ru-RU"/>
              </w:rPr>
            </w:pPr>
            <w:r w:rsidRPr="00F0346E">
              <w:rPr>
                <w:rFonts w:ascii="Times New Roman" w:hAnsi="Times New Roman"/>
                <w:color w:val="000000"/>
                <w:sz w:val="24"/>
                <w:lang w:val="ru-RU"/>
              </w:rPr>
              <w:t xml:space="preserve">Урок-исследование по сказке Н.С. Лескова «Особенности </w:t>
            </w:r>
            <w:proofErr w:type="gramStart"/>
            <w:r w:rsidRPr="00F0346E">
              <w:rPr>
                <w:rFonts w:ascii="Times New Roman" w:hAnsi="Times New Roman"/>
                <w:color w:val="000000"/>
                <w:sz w:val="24"/>
                <w:lang w:val="ru-RU"/>
              </w:rPr>
              <w:t>народ-ной</w:t>
            </w:r>
            <w:proofErr w:type="gramEnd"/>
            <w:r w:rsidRPr="00F0346E">
              <w:rPr>
                <w:rFonts w:ascii="Times New Roman" w:hAnsi="Times New Roman"/>
                <w:color w:val="000000"/>
                <w:sz w:val="24"/>
                <w:lang w:val="ru-RU"/>
              </w:rPr>
              <w:t xml:space="preserve"> и литературной сказки "Маланья – голова баранья…". </w:t>
            </w:r>
            <w:r w:rsidRPr="009130F2">
              <w:rPr>
                <w:rFonts w:ascii="Times New Roman" w:hAnsi="Times New Roman"/>
                <w:color w:val="000000"/>
                <w:sz w:val="24"/>
                <w:lang w:val="ru-RU"/>
              </w:rPr>
              <w:t>Мала-нья – праведница земли Русской…</w:t>
            </w:r>
          </w:p>
        </w:tc>
        <w:tc>
          <w:tcPr>
            <w:tcW w:w="793" w:type="dxa"/>
            <w:tcMar>
              <w:top w:w="50" w:type="dxa"/>
              <w:left w:w="100" w:type="dxa"/>
            </w:tcMar>
            <w:vAlign w:val="center"/>
          </w:tcPr>
          <w:p w:rsidR="009A285E" w:rsidRDefault="00867723" w:rsidP="00F0346E">
            <w:pPr>
              <w:spacing w:after="0" w:line="240" w:lineRule="auto"/>
              <w:ind w:left="135"/>
              <w:jc w:val="center"/>
            </w:pPr>
            <w:r w:rsidRPr="009130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25</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Сказочники мира так прекрасно разны!</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rsidTr="009130F2">
        <w:trPr>
          <w:trHeight w:val="397"/>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26</w:t>
            </w:r>
          </w:p>
        </w:tc>
        <w:tc>
          <w:tcPr>
            <w:tcW w:w="3520" w:type="dxa"/>
            <w:tcMar>
              <w:top w:w="50" w:type="dxa"/>
              <w:left w:w="100" w:type="dxa"/>
            </w:tcMar>
            <w:vAlign w:val="center"/>
          </w:tcPr>
          <w:p w:rsidR="009A285E" w:rsidRDefault="00867723" w:rsidP="009130F2">
            <w:pPr>
              <w:spacing w:after="0" w:line="240" w:lineRule="auto"/>
              <w:jc w:val="both"/>
            </w:pPr>
            <w:r>
              <w:rPr>
                <w:rFonts w:ascii="Times New Roman" w:hAnsi="Times New Roman"/>
                <w:color w:val="000000"/>
                <w:sz w:val="24"/>
              </w:rPr>
              <w:t>Сказки братьев Гримм.</w:t>
            </w:r>
          </w:p>
        </w:tc>
        <w:tc>
          <w:tcPr>
            <w:tcW w:w="793"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27</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Игра-КВН «Волшебная страна братьев Гримм»</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28</w:t>
            </w:r>
          </w:p>
        </w:tc>
        <w:tc>
          <w:tcPr>
            <w:tcW w:w="3520" w:type="dxa"/>
            <w:tcMar>
              <w:top w:w="50" w:type="dxa"/>
              <w:left w:w="100" w:type="dxa"/>
            </w:tcMar>
            <w:vAlign w:val="center"/>
          </w:tcPr>
          <w:p w:rsidR="009A285E" w:rsidRPr="009130F2" w:rsidRDefault="00867723" w:rsidP="009130F2">
            <w:pPr>
              <w:spacing w:after="0" w:line="240" w:lineRule="auto"/>
              <w:jc w:val="both"/>
              <w:rPr>
                <w:lang w:val="ru-RU"/>
              </w:rPr>
            </w:pPr>
            <w:r w:rsidRPr="00F0346E">
              <w:rPr>
                <w:rFonts w:ascii="Times New Roman" w:hAnsi="Times New Roman"/>
                <w:color w:val="000000"/>
                <w:sz w:val="24"/>
                <w:lang w:val="ru-RU"/>
              </w:rPr>
              <w:t xml:space="preserve">А.С.Пушкин «Сказка о мёртвой царевне и о семи богатырях» и «Белоснежка» Братьев Гримм. </w:t>
            </w:r>
            <w:r w:rsidRPr="009130F2">
              <w:rPr>
                <w:rFonts w:ascii="Times New Roman" w:hAnsi="Times New Roman"/>
                <w:color w:val="000000"/>
                <w:sz w:val="24"/>
                <w:lang w:val="ru-RU"/>
              </w:rPr>
              <w:t>Сравним?</w:t>
            </w:r>
          </w:p>
        </w:tc>
        <w:tc>
          <w:tcPr>
            <w:tcW w:w="793" w:type="dxa"/>
            <w:tcMar>
              <w:top w:w="50" w:type="dxa"/>
              <w:left w:w="100" w:type="dxa"/>
            </w:tcMar>
            <w:vAlign w:val="center"/>
          </w:tcPr>
          <w:p w:rsidR="009A285E" w:rsidRDefault="00867723" w:rsidP="00F0346E">
            <w:pPr>
              <w:spacing w:after="0" w:line="240" w:lineRule="auto"/>
              <w:ind w:left="135"/>
              <w:jc w:val="center"/>
            </w:pPr>
            <w:r w:rsidRPr="009130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29</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Чудесный сказочник. Выбор пути (по сказке Г. Андерсена «Русалочка»).</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30</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Особенности литературной сказки Г.Х. Андерсена.</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lastRenderedPageBreak/>
              <w:t>31</w:t>
            </w:r>
          </w:p>
        </w:tc>
        <w:tc>
          <w:tcPr>
            <w:tcW w:w="3520" w:type="dxa"/>
            <w:tcMar>
              <w:top w:w="50" w:type="dxa"/>
              <w:left w:w="100" w:type="dxa"/>
            </w:tcMar>
            <w:vAlign w:val="center"/>
          </w:tcPr>
          <w:p w:rsidR="009A285E" w:rsidRDefault="00867723" w:rsidP="009130F2">
            <w:pPr>
              <w:spacing w:after="0" w:line="240" w:lineRule="auto"/>
              <w:jc w:val="both"/>
            </w:pPr>
            <w:r>
              <w:rPr>
                <w:rFonts w:ascii="Times New Roman" w:hAnsi="Times New Roman"/>
                <w:color w:val="000000"/>
                <w:sz w:val="24"/>
              </w:rPr>
              <w:t>Знакомый незнакомец. Шарль Перро.</w:t>
            </w:r>
          </w:p>
        </w:tc>
        <w:tc>
          <w:tcPr>
            <w:tcW w:w="793"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32</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Викторина «Волшебные сказки Шарля Перро»</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33</w:t>
            </w:r>
          </w:p>
        </w:tc>
        <w:tc>
          <w:tcPr>
            <w:tcW w:w="3520" w:type="dxa"/>
            <w:tcMar>
              <w:top w:w="50" w:type="dxa"/>
              <w:left w:w="100" w:type="dxa"/>
            </w:tcMar>
            <w:vAlign w:val="center"/>
          </w:tcPr>
          <w:p w:rsidR="009A285E" w:rsidRDefault="00867723" w:rsidP="009130F2">
            <w:pPr>
              <w:spacing w:after="0" w:line="240" w:lineRule="auto"/>
              <w:jc w:val="both"/>
            </w:pPr>
            <w:r>
              <w:rPr>
                <w:rFonts w:ascii="Times New Roman" w:hAnsi="Times New Roman"/>
                <w:color w:val="000000"/>
                <w:sz w:val="24"/>
              </w:rPr>
              <w:t>Схожесть сказок мира</w:t>
            </w:r>
          </w:p>
        </w:tc>
        <w:tc>
          <w:tcPr>
            <w:tcW w:w="793"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rsidRPr="005743D1">
        <w:trPr>
          <w:trHeight w:val="144"/>
          <w:tblCellSpacing w:w="20" w:type="nil"/>
        </w:trPr>
        <w:tc>
          <w:tcPr>
            <w:tcW w:w="356" w:type="dxa"/>
            <w:tcMar>
              <w:top w:w="50" w:type="dxa"/>
              <w:left w:w="100" w:type="dxa"/>
            </w:tcMar>
            <w:vAlign w:val="center"/>
          </w:tcPr>
          <w:p w:rsidR="009A285E" w:rsidRDefault="00867723" w:rsidP="00F0346E">
            <w:pPr>
              <w:spacing w:after="0" w:line="240" w:lineRule="auto"/>
            </w:pPr>
            <w:r>
              <w:rPr>
                <w:rFonts w:ascii="Times New Roman" w:hAnsi="Times New Roman"/>
                <w:color w:val="000000"/>
                <w:sz w:val="24"/>
              </w:rPr>
              <w:t>34</w:t>
            </w:r>
          </w:p>
        </w:tc>
        <w:tc>
          <w:tcPr>
            <w:tcW w:w="3520" w:type="dxa"/>
            <w:tcMar>
              <w:top w:w="50" w:type="dxa"/>
              <w:left w:w="100" w:type="dxa"/>
            </w:tcMar>
            <w:vAlign w:val="center"/>
          </w:tcPr>
          <w:p w:rsidR="009A285E" w:rsidRPr="00F0346E" w:rsidRDefault="00867723" w:rsidP="009130F2">
            <w:pPr>
              <w:spacing w:after="0" w:line="240" w:lineRule="auto"/>
              <w:jc w:val="both"/>
              <w:rPr>
                <w:lang w:val="ru-RU"/>
              </w:rPr>
            </w:pPr>
            <w:r w:rsidRPr="00F0346E">
              <w:rPr>
                <w:rFonts w:ascii="Times New Roman" w:hAnsi="Times New Roman"/>
                <w:color w:val="000000"/>
                <w:sz w:val="24"/>
                <w:lang w:val="ru-RU"/>
              </w:rPr>
              <w:t>Урок – обобщения «До свидания, сказка!»</w:t>
            </w:r>
          </w:p>
        </w:tc>
        <w:tc>
          <w:tcPr>
            <w:tcW w:w="793"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A285E" w:rsidRDefault="009A285E" w:rsidP="00F0346E">
            <w:pPr>
              <w:spacing w:after="0" w:line="240" w:lineRule="auto"/>
              <w:ind w:left="135"/>
              <w:jc w:val="center"/>
            </w:pPr>
          </w:p>
        </w:tc>
        <w:tc>
          <w:tcPr>
            <w:tcW w:w="1587" w:type="dxa"/>
            <w:tcMar>
              <w:top w:w="50" w:type="dxa"/>
              <w:left w:w="100" w:type="dxa"/>
            </w:tcMar>
            <w:vAlign w:val="center"/>
          </w:tcPr>
          <w:p w:rsidR="009A285E" w:rsidRDefault="009A285E" w:rsidP="00F0346E">
            <w:pPr>
              <w:spacing w:after="0" w:line="240" w:lineRule="auto"/>
              <w:ind w:left="135"/>
              <w:jc w:val="center"/>
            </w:pPr>
          </w:p>
        </w:tc>
        <w:tc>
          <w:tcPr>
            <w:tcW w:w="1120" w:type="dxa"/>
            <w:tcMar>
              <w:top w:w="50" w:type="dxa"/>
              <w:left w:w="100" w:type="dxa"/>
            </w:tcMar>
            <w:vAlign w:val="center"/>
          </w:tcPr>
          <w:p w:rsidR="009A285E" w:rsidRDefault="009A285E" w:rsidP="00F0346E">
            <w:pPr>
              <w:spacing w:after="0" w:line="240" w:lineRule="auto"/>
              <w:ind w:left="135"/>
            </w:pPr>
          </w:p>
        </w:tc>
        <w:tc>
          <w:tcPr>
            <w:tcW w:w="1933" w:type="dxa"/>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0346E">
                <w:rPr>
                  <w:rFonts w:ascii="Times New Roman" w:hAnsi="Times New Roman"/>
                  <w:color w:val="0000FF"/>
                  <w:u w:val="single"/>
                  <w:lang w:val="ru-RU"/>
                </w:rPr>
                <w:t>://</w:t>
              </w:r>
              <w:r>
                <w:rPr>
                  <w:rFonts w:ascii="Times New Roman" w:hAnsi="Times New Roman"/>
                  <w:color w:val="0000FF"/>
                  <w:u w:val="single"/>
                </w:rPr>
                <w:t>m</w:t>
              </w:r>
              <w:r w:rsidRPr="00F0346E">
                <w:rPr>
                  <w:rFonts w:ascii="Times New Roman" w:hAnsi="Times New Roman"/>
                  <w:color w:val="0000FF"/>
                  <w:u w:val="single"/>
                  <w:lang w:val="ru-RU"/>
                </w:rPr>
                <w:t>.</w:t>
              </w:r>
              <w:r>
                <w:rPr>
                  <w:rFonts w:ascii="Times New Roman" w:hAnsi="Times New Roman"/>
                  <w:color w:val="0000FF"/>
                  <w:u w:val="single"/>
                </w:rPr>
                <w:t>edsoo</w:t>
              </w:r>
              <w:r w:rsidRPr="00F0346E">
                <w:rPr>
                  <w:rFonts w:ascii="Times New Roman" w:hAnsi="Times New Roman"/>
                  <w:color w:val="0000FF"/>
                  <w:u w:val="single"/>
                  <w:lang w:val="ru-RU"/>
                </w:rPr>
                <w:t>.</w:t>
              </w:r>
              <w:r>
                <w:rPr>
                  <w:rFonts w:ascii="Times New Roman" w:hAnsi="Times New Roman"/>
                  <w:color w:val="0000FF"/>
                  <w:u w:val="single"/>
                </w:rPr>
                <w:t>ru</w:t>
              </w:r>
              <w:r w:rsidRPr="00F0346E">
                <w:rPr>
                  <w:rFonts w:ascii="Times New Roman" w:hAnsi="Times New Roman"/>
                  <w:color w:val="0000FF"/>
                  <w:u w:val="single"/>
                  <w:lang w:val="ru-RU"/>
                </w:rPr>
                <w:t>/8</w:t>
              </w:r>
              <w:r>
                <w:rPr>
                  <w:rFonts w:ascii="Times New Roman" w:hAnsi="Times New Roman"/>
                  <w:color w:val="0000FF"/>
                  <w:u w:val="single"/>
                </w:rPr>
                <w:t>bc</w:t>
              </w:r>
              <w:r w:rsidRPr="00F0346E">
                <w:rPr>
                  <w:rFonts w:ascii="Times New Roman" w:hAnsi="Times New Roman"/>
                  <w:color w:val="0000FF"/>
                  <w:u w:val="single"/>
                  <w:lang w:val="ru-RU"/>
                </w:rPr>
                <w:t>46</w:t>
              </w:r>
              <w:r>
                <w:rPr>
                  <w:rFonts w:ascii="Times New Roman" w:hAnsi="Times New Roman"/>
                  <w:color w:val="0000FF"/>
                  <w:u w:val="single"/>
                </w:rPr>
                <w:t>ed</w:t>
              </w:r>
              <w:r w:rsidRPr="00F0346E">
                <w:rPr>
                  <w:rFonts w:ascii="Times New Roman" w:hAnsi="Times New Roman"/>
                  <w:color w:val="0000FF"/>
                  <w:u w:val="single"/>
                  <w:lang w:val="ru-RU"/>
                </w:rPr>
                <w:t>4</w:t>
              </w:r>
            </w:hyperlink>
          </w:p>
        </w:tc>
      </w:tr>
      <w:tr w:rsidR="009A285E">
        <w:trPr>
          <w:trHeight w:val="144"/>
          <w:tblCellSpacing w:w="20" w:type="nil"/>
        </w:trPr>
        <w:tc>
          <w:tcPr>
            <w:tcW w:w="0" w:type="auto"/>
            <w:gridSpan w:val="2"/>
            <w:tcMar>
              <w:top w:w="50" w:type="dxa"/>
              <w:left w:w="100" w:type="dxa"/>
            </w:tcMar>
            <w:vAlign w:val="center"/>
          </w:tcPr>
          <w:p w:rsidR="009A285E" w:rsidRPr="00F0346E" w:rsidRDefault="00867723" w:rsidP="00F0346E">
            <w:pPr>
              <w:spacing w:after="0" w:line="240" w:lineRule="auto"/>
              <w:ind w:left="135"/>
              <w:rPr>
                <w:lang w:val="ru-RU"/>
              </w:rPr>
            </w:pPr>
            <w:r w:rsidRPr="00F0346E">
              <w:rPr>
                <w:rFonts w:ascii="Times New Roman" w:hAnsi="Times New Roman"/>
                <w:b/>
                <w:color w:val="000000"/>
                <w:sz w:val="24"/>
                <w:lang w:val="ru-RU"/>
              </w:rPr>
              <w:t>ОБЩЕЕ КОЛИЧЕСТВО ЧАСОВ ПО ПРОГРАММЕ</w:t>
            </w:r>
          </w:p>
        </w:tc>
        <w:tc>
          <w:tcPr>
            <w:tcW w:w="1246" w:type="dxa"/>
            <w:tcMar>
              <w:top w:w="50" w:type="dxa"/>
              <w:left w:w="100" w:type="dxa"/>
            </w:tcMar>
            <w:vAlign w:val="center"/>
          </w:tcPr>
          <w:p w:rsidR="009A285E" w:rsidRDefault="00867723" w:rsidP="00F0346E">
            <w:pPr>
              <w:spacing w:after="0" w:line="240" w:lineRule="auto"/>
              <w:ind w:left="135"/>
              <w:jc w:val="center"/>
            </w:pPr>
            <w:r w:rsidRPr="00F034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9A285E" w:rsidRDefault="00867723" w:rsidP="00F0346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A285E" w:rsidRDefault="009A285E" w:rsidP="00F0346E">
            <w:pPr>
              <w:spacing w:line="240" w:lineRule="auto"/>
            </w:pPr>
          </w:p>
        </w:tc>
      </w:tr>
    </w:tbl>
    <w:p w:rsidR="009A285E" w:rsidRDefault="009A285E" w:rsidP="00F0346E">
      <w:pPr>
        <w:spacing w:line="240" w:lineRule="auto"/>
        <w:sectPr w:rsidR="009A285E" w:rsidSect="00F0346E">
          <w:type w:val="continuous"/>
          <w:pgSz w:w="16383" w:h="11906" w:orient="landscape"/>
          <w:pgMar w:top="964" w:right="964" w:bottom="964" w:left="964" w:header="720" w:footer="720" w:gutter="0"/>
          <w:cols w:space="720"/>
          <w:docGrid w:linePitch="299"/>
        </w:sectPr>
      </w:pPr>
    </w:p>
    <w:bookmarkEnd w:id="12"/>
    <w:p w:rsidR="00867723" w:rsidRDefault="00867723" w:rsidP="00F0346E">
      <w:pPr>
        <w:spacing w:line="240" w:lineRule="auto"/>
      </w:pPr>
    </w:p>
    <w:sectPr w:rsidR="00867723" w:rsidSect="00F0346E">
      <w:type w:val="continuous"/>
      <w:pgSz w:w="11907" w:h="16839" w:code="9"/>
      <w:pgMar w:top="964" w:right="964" w:bottom="964" w:left="96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9A285E"/>
    <w:rsid w:val="005743D1"/>
    <w:rsid w:val="00814A34"/>
    <w:rsid w:val="00867723"/>
    <w:rsid w:val="009130F2"/>
    <w:rsid w:val="009A285E"/>
    <w:rsid w:val="00F03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39CB"/>
  <w15:docId w15:val="{86647D0F-2D39-4F09-82B9-200F5EF9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46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e80" TargetMode="External"/><Relationship Id="rId13" Type="http://schemas.openxmlformats.org/officeDocument/2006/relationships/hyperlink" Target="https://m.edsoo.ru/8bc46ed4" TargetMode="External"/><Relationship Id="rId18" Type="http://schemas.openxmlformats.org/officeDocument/2006/relationships/hyperlink" Target="https://m.edsoo.ru/8bc46ed4" TargetMode="External"/><Relationship Id="rId26" Type="http://schemas.openxmlformats.org/officeDocument/2006/relationships/hyperlink" Target="https://m.edsoo.ru/8bc46ed4" TargetMode="External"/><Relationship Id="rId39" Type="http://schemas.openxmlformats.org/officeDocument/2006/relationships/hyperlink" Target="https://m.edsoo.ru/8bc46ed4" TargetMode="External"/><Relationship Id="rId3" Type="http://schemas.openxmlformats.org/officeDocument/2006/relationships/webSettings" Target="webSettings.xml"/><Relationship Id="rId21" Type="http://schemas.openxmlformats.org/officeDocument/2006/relationships/hyperlink" Target="https://m.edsoo.ru/8bc46ed4" TargetMode="External"/><Relationship Id="rId34" Type="http://schemas.openxmlformats.org/officeDocument/2006/relationships/hyperlink" Target="https://m.edsoo.ru/8bc46ed4" TargetMode="External"/><Relationship Id="rId42" Type="http://schemas.openxmlformats.org/officeDocument/2006/relationships/hyperlink" Target="https://m.edsoo.ru/8bc46ed4" TargetMode="External"/><Relationship Id="rId7" Type="http://schemas.openxmlformats.org/officeDocument/2006/relationships/hyperlink" Target="https://m.edsoo.ru/7f413e80" TargetMode="External"/><Relationship Id="rId12" Type="http://schemas.openxmlformats.org/officeDocument/2006/relationships/hyperlink" Target="https://m.edsoo.ru/8bc46ed4" TargetMode="External"/><Relationship Id="rId17" Type="http://schemas.openxmlformats.org/officeDocument/2006/relationships/hyperlink" Target="https://m.edsoo.ru/8bc46ed4" TargetMode="External"/><Relationship Id="rId25" Type="http://schemas.openxmlformats.org/officeDocument/2006/relationships/hyperlink" Target="https://m.edsoo.ru/8bc46ed4" TargetMode="External"/><Relationship Id="rId33" Type="http://schemas.openxmlformats.org/officeDocument/2006/relationships/hyperlink" Target="https://m.edsoo.ru/8bc46ed4" TargetMode="External"/><Relationship Id="rId38" Type="http://schemas.openxmlformats.org/officeDocument/2006/relationships/hyperlink" Target="https://m.edsoo.ru/8bc46ed4" TargetMode="External"/><Relationship Id="rId2" Type="http://schemas.openxmlformats.org/officeDocument/2006/relationships/settings" Target="settings.xml"/><Relationship Id="rId16" Type="http://schemas.openxmlformats.org/officeDocument/2006/relationships/hyperlink" Target="https://m.edsoo.ru/8bc46ed4" TargetMode="External"/><Relationship Id="rId20" Type="http://schemas.openxmlformats.org/officeDocument/2006/relationships/hyperlink" Target="https://m.edsoo.ru/8bc46ed4" TargetMode="External"/><Relationship Id="rId29" Type="http://schemas.openxmlformats.org/officeDocument/2006/relationships/hyperlink" Target="https://m.edsoo.ru/8bc46ed4" TargetMode="External"/><Relationship Id="rId41" Type="http://schemas.openxmlformats.org/officeDocument/2006/relationships/hyperlink" Target="https://m.edsoo.ru/8bc46ed4" TargetMode="External"/><Relationship Id="rId1" Type="http://schemas.openxmlformats.org/officeDocument/2006/relationships/styles" Target="styles.xml"/><Relationship Id="rId6" Type="http://schemas.openxmlformats.org/officeDocument/2006/relationships/hyperlink" Target="https://m.edsoo.ru/7f413e80" TargetMode="External"/><Relationship Id="rId11" Type="http://schemas.openxmlformats.org/officeDocument/2006/relationships/hyperlink" Target="https://m.edsoo.ru/8bc46ed4" TargetMode="External"/><Relationship Id="rId24" Type="http://schemas.openxmlformats.org/officeDocument/2006/relationships/hyperlink" Target="https://m.edsoo.ru/8bc46ed4" TargetMode="External"/><Relationship Id="rId32" Type="http://schemas.openxmlformats.org/officeDocument/2006/relationships/hyperlink" Target="https://m.edsoo.ru/8bc46ed4" TargetMode="External"/><Relationship Id="rId37" Type="http://schemas.openxmlformats.org/officeDocument/2006/relationships/hyperlink" Target="https://m.edsoo.ru/8bc46ed4" TargetMode="External"/><Relationship Id="rId40" Type="http://schemas.openxmlformats.org/officeDocument/2006/relationships/hyperlink" Target="https://m.edsoo.ru/8bc46ed4" TargetMode="External"/><Relationship Id="rId5" Type="http://schemas.openxmlformats.org/officeDocument/2006/relationships/hyperlink" Target="https://m.edsoo.ru/7f413e80" TargetMode="External"/><Relationship Id="rId15" Type="http://schemas.openxmlformats.org/officeDocument/2006/relationships/hyperlink" Target="https://m.edsoo.ru/8bc46ed4" TargetMode="External"/><Relationship Id="rId23" Type="http://schemas.openxmlformats.org/officeDocument/2006/relationships/hyperlink" Target="https://m.edsoo.ru/8bc46ed4" TargetMode="External"/><Relationship Id="rId28" Type="http://schemas.openxmlformats.org/officeDocument/2006/relationships/hyperlink" Target="https://m.edsoo.ru/8bc46ed4" TargetMode="External"/><Relationship Id="rId36" Type="http://schemas.openxmlformats.org/officeDocument/2006/relationships/hyperlink" Target="https://m.edsoo.ru/8bc46ed4" TargetMode="External"/><Relationship Id="rId10" Type="http://schemas.openxmlformats.org/officeDocument/2006/relationships/hyperlink" Target="https://m.edsoo.ru/7f413e80" TargetMode="External"/><Relationship Id="rId19" Type="http://schemas.openxmlformats.org/officeDocument/2006/relationships/hyperlink" Target="https://m.edsoo.ru/8bc46ed4" TargetMode="External"/><Relationship Id="rId31" Type="http://schemas.openxmlformats.org/officeDocument/2006/relationships/hyperlink" Target="https://m.edsoo.ru/8bc46ed4" TargetMode="External"/><Relationship Id="rId44" Type="http://schemas.openxmlformats.org/officeDocument/2006/relationships/theme" Target="theme/theme1.xml"/><Relationship Id="rId4" Type="http://schemas.openxmlformats.org/officeDocument/2006/relationships/hyperlink" Target="https://m.edsoo.ru/7f413e80" TargetMode="External"/><Relationship Id="rId9" Type="http://schemas.openxmlformats.org/officeDocument/2006/relationships/hyperlink" Target="https://m.edsoo.ru/7f413e80" TargetMode="External"/><Relationship Id="rId14" Type="http://schemas.openxmlformats.org/officeDocument/2006/relationships/hyperlink" Target="https://m.edsoo.ru/8bc46ed4" TargetMode="External"/><Relationship Id="rId22" Type="http://schemas.openxmlformats.org/officeDocument/2006/relationships/hyperlink" Target="https://m.edsoo.ru/8bc46ed4" TargetMode="External"/><Relationship Id="rId27" Type="http://schemas.openxmlformats.org/officeDocument/2006/relationships/hyperlink" Target="https://m.edsoo.ru/8bc46ed4" TargetMode="External"/><Relationship Id="rId30" Type="http://schemas.openxmlformats.org/officeDocument/2006/relationships/hyperlink" Target="https://m.edsoo.ru/8bc46ed4" TargetMode="External"/><Relationship Id="rId35" Type="http://schemas.openxmlformats.org/officeDocument/2006/relationships/hyperlink" Target="https://m.edsoo.ru/8bc46ed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2355</Words>
  <Characters>13430</Characters>
  <Application>Microsoft Office Word</Application>
  <DocSecurity>0</DocSecurity>
  <Lines>111</Lines>
  <Paragraphs>31</Paragraphs>
  <ScaleCrop>false</ScaleCrop>
  <Company>HP</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2024-09-18T14:59:00Z</dcterms:created>
  <dcterms:modified xsi:type="dcterms:W3CDTF">2025-10-15T12:38:00Z</dcterms:modified>
</cp:coreProperties>
</file>