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6CF" w:rsidRPr="000056B0" w:rsidRDefault="00B324CB" w:rsidP="005876C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ОТДЕЛ</w:t>
      </w:r>
      <w:r w:rsidR="005876CF" w:rsidRPr="000056B0">
        <w:rPr>
          <w:rFonts w:ascii="Times New Roman" w:hAnsi="Times New Roman"/>
          <w:b/>
          <w:sz w:val="32"/>
          <w:szCs w:val="32"/>
        </w:rPr>
        <w:t xml:space="preserve"> ОБРАЗОВАНИЯ</w:t>
      </w:r>
      <w:r>
        <w:rPr>
          <w:rFonts w:ascii="Times New Roman" w:hAnsi="Times New Roman"/>
          <w:b/>
          <w:sz w:val="32"/>
          <w:szCs w:val="32"/>
        </w:rPr>
        <w:t xml:space="preserve"> АДМИНИСТРАЦИИ</w:t>
      </w:r>
      <w:r w:rsidR="004A66E2">
        <w:rPr>
          <w:rFonts w:ascii="Times New Roman" w:hAnsi="Times New Roman"/>
          <w:b/>
          <w:sz w:val="32"/>
          <w:szCs w:val="32"/>
        </w:rPr>
        <w:t xml:space="preserve"> СТАРИЦКОГО</w:t>
      </w:r>
    </w:p>
    <w:p w:rsidR="005876CF" w:rsidRPr="000056B0" w:rsidRDefault="004A66E2" w:rsidP="005876C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МУНИЦИПАЛЬНОГО ОКРУГА </w:t>
      </w:r>
      <w:r w:rsidR="005876CF" w:rsidRPr="000056B0">
        <w:rPr>
          <w:rFonts w:ascii="Times New Roman" w:hAnsi="Times New Roman"/>
          <w:b/>
          <w:sz w:val="32"/>
          <w:szCs w:val="32"/>
        </w:rPr>
        <w:t>ТВЕРСКОЙ ОБЛАСТИ</w:t>
      </w:r>
    </w:p>
    <w:p w:rsidR="005876CF" w:rsidRPr="000056B0" w:rsidRDefault="005876CF" w:rsidP="005876C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5876CF" w:rsidRPr="000056B0" w:rsidRDefault="005876CF" w:rsidP="005876C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0056B0">
        <w:rPr>
          <w:rFonts w:ascii="Times New Roman" w:hAnsi="Times New Roman"/>
          <w:b/>
          <w:sz w:val="32"/>
          <w:szCs w:val="32"/>
        </w:rPr>
        <w:t>ПРИКАЗ</w:t>
      </w:r>
    </w:p>
    <w:p w:rsidR="005876CF" w:rsidRPr="00242C9D" w:rsidRDefault="005876CF" w:rsidP="005876CF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</w:p>
    <w:p w:rsidR="005876CF" w:rsidRPr="00242C9D" w:rsidRDefault="00182195" w:rsidP="005876C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20.11</w:t>
      </w:r>
      <w:r w:rsidR="00B673FA" w:rsidRPr="00B673FA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4</w:t>
      </w:r>
      <w:r w:rsidR="00B324CB" w:rsidRPr="00B673FA">
        <w:rPr>
          <w:rFonts w:ascii="Times New Roman" w:hAnsi="Times New Roman"/>
          <w:sz w:val="28"/>
          <w:szCs w:val="28"/>
        </w:rPr>
        <w:t xml:space="preserve"> г</w:t>
      </w:r>
      <w:r w:rsidR="00B324CB">
        <w:rPr>
          <w:rFonts w:ascii="Times New Roman" w:hAnsi="Times New Roman"/>
          <w:sz w:val="28"/>
          <w:szCs w:val="28"/>
        </w:rPr>
        <w:t>.</w:t>
      </w:r>
      <w:r w:rsidR="005876CF" w:rsidRPr="00242C9D"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 w:rsidR="00B324CB">
        <w:rPr>
          <w:rFonts w:ascii="Times New Roman" w:hAnsi="Times New Roman"/>
          <w:sz w:val="28"/>
          <w:szCs w:val="28"/>
        </w:rPr>
        <w:t xml:space="preserve">                               </w:t>
      </w:r>
      <w:r w:rsidR="005876CF" w:rsidRPr="00242C9D">
        <w:rPr>
          <w:rFonts w:ascii="Times New Roman" w:hAnsi="Times New Roman"/>
          <w:sz w:val="28"/>
          <w:szCs w:val="28"/>
        </w:rPr>
        <w:t xml:space="preserve">  </w:t>
      </w:r>
      <w:r w:rsidR="00B324CB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147/1</w:t>
      </w:r>
    </w:p>
    <w:p w:rsidR="00B15519" w:rsidRDefault="00B15519" w:rsidP="001C39F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7196"/>
        <w:gridCol w:w="2516"/>
      </w:tblGrid>
      <w:tr w:rsidR="00E275E7" w:rsidRPr="00685B84" w:rsidTr="004A66E2">
        <w:tc>
          <w:tcPr>
            <w:tcW w:w="7196" w:type="dxa"/>
          </w:tcPr>
          <w:p w:rsidR="00E275E7" w:rsidRPr="00685B84" w:rsidRDefault="00E275E7" w:rsidP="00182195">
            <w:pPr>
              <w:spacing w:after="0" w:line="240" w:lineRule="auto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685B84">
              <w:rPr>
                <w:rStyle w:val="a5"/>
                <w:rFonts w:ascii="Times New Roman" w:hAnsi="Times New Roman"/>
                <w:sz w:val="28"/>
                <w:szCs w:val="28"/>
              </w:rPr>
              <w:t>О</w:t>
            </w:r>
            <w:r w:rsidR="003B11C1" w:rsidRPr="00685B84">
              <w:rPr>
                <w:rStyle w:val="a5"/>
                <w:rFonts w:ascii="Times New Roman" w:hAnsi="Times New Roman"/>
                <w:sz w:val="28"/>
                <w:szCs w:val="28"/>
              </w:rPr>
              <w:t xml:space="preserve">б </w:t>
            </w:r>
            <w:r w:rsidR="00CD03A6" w:rsidRPr="00685B84">
              <w:rPr>
                <w:rStyle w:val="a5"/>
                <w:rFonts w:ascii="Times New Roman" w:hAnsi="Times New Roman"/>
                <w:sz w:val="28"/>
                <w:szCs w:val="28"/>
              </w:rPr>
              <w:t xml:space="preserve">определении сроков и мест регистрации </w:t>
            </w:r>
            <w:r w:rsidR="00390868">
              <w:rPr>
                <w:rStyle w:val="a5"/>
                <w:rFonts w:ascii="Times New Roman" w:hAnsi="Times New Roman"/>
                <w:sz w:val="28"/>
                <w:szCs w:val="28"/>
              </w:rPr>
              <w:t xml:space="preserve">на </w:t>
            </w:r>
            <w:r w:rsidR="00CD03A6" w:rsidRPr="00685B84">
              <w:rPr>
                <w:rFonts w:ascii="Times New Roman" w:hAnsi="Times New Roman"/>
                <w:b/>
                <w:sz w:val="28"/>
                <w:szCs w:val="28"/>
              </w:rPr>
              <w:t>участи</w:t>
            </w:r>
            <w:r w:rsidR="00390868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="00CD03A6" w:rsidRPr="00685B84">
              <w:rPr>
                <w:rFonts w:ascii="Times New Roman" w:hAnsi="Times New Roman"/>
                <w:b/>
                <w:sz w:val="28"/>
                <w:szCs w:val="28"/>
              </w:rPr>
              <w:t xml:space="preserve"> в</w:t>
            </w:r>
            <w:r w:rsidR="00B324C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5F77F6" w:rsidRPr="00685B84">
              <w:rPr>
                <w:rFonts w:ascii="Times New Roman" w:hAnsi="Times New Roman"/>
                <w:b/>
                <w:sz w:val="28"/>
                <w:szCs w:val="28"/>
              </w:rPr>
              <w:t>государственной итоговой аттестации по образовательным программам среднего общего образования</w:t>
            </w:r>
            <w:r w:rsidR="00390868">
              <w:rPr>
                <w:rFonts w:ascii="Times New Roman" w:hAnsi="Times New Roman"/>
                <w:b/>
                <w:sz w:val="28"/>
                <w:szCs w:val="28"/>
              </w:rPr>
              <w:t>, на сдачу единого государственного экзамена</w:t>
            </w:r>
            <w:r w:rsidR="005F77F6" w:rsidRPr="00685B84">
              <w:rPr>
                <w:rStyle w:val="a5"/>
                <w:rFonts w:ascii="Times New Roman" w:hAnsi="Times New Roman"/>
                <w:sz w:val="28"/>
                <w:szCs w:val="28"/>
              </w:rPr>
              <w:t xml:space="preserve"> на территории </w:t>
            </w:r>
            <w:r w:rsidR="00B324CB">
              <w:rPr>
                <w:rStyle w:val="a5"/>
                <w:rFonts w:ascii="Times New Roman" w:hAnsi="Times New Roman"/>
                <w:sz w:val="28"/>
                <w:szCs w:val="28"/>
              </w:rPr>
              <w:t xml:space="preserve">Старицкого </w:t>
            </w:r>
            <w:r w:rsidR="004A66E2">
              <w:rPr>
                <w:rStyle w:val="a5"/>
                <w:rFonts w:ascii="Times New Roman" w:hAnsi="Times New Roman"/>
                <w:sz w:val="28"/>
                <w:szCs w:val="28"/>
              </w:rPr>
              <w:t>муниципального</w:t>
            </w:r>
            <w:r w:rsidR="00B324CB">
              <w:rPr>
                <w:rStyle w:val="a5"/>
                <w:rFonts w:ascii="Times New Roman" w:hAnsi="Times New Roman"/>
                <w:sz w:val="28"/>
                <w:szCs w:val="28"/>
              </w:rPr>
              <w:t xml:space="preserve"> </w:t>
            </w:r>
            <w:r w:rsidR="004A66E2">
              <w:rPr>
                <w:rStyle w:val="a5"/>
                <w:rFonts w:ascii="Times New Roman" w:hAnsi="Times New Roman"/>
                <w:sz w:val="28"/>
                <w:szCs w:val="28"/>
              </w:rPr>
              <w:t xml:space="preserve">округа </w:t>
            </w:r>
            <w:r w:rsidR="005F77F6" w:rsidRPr="00685B84">
              <w:rPr>
                <w:rStyle w:val="a5"/>
                <w:rFonts w:ascii="Times New Roman" w:hAnsi="Times New Roman"/>
                <w:sz w:val="28"/>
                <w:szCs w:val="28"/>
              </w:rPr>
              <w:t xml:space="preserve">Тверской области </w:t>
            </w:r>
            <w:r w:rsidR="005F77F6" w:rsidRPr="00685B84">
              <w:rPr>
                <w:rFonts w:ascii="Times New Roman" w:hAnsi="Times New Roman"/>
                <w:b/>
                <w:kern w:val="36"/>
                <w:sz w:val="28"/>
                <w:szCs w:val="28"/>
              </w:rPr>
              <w:t>в 20</w:t>
            </w:r>
            <w:r w:rsidR="002A51AF">
              <w:rPr>
                <w:rFonts w:ascii="Times New Roman" w:hAnsi="Times New Roman"/>
                <w:b/>
                <w:kern w:val="36"/>
                <w:sz w:val="28"/>
                <w:szCs w:val="28"/>
              </w:rPr>
              <w:t>2</w:t>
            </w:r>
            <w:r w:rsidR="00182195">
              <w:rPr>
                <w:rFonts w:ascii="Times New Roman" w:hAnsi="Times New Roman"/>
                <w:b/>
                <w:kern w:val="36"/>
                <w:sz w:val="28"/>
                <w:szCs w:val="28"/>
              </w:rPr>
              <w:t>4</w:t>
            </w:r>
            <w:r w:rsidR="007B5BB7" w:rsidRPr="00685B84">
              <w:rPr>
                <w:rFonts w:ascii="Times New Roman" w:hAnsi="Times New Roman"/>
                <w:b/>
                <w:kern w:val="36"/>
                <w:sz w:val="28"/>
                <w:szCs w:val="28"/>
              </w:rPr>
              <w:t>/</w:t>
            </w:r>
            <w:r w:rsidR="005F77F6" w:rsidRPr="00685B84">
              <w:rPr>
                <w:rFonts w:ascii="Times New Roman" w:hAnsi="Times New Roman"/>
                <w:b/>
                <w:kern w:val="36"/>
                <w:sz w:val="28"/>
                <w:szCs w:val="28"/>
              </w:rPr>
              <w:t>20</w:t>
            </w:r>
            <w:r w:rsidR="00180551">
              <w:rPr>
                <w:rFonts w:ascii="Times New Roman" w:hAnsi="Times New Roman"/>
                <w:b/>
                <w:kern w:val="36"/>
                <w:sz w:val="28"/>
                <w:szCs w:val="28"/>
              </w:rPr>
              <w:t>2</w:t>
            </w:r>
            <w:r w:rsidR="00182195">
              <w:rPr>
                <w:rFonts w:ascii="Times New Roman" w:hAnsi="Times New Roman"/>
                <w:b/>
                <w:kern w:val="36"/>
                <w:sz w:val="28"/>
                <w:szCs w:val="28"/>
              </w:rPr>
              <w:t>5</w:t>
            </w:r>
            <w:r w:rsidR="004A66E2">
              <w:rPr>
                <w:rFonts w:ascii="Times New Roman" w:hAnsi="Times New Roman"/>
                <w:b/>
                <w:kern w:val="36"/>
                <w:sz w:val="28"/>
                <w:szCs w:val="28"/>
              </w:rPr>
              <w:t xml:space="preserve"> </w:t>
            </w:r>
            <w:r w:rsidR="00532062">
              <w:rPr>
                <w:rFonts w:ascii="Times New Roman" w:hAnsi="Times New Roman"/>
                <w:b/>
                <w:kern w:val="36"/>
                <w:sz w:val="28"/>
                <w:szCs w:val="28"/>
              </w:rPr>
              <w:t xml:space="preserve"> </w:t>
            </w:r>
            <w:r w:rsidR="005F77F6" w:rsidRPr="00685B84">
              <w:rPr>
                <w:rFonts w:ascii="Times New Roman" w:hAnsi="Times New Roman"/>
                <w:b/>
                <w:kern w:val="36"/>
                <w:sz w:val="28"/>
                <w:szCs w:val="28"/>
              </w:rPr>
              <w:t>учебном году</w:t>
            </w:r>
          </w:p>
        </w:tc>
        <w:tc>
          <w:tcPr>
            <w:tcW w:w="2516" w:type="dxa"/>
          </w:tcPr>
          <w:p w:rsidR="00E275E7" w:rsidRPr="00685B84" w:rsidRDefault="00E275E7" w:rsidP="003407BC">
            <w:pPr>
              <w:spacing w:after="0" w:line="240" w:lineRule="auto"/>
              <w:rPr>
                <w:rStyle w:val="a5"/>
                <w:rFonts w:ascii="Times New Roman" w:hAnsi="Times New Roman"/>
                <w:sz w:val="28"/>
                <w:szCs w:val="28"/>
              </w:rPr>
            </w:pPr>
          </w:p>
        </w:tc>
      </w:tr>
    </w:tbl>
    <w:p w:rsidR="003406C8" w:rsidRPr="00685B84" w:rsidRDefault="003406C8" w:rsidP="00FE4357">
      <w:pPr>
        <w:spacing w:after="0" w:line="240" w:lineRule="auto"/>
        <w:rPr>
          <w:rStyle w:val="a5"/>
          <w:rFonts w:ascii="Times New Roman" w:hAnsi="Times New Roman"/>
          <w:sz w:val="28"/>
          <w:szCs w:val="28"/>
        </w:rPr>
      </w:pPr>
    </w:p>
    <w:p w:rsidR="00532062" w:rsidRPr="00532062" w:rsidRDefault="00FE4357" w:rsidP="00532062">
      <w:pPr>
        <w:pStyle w:val="af7"/>
        <w:ind w:firstLine="708"/>
        <w:jc w:val="both"/>
        <w:rPr>
          <w:sz w:val="28"/>
          <w:szCs w:val="28"/>
        </w:rPr>
      </w:pPr>
      <w:r w:rsidRPr="00685B84">
        <w:rPr>
          <w:sz w:val="28"/>
          <w:szCs w:val="28"/>
        </w:rPr>
        <w:t>В соответствии с</w:t>
      </w:r>
      <w:r w:rsidR="004A66E2" w:rsidRPr="004A66E2">
        <w:rPr>
          <w:sz w:val="24"/>
          <w:szCs w:val="24"/>
        </w:rPr>
        <w:t xml:space="preserve"> </w:t>
      </w:r>
      <w:r w:rsidR="004A66E2" w:rsidRPr="004A66E2">
        <w:rPr>
          <w:sz w:val="28"/>
          <w:szCs w:val="28"/>
        </w:rPr>
        <w:t>приказом Министерства просвещения Российской Федерации и Федеральной службы по надзору в сфере образования и науки от 04.04.2023 № 233/552 «Об утверждении Порядка проведения государственной итоговой аттестации по образовательным программам среднего общего образования»</w:t>
      </w:r>
      <w:r w:rsidRPr="00685B84">
        <w:rPr>
          <w:sz w:val="28"/>
          <w:szCs w:val="28"/>
        </w:rPr>
        <w:t>,</w:t>
      </w:r>
      <w:r w:rsidR="00532062" w:rsidRPr="00532062">
        <w:rPr>
          <w:sz w:val="24"/>
          <w:szCs w:val="24"/>
        </w:rPr>
        <w:t xml:space="preserve"> </w:t>
      </w:r>
      <w:r w:rsidR="00532062" w:rsidRPr="00532062">
        <w:rPr>
          <w:sz w:val="28"/>
          <w:szCs w:val="28"/>
        </w:rPr>
        <w:t>Приказом Министерства об</w:t>
      </w:r>
      <w:r w:rsidR="00182195">
        <w:rPr>
          <w:sz w:val="28"/>
          <w:szCs w:val="28"/>
        </w:rPr>
        <w:t>разования Тверской области от 19</w:t>
      </w:r>
      <w:r w:rsidR="005308A5">
        <w:rPr>
          <w:sz w:val="28"/>
          <w:szCs w:val="28"/>
        </w:rPr>
        <w:t>.1</w:t>
      </w:r>
      <w:r w:rsidR="00182195">
        <w:rPr>
          <w:sz w:val="28"/>
          <w:szCs w:val="28"/>
        </w:rPr>
        <w:t>1</w:t>
      </w:r>
      <w:r w:rsidR="005308A5">
        <w:rPr>
          <w:sz w:val="28"/>
          <w:szCs w:val="28"/>
        </w:rPr>
        <w:t>.202</w:t>
      </w:r>
      <w:r w:rsidR="00182195">
        <w:rPr>
          <w:sz w:val="28"/>
          <w:szCs w:val="28"/>
        </w:rPr>
        <w:t>4</w:t>
      </w:r>
      <w:r w:rsidR="004A66E2">
        <w:rPr>
          <w:sz w:val="28"/>
          <w:szCs w:val="28"/>
        </w:rPr>
        <w:t xml:space="preserve">  №12</w:t>
      </w:r>
      <w:r w:rsidR="00182195">
        <w:rPr>
          <w:sz w:val="28"/>
          <w:szCs w:val="28"/>
        </w:rPr>
        <w:t>99</w:t>
      </w:r>
      <w:r w:rsidR="00532062" w:rsidRPr="00532062">
        <w:rPr>
          <w:sz w:val="28"/>
          <w:szCs w:val="28"/>
        </w:rPr>
        <w:t>/ПК</w:t>
      </w:r>
      <w:r w:rsidR="00476319" w:rsidRPr="00685B84">
        <w:rPr>
          <w:sz w:val="28"/>
          <w:szCs w:val="28"/>
        </w:rPr>
        <w:t xml:space="preserve">, </w:t>
      </w:r>
      <w:r w:rsidR="00944BD5" w:rsidRPr="00685B84">
        <w:rPr>
          <w:sz w:val="28"/>
          <w:szCs w:val="28"/>
        </w:rPr>
        <w:t xml:space="preserve">в целях организованного проведения государственной итоговой аттестации по образовательным программам среднего общего образования (далее </w:t>
      </w:r>
      <w:r w:rsidR="007014E1" w:rsidRPr="00685B84">
        <w:rPr>
          <w:sz w:val="28"/>
          <w:szCs w:val="28"/>
        </w:rPr>
        <w:t xml:space="preserve">- </w:t>
      </w:r>
      <w:r w:rsidR="00944BD5" w:rsidRPr="00685B84">
        <w:rPr>
          <w:sz w:val="28"/>
          <w:szCs w:val="28"/>
        </w:rPr>
        <w:t>ГИА)</w:t>
      </w:r>
      <w:r w:rsidR="004A66E2">
        <w:rPr>
          <w:sz w:val="28"/>
          <w:szCs w:val="28"/>
        </w:rPr>
        <w:t xml:space="preserve"> </w:t>
      </w:r>
      <w:r w:rsidR="00EB653C" w:rsidRPr="00685B84">
        <w:rPr>
          <w:sz w:val="28"/>
          <w:szCs w:val="28"/>
        </w:rPr>
        <w:t>на территории Тверской области в 20</w:t>
      </w:r>
      <w:r w:rsidR="00532062">
        <w:rPr>
          <w:sz w:val="28"/>
          <w:szCs w:val="28"/>
        </w:rPr>
        <w:t>2</w:t>
      </w:r>
      <w:r w:rsidR="00182195">
        <w:rPr>
          <w:sz w:val="28"/>
          <w:szCs w:val="28"/>
        </w:rPr>
        <w:t>4</w:t>
      </w:r>
      <w:r w:rsidR="00EB653C" w:rsidRPr="00685B84">
        <w:rPr>
          <w:sz w:val="28"/>
          <w:szCs w:val="28"/>
        </w:rPr>
        <w:t>/20</w:t>
      </w:r>
      <w:r w:rsidR="00180551">
        <w:rPr>
          <w:sz w:val="28"/>
          <w:szCs w:val="28"/>
        </w:rPr>
        <w:t>2</w:t>
      </w:r>
      <w:r w:rsidR="00182195">
        <w:rPr>
          <w:sz w:val="28"/>
          <w:szCs w:val="28"/>
        </w:rPr>
        <w:t>5</w:t>
      </w:r>
      <w:r w:rsidR="00EB653C" w:rsidRPr="00685B84">
        <w:rPr>
          <w:sz w:val="28"/>
          <w:szCs w:val="28"/>
        </w:rPr>
        <w:t xml:space="preserve"> учебном </w:t>
      </w:r>
      <w:r w:rsidR="00EB653C" w:rsidRPr="00180551">
        <w:rPr>
          <w:sz w:val="28"/>
          <w:szCs w:val="28"/>
        </w:rPr>
        <w:t xml:space="preserve">году </w:t>
      </w:r>
    </w:p>
    <w:p w:rsidR="009B6DCB" w:rsidRPr="00685B84" w:rsidRDefault="00532062" w:rsidP="00532062">
      <w:pPr>
        <w:spacing w:after="0" w:line="240" w:lineRule="auto"/>
        <w:jc w:val="center"/>
        <w:rPr>
          <w:rFonts w:ascii="Times New Roman" w:hAnsi="Times New Roman"/>
          <w:bCs/>
          <w:spacing w:val="3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ПРИКА</w:t>
      </w:r>
      <w:r w:rsidR="00D84851">
        <w:rPr>
          <w:rFonts w:ascii="Times New Roman" w:hAnsi="Times New Roman"/>
          <w:bCs/>
          <w:sz w:val="28"/>
          <w:szCs w:val="28"/>
        </w:rPr>
        <w:t>З</w:t>
      </w:r>
      <w:r>
        <w:rPr>
          <w:rFonts w:ascii="Times New Roman" w:hAnsi="Times New Roman"/>
          <w:bCs/>
          <w:sz w:val="28"/>
          <w:szCs w:val="28"/>
        </w:rPr>
        <w:t>ЫВАЮ</w:t>
      </w:r>
      <w:r w:rsidR="00180551">
        <w:rPr>
          <w:rFonts w:ascii="Times New Roman" w:hAnsi="Times New Roman"/>
          <w:bCs/>
          <w:sz w:val="28"/>
          <w:szCs w:val="28"/>
        </w:rPr>
        <w:t>:</w:t>
      </w:r>
    </w:p>
    <w:p w:rsidR="00EB653C" w:rsidRPr="00685B84" w:rsidRDefault="00EB653C" w:rsidP="00EB653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5B84">
        <w:rPr>
          <w:rFonts w:ascii="Times New Roman" w:hAnsi="Times New Roman"/>
          <w:sz w:val="28"/>
          <w:szCs w:val="28"/>
        </w:rPr>
        <w:t xml:space="preserve">Утвердить срок подачи заявлений для прохождения государственной итоговой аттестации по образовательным программам среднего общего образования, </w:t>
      </w:r>
      <w:r w:rsidR="00295D8C">
        <w:rPr>
          <w:rFonts w:ascii="Times New Roman" w:hAnsi="Times New Roman"/>
          <w:sz w:val="28"/>
          <w:szCs w:val="28"/>
        </w:rPr>
        <w:t>в форме</w:t>
      </w:r>
      <w:r w:rsidRPr="00685B84">
        <w:rPr>
          <w:rFonts w:ascii="Times New Roman" w:hAnsi="Times New Roman"/>
          <w:sz w:val="28"/>
          <w:szCs w:val="28"/>
        </w:rPr>
        <w:t xml:space="preserve"> единого государственного э</w:t>
      </w:r>
      <w:r w:rsidR="00180551">
        <w:rPr>
          <w:rFonts w:ascii="Times New Roman" w:hAnsi="Times New Roman"/>
          <w:sz w:val="28"/>
          <w:szCs w:val="28"/>
        </w:rPr>
        <w:t xml:space="preserve">кзамена в </w:t>
      </w:r>
      <w:r w:rsidR="00532062">
        <w:rPr>
          <w:rFonts w:ascii="Times New Roman" w:hAnsi="Times New Roman"/>
          <w:sz w:val="28"/>
          <w:szCs w:val="28"/>
        </w:rPr>
        <w:t xml:space="preserve">Старицком районе </w:t>
      </w:r>
      <w:r w:rsidR="00180551">
        <w:rPr>
          <w:rFonts w:ascii="Times New Roman" w:hAnsi="Times New Roman"/>
          <w:sz w:val="28"/>
          <w:szCs w:val="28"/>
        </w:rPr>
        <w:t xml:space="preserve">Тверской области </w:t>
      </w:r>
      <w:r w:rsidR="00390868">
        <w:rPr>
          <w:rFonts w:ascii="Times New Roman" w:hAnsi="Times New Roman"/>
          <w:sz w:val="28"/>
          <w:szCs w:val="28"/>
        </w:rPr>
        <w:t xml:space="preserve">(далее – ЕГЭ) </w:t>
      </w:r>
      <w:r w:rsidR="00180551">
        <w:rPr>
          <w:rFonts w:ascii="Times New Roman" w:hAnsi="Times New Roman"/>
          <w:sz w:val="28"/>
          <w:szCs w:val="28"/>
        </w:rPr>
        <w:t>в 202</w:t>
      </w:r>
      <w:r w:rsidR="00182195">
        <w:rPr>
          <w:rFonts w:ascii="Times New Roman" w:hAnsi="Times New Roman"/>
          <w:sz w:val="28"/>
          <w:szCs w:val="28"/>
        </w:rPr>
        <w:t>5</w:t>
      </w:r>
      <w:r w:rsidRPr="00685B84">
        <w:rPr>
          <w:rFonts w:ascii="Times New Roman" w:hAnsi="Times New Roman"/>
          <w:sz w:val="28"/>
          <w:szCs w:val="28"/>
        </w:rPr>
        <w:t xml:space="preserve"> году - до 1 февраля 20</w:t>
      </w:r>
      <w:r w:rsidR="00180551">
        <w:rPr>
          <w:rFonts w:ascii="Times New Roman" w:hAnsi="Times New Roman"/>
          <w:sz w:val="28"/>
          <w:szCs w:val="28"/>
        </w:rPr>
        <w:t>2</w:t>
      </w:r>
      <w:r w:rsidR="00182195">
        <w:rPr>
          <w:rFonts w:ascii="Times New Roman" w:hAnsi="Times New Roman"/>
          <w:sz w:val="28"/>
          <w:szCs w:val="28"/>
        </w:rPr>
        <w:t>5</w:t>
      </w:r>
      <w:r w:rsidR="005308A5">
        <w:rPr>
          <w:rFonts w:ascii="Times New Roman" w:hAnsi="Times New Roman"/>
          <w:sz w:val="28"/>
          <w:szCs w:val="28"/>
        </w:rPr>
        <w:t xml:space="preserve"> </w:t>
      </w:r>
      <w:r w:rsidRPr="00685B84">
        <w:rPr>
          <w:rFonts w:ascii="Times New Roman" w:hAnsi="Times New Roman"/>
          <w:sz w:val="28"/>
          <w:szCs w:val="28"/>
        </w:rPr>
        <w:t xml:space="preserve">года. </w:t>
      </w:r>
    </w:p>
    <w:p w:rsidR="00944BD5" w:rsidRPr="00685B84" w:rsidRDefault="00D84851" w:rsidP="00EB653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Определить места</w:t>
      </w:r>
      <w:r w:rsidR="00944BD5" w:rsidRPr="00685B84">
        <w:rPr>
          <w:rFonts w:ascii="Times New Roman" w:hAnsi="Times New Roman"/>
          <w:sz w:val="28"/>
          <w:szCs w:val="28"/>
        </w:rPr>
        <w:t xml:space="preserve"> регистрации </w:t>
      </w:r>
      <w:r w:rsidR="00390868">
        <w:rPr>
          <w:rFonts w:ascii="Times New Roman" w:hAnsi="Times New Roman"/>
          <w:sz w:val="28"/>
          <w:szCs w:val="28"/>
        </w:rPr>
        <w:t>на</w:t>
      </w:r>
      <w:r w:rsidR="00944BD5" w:rsidRPr="00685B84">
        <w:rPr>
          <w:rFonts w:ascii="Times New Roman" w:hAnsi="Times New Roman"/>
          <w:sz w:val="28"/>
          <w:szCs w:val="28"/>
        </w:rPr>
        <w:t xml:space="preserve"> участи</w:t>
      </w:r>
      <w:r w:rsidR="00390868">
        <w:rPr>
          <w:rFonts w:ascii="Times New Roman" w:hAnsi="Times New Roman"/>
          <w:sz w:val="28"/>
          <w:szCs w:val="28"/>
        </w:rPr>
        <w:t>е</w:t>
      </w:r>
      <w:r w:rsidR="00944BD5" w:rsidRPr="00685B84">
        <w:rPr>
          <w:rFonts w:ascii="Times New Roman" w:hAnsi="Times New Roman"/>
          <w:sz w:val="28"/>
          <w:szCs w:val="28"/>
        </w:rPr>
        <w:t xml:space="preserve"> в ГИА</w:t>
      </w:r>
      <w:r w:rsidR="00532062">
        <w:rPr>
          <w:rFonts w:ascii="Times New Roman" w:hAnsi="Times New Roman"/>
          <w:sz w:val="28"/>
          <w:szCs w:val="28"/>
        </w:rPr>
        <w:t xml:space="preserve"> </w:t>
      </w:r>
      <w:r w:rsidR="00944BD5" w:rsidRPr="00685B84">
        <w:rPr>
          <w:rFonts w:ascii="Times New Roman" w:hAnsi="Times New Roman"/>
          <w:sz w:val="28"/>
          <w:szCs w:val="28"/>
        </w:rPr>
        <w:t>для:</w:t>
      </w:r>
    </w:p>
    <w:p w:rsidR="00944BD5" w:rsidRPr="00685B84" w:rsidRDefault="009D1D84" w:rsidP="00944B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5B84">
        <w:rPr>
          <w:rFonts w:ascii="Times New Roman" w:hAnsi="Times New Roman"/>
          <w:sz w:val="28"/>
          <w:szCs w:val="28"/>
        </w:rPr>
        <w:t>1</w:t>
      </w:r>
      <w:r w:rsidR="00944BD5" w:rsidRPr="00685B84">
        <w:rPr>
          <w:rFonts w:ascii="Times New Roman" w:hAnsi="Times New Roman"/>
          <w:sz w:val="28"/>
          <w:szCs w:val="28"/>
        </w:rPr>
        <w:t xml:space="preserve">) обучающихся </w:t>
      </w:r>
      <w:r w:rsidR="00944BD5" w:rsidRPr="00685B84">
        <w:rPr>
          <w:rFonts w:ascii="Times New Roman" w:hAnsi="Times New Roman"/>
          <w:sz w:val="28"/>
          <w:szCs w:val="28"/>
          <w:lang w:val="en-US"/>
        </w:rPr>
        <w:t>XI</w:t>
      </w:r>
      <w:r w:rsidR="00944BD5" w:rsidRPr="00685B84">
        <w:rPr>
          <w:rFonts w:ascii="Times New Roman" w:hAnsi="Times New Roman"/>
          <w:sz w:val="28"/>
          <w:szCs w:val="28"/>
        </w:rPr>
        <w:t xml:space="preserve"> (</w:t>
      </w:r>
      <w:r w:rsidR="00944BD5" w:rsidRPr="00685B84">
        <w:rPr>
          <w:rFonts w:ascii="Times New Roman" w:hAnsi="Times New Roman"/>
          <w:sz w:val="28"/>
          <w:szCs w:val="28"/>
          <w:lang w:val="en-US"/>
        </w:rPr>
        <w:t>XII</w:t>
      </w:r>
      <w:r w:rsidR="00944BD5" w:rsidRPr="00685B84">
        <w:rPr>
          <w:rFonts w:ascii="Times New Roman" w:hAnsi="Times New Roman"/>
          <w:sz w:val="28"/>
          <w:szCs w:val="28"/>
        </w:rPr>
        <w:t>) классов организаций, осуществляющих образовательную деятельность по имеющим государственную аккредитацию образовательным программам среднего общего образования</w:t>
      </w:r>
      <w:r w:rsidR="00295D8C">
        <w:rPr>
          <w:rFonts w:ascii="Times New Roman" w:hAnsi="Times New Roman"/>
          <w:sz w:val="28"/>
          <w:szCs w:val="28"/>
        </w:rPr>
        <w:t>, -</w:t>
      </w:r>
      <w:r w:rsidR="00D84851">
        <w:rPr>
          <w:rFonts w:ascii="Times New Roman" w:hAnsi="Times New Roman"/>
          <w:sz w:val="28"/>
          <w:szCs w:val="28"/>
        </w:rPr>
        <w:t xml:space="preserve"> </w:t>
      </w:r>
      <w:r w:rsidR="00295D8C">
        <w:rPr>
          <w:rFonts w:ascii="Times New Roman" w:hAnsi="Times New Roman"/>
          <w:sz w:val="28"/>
          <w:szCs w:val="28"/>
        </w:rPr>
        <w:t xml:space="preserve">в образовательных организациях, </w:t>
      </w:r>
      <w:r w:rsidR="00944BD5" w:rsidRPr="00685B84">
        <w:rPr>
          <w:rFonts w:ascii="Times New Roman" w:hAnsi="Times New Roman"/>
          <w:sz w:val="28"/>
          <w:szCs w:val="28"/>
        </w:rPr>
        <w:t>в которых обучающиеся осваивают образовательные программы среднего общего образования;</w:t>
      </w:r>
    </w:p>
    <w:p w:rsidR="00944BD5" w:rsidRPr="00685B84" w:rsidRDefault="009D1D84" w:rsidP="00944B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5B84">
        <w:rPr>
          <w:rFonts w:ascii="Times New Roman" w:hAnsi="Times New Roman"/>
          <w:sz w:val="28"/>
          <w:szCs w:val="28"/>
        </w:rPr>
        <w:t>2</w:t>
      </w:r>
      <w:r w:rsidR="00944BD5" w:rsidRPr="00685B84">
        <w:rPr>
          <w:rFonts w:ascii="Times New Roman" w:hAnsi="Times New Roman"/>
          <w:sz w:val="28"/>
          <w:szCs w:val="28"/>
        </w:rPr>
        <w:t xml:space="preserve">) </w:t>
      </w:r>
      <w:r w:rsidR="00223C7E" w:rsidRPr="00685B84">
        <w:rPr>
          <w:rFonts w:ascii="Times New Roman" w:hAnsi="Times New Roman"/>
          <w:sz w:val="28"/>
          <w:szCs w:val="28"/>
        </w:rPr>
        <w:t xml:space="preserve">лиц, </w:t>
      </w:r>
      <w:r w:rsidR="00944BD5" w:rsidRPr="00685B84">
        <w:rPr>
          <w:rFonts w:ascii="Times New Roman" w:hAnsi="Times New Roman"/>
          <w:sz w:val="28"/>
          <w:szCs w:val="28"/>
        </w:rPr>
        <w:t xml:space="preserve">осваивающих образовательные программы среднего общего образования в форме самообразования или семейного образования, </w:t>
      </w:r>
      <w:r w:rsidR="00223C7E" w:rsidRPr="00685B84">
        <w:rPr>
          <w:rFonts w:ascii="Times New Roman" w:hAnsi="Times New Roman"/>
          <w:sz w:val="28"/>
          <w:szCs w:val="28"/>
        </w:rPr>
        <w:t xml:space="preserve">обучающихся по не имеющим государственной аккредитации образовательным программам среднего общего образования, в том числе обучающихся по образовательным программам среднего профессионального образования, получающих среднее общее образование по не имеющим государственной аккредитации программам среднего общего образования, </w:t>
      </w:r>
      <w:r w:rsidR="00944BD5" w:rsidRPr="00685B84">
        <w:rPr>
          <w:rFonts w:ascii="Times New Roman" w:hAnsi="Times New Roman"/>
          <w:sz w:val="28"/>
          <w:szCs w:val="28"/>
        </w:rPr>
        <w:t xml:space="preserve">- в образовательных организациях, осуществляющих образовательную деятельность по имеющим </w:t>
      </w:r>
      <w:r w:rsidR="00944BD5" w:rsidRPr="00685B84">
        <w:rPr>
          <w:rFonts w:ascii="Times New Roman" w:hAnsi="Times New Roman"/>
          <w:sz w:val="28"/>
          <w:szCs w:val="28"/>
        </w:rPr>
        <w:lastRenderedPageBreak/>
        <w:t>государственную аккредитацию образовательным программам среднего общего образования, в которых обучающиес</w:t>
      </w:r>
      <w:r w:rsidR="00095215" w:rsidRPr="00685B84">
        <w:rPr>
          <w:rFonts w:ascii="Times New Roman" w:hAnsi="Times New Roman"/>
          <w:sz w:val="28"/>
          <w:szCs w:val="28"/>
        </w:rPr>
        <w:t>я будут проходить ГИА экстерном;</w:t>
      </w:r>
    </w:p>
    <w:p w:rsidR="00465FA5" w:rsidRDefault="009D1D84" w:rsidP="00465F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5B84">
        <w:rPr>
          <w:rFonts w:ascii="Times New Roman" w:hAnsi="Times New Roman"/>
          <w:sz w:val="28"/>
          <w:szCs w:val="28"/>
        </w:rPr>
        <w:t>3</w:t>
      </w:r>
      <w:r w:rsidR="00095215" w:rsidRPr="00685B84">
        <w:rPr>
          <w:rFonts w:ascii="Times New Roman" w:hAnsi="Times New Roman"/>
          <w:sz w:val="28"/>
          <w:szCs w:val="28"/>
        </w:rPr>
        <w:t xml:space="preserve">) лица, допущенные к ГИА в предыдущие годы, но не прошедшие ГИА или получившие на ГИА неудовлетворительные результаты более чем по одному обязательному учебному предмету, либо получившие повторно неудовлетворительный результат по одному из этих предметов на </w:t>
      </w:r>
      <w:r w:rsidR="00295D8C" w:rsidRPr="00685B84">
        <w:rPr>
          <w:rFonts w:ascii="Times New Roman" w:hAnsi="Times New Roman"/>
          <w:sz w:val="28"/>
          <w:szCs w:val="28"/>
        </w:rPr>
        <w:t>ГИА в</w:t>
      </w:r>
      <w:r w:rsidR="00095215" w:rsidRPr="00685B84">
        <w:rPr>
          <w:rFonts w:ascii="Times New Roman" w:hAnsi="Times New Roman"/>
          <w:sz w:val="28"/>
          <w:szCs w:val="28"/>
        </w:rPr>
        <w:t xml:space="preserve"> дополнительные сроки (далее – лица со справкой об обучении) - в организациях, осуществляющих образовательную деятельность, в которых указанные лица восстанавливаются на срок, необходимый для прохождения ГИА</w:t>
      </w:r>
      <w:r w:rsidRPr="00685B84">
        <w:rPr>
          <w:rFonts w:ascii="Times New Roman" w:hAnsi="Times New Roman"/>
          <w:sz w:val="28"/>
          <w:szCs w:val="28"/>
        </w:rPr>
        <w:t>.</w:t>
      </w:r>
    </w:p>
    <w:p w:rsidR="00944BD5" w:rsidRPr="00685B84" w:rsidRDefault="00465FA5" w:rsidP="00465F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944BD5" w:rsidRPr="00685B84">
        <w:rPr>
          <w:rFonts w:ascii="Times New Roman" w:hAnsi="Times New Roman"/>
          <w:sz w:val="28"/>
          <w:szCs w:val="28"/>
        </w:rPr>
        <w:t>Определить мест</w:t>
      </w:r>
      <w:r w:rsidR="00095215" w:rsidRPr="00685B84">
        <w:rPr>
          <w:rFonts w:ascii="Times New Roman" w:hAnsi="Times New Roman"/>
          <w:sz w:val="28"/>
          <w:szCs w:val="28"/>
        </w:rPr>
        <w:t xml:space="preserve">а регистрации </w:t>
      </w:r>
      <w:r w:rsidR="00390868">
        <w:rPr>
          <w:rFonts w:ascii="Times New Roman" w:hAnsi="Times New Roman"/>
          <w:sz w:val="28"/>
          <w:szCs w:val="28"/>
        </w:rPr>
        <w:t xml:space="preserve">на участие в ЕГЭ </w:t>
      </w:r>
      <w:r w:rsidR="00944BD5" w:rsidRPr="00685B84">
        <w:rPr>
          <w:rFonts w:ascii="Times New Roman" w:hAnsi="Times New Roman"/>
          <w:sz w:val="28"/>
          <w:szCs w:val="28"/>
        </w:rPr>
        <w:t>для лиц:</w:t>
      </w:r>
    </w:p>
    <w:p w:rsidR="00944BD5" w:rsidRPr="00685B84" w:rsidRDefault="009D1D84" w:rsidP="00944B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5B84">
        <w:rPr>
          <w:rFonts w:ascii="Times New Roman" w:hAnsi="Times New Roman"/>
          <w:sz w:val="28"/>
          <w:szCs w:val="28"/>
        </w:rPr>
        <w:t>1</w:t>
      </w:r>
      <w:r w:rsidR="00095215" w:rsidRPr="00685B84">
        <w:rPr>
          <w:rFonts w:ascii="Times New Roman" w:hAnsi="Times New Roman"/>
          <w:sz w:val="28"/>
          <w:szCs w:val="28"/>
        </w:rPr>
        <w:t xml:space="preserve">) </w:t>
      </w:r>
      <w:r w:rsidR="00944BD5" w:rsidRPr="00685B84">
        <w:rPr>
          <w:rFonts w:ascii="Times New Roman" w:hAnsi="Times New Roman"/>
          <w:sz w:val="28"/>
          <w:szCs w:val="28"/>
        </w:rPr>
        <w:t xml:space="preserve">освоивших образовательные программы среднего общего образования в предыдущие годы и имеющих документ об образовании, подтверждающий получение среднего общего образования (или образовательные программы среднего (полного) общего образования – для лиц, получивших документ </w:t>
      </w:r>
      <w:r w:rsidR="00056FE8" w:rsidRPr="00685B84">
        <w:rPr>
          <w:rFonts w:ascii="Times New Roman" w:hAnsi="Times New Roman"/>
          <w:sz w:val="28"/>
          <w:szCs w:val="28"/>
        </w:rPr>
        <w:t xml:space="preserve">об образовании, подтверждающий </w:t>
      </w:r>
      <w:r w:rsidR="00944BD5" w:rsidRPr="00685B84">
        <w:rPr>
          <w:rFonts w:ascii="Times New Roman" w:hAnsi="Times New Roman"/>
          <w:sz w:val="28"/>
          <w:szCs w:val="28"/>
        </w:rPr>
        <w:t>получение среднего (полного) общего образования, до 1 сентября 2013 года)</w:t>
      </w:r>
      <w:r w:rsidR="006C3C59" w:rsidRPr="00685B84">
        <w:rPr>
          <w:rFonts w:ascii="Times New Roman" w:hAnsi="Times New Roman"/>
          <w:sz w:val="28"/>
          <w:szCs w:val="28"/>
        </w:rPr>
        <w:t xml:space="preserve"> и (или) подтверждающий получение среднего профессионального образования</w:t>
      </w:r>
      <w:r w:rsidR="00944BD5" w:rsidRPr="00685B84">
        <w:rPr>
          <w:rFonts w:ascii="Times New Roman" w:hAnsi="Times New Roman"/>
          <w:sz w:val="28"/>
          <w:szCs w:val="28"/>
        </w:rPr>
        <w:t>;</w:t>
      </w:r>
    </w:p>
    <w:p w:rsidR="00944BD5" w:rsidRPr="00685B84" w:rsidRDefault="009D1D84" w:rsidP="00944B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5B84">
        <w:rPr>
          <w:rFonts w:ascii="Times New Roman" w:hAnsi="Times New Roman"/>
          <w:sz w:val="28"/>
          <w:szCs w:val="28"/>
        </w:rPr>
        <w:t>2</w:t>
      </w:r>
      <w:r w:rsidR="00095215" w:rsidRPr="00685B84">
        <w:rPr>
          <w:rFonts w:ascii="Times New Roman" w:hAnsi="Times New Roman"/>
          <w:sz w:val="28"/>
          <w:szCs w:val="28"/>
        </w:rPr>
        <w:t xml:space="preserve">) </w:t>
      </w:r>
      <w:r w:rsidR="00944BD5" w:rsidRPr="00685B84">
        <w:rPr>
          <w:rFonts w:ascii="Times New Roman" w:hAnsi="Times New Roman"/>
          <w:sz w:val="28"/>
          <w:szCs w:val="28"/>
        </w:rPr>
        <w:t>имеющих среднее общее образование, полученное в иностранных образовательных организациях, (далее вместе – выпускники прошлых лет);</w:t>
      </w:r>
    </w:p>
    <w:p w:rsidR="00557B43" w:rsidRPr="00685B84" w:rsidRDefault="00557B43" w:rsidP="007720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5B84">
        <w:rPr>
          <w:rFonts w:ascii="Times New Roman" w:hAnsi="Times New Roman"/>
          <w:sz w:val="28"/>
          <w:szCs w:val="28"/>
        </w:rPr>
        <w:t xml:space="preserve">3) </w:t>
      </w:r>
      <w:r w:rsidR="00A32AB9" w:rsidRPr="00685B84">
        <w:rPr>
          <w:rFonts w:ascii="Times New Roman" w:hAnsi="Times New Roman"/>
          <w:sz w:val="28"/>
          <w:szCs w:val="28"/>
        </w:rPr>
        <w:t>обучающихся по образовательным программам среднего профессионального образования, не имеющи</w:t>
      </w:r>
      <w:r w:rsidR="00295D8C">
        <w:rPr>
          <w:rFonts w:ascii="Times New Roman" w:hAnsi="Times New Roman"/>
          <w:sz w:val="28"/>
          <w:szCs w:val="28"/>
        </w:rPr>
        <w:t>х</w:t>
      </w:r>
      <w:r w:rsidR="00A32AB9" w:rsidRPr="00685B84">
        <w:rPr>
          <w:rFonts w:ascii="Times New Roman" w:hAnsi="Times New Roman"/>
          <w:sz w:val="28"/>
          <w:szCs w:val="28"/>
        </w:rPr>
        <w:t xml:space="preserve"> среднего общего образования;</w:t>
      </w:r>
    </w:p>
    <w:p w:rsidR="00944BD5" w:rsidRDefault="00557B43" w:rsidP="007720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5B84">
        <w:rPr>
          <w:rFonts w:ascii="Times New Roman" w:hAnsi="Times New Roman"/>
          <w:sz w:val="28"/>
          <w:szCs w:val="28"/>
        </w:rPr>
        <w:t>4</w:t>
      </w:r>
      <w:r w:rsidR="00095215" w:rsidRPr="00685B84">
        <w:rPr>
          <w:rFonts w:ascii="Times New Roman" w:hAnsi="Times New Roman"/>
          <w:sz w:val="28"/>
          <w:szCs w:val="28"/>
        </w:rPr>
        <w:t xml:space="preserve">) </w:t>
      </w:r>
      <w:r w:rsidR="00944BD5" w:rsidRPr="00685B84">
        <w:rPr>
          <w:rFonts w:ascii="Times New Roman" w:hAnsi="Times New Roman"/>
          <w:sz w:val="28"/>
          <w:szCs w:val="28"/>
        </w:rPr>
        <w:t xml:space="preserve">получающих среднее </w:t>
      </w:r>
      <w:r w:rsidR="00EC5739">
        <w:rPr>
          <w:rFonts w:ascii="Times New Roman" w:hAnsi="Times New Roman"/>
          <w:sz w:val="28"/>
          <w:szCs w:val="28"/>
        </w:rPr>
        <w:t xml:space="preserve"> </w:t>
      </w:r>
      <w:r w:rsidR="00944BD5" w:rsidRPr="00685B84">
        <w:rPr>
          <w:rFonts w:ascii="Times New Roman" w:hAnsi="Times New Roman"/>
          <w:sz w:val="28"/>
          <w:szCs w:val="28"/>
        </w:rPr>
        <w:t>общее образование в иностранн</w:t>
      </w:r>
      <w:r w:rsidR="007014E1" w:rsidRPr="00685B84">
        <w:rPr>
          <w:rFonts w:ascii="Times New Roman" w:hAnsi="Times New Roman"/>
          <w:sz w:val="28"/>
          <w:szCs w:val="28"/>
        </w:rPr>
        <w:t>ых организациях</w:t>
      </w:r>
      <w:r w:rsidR="007D4A5B" w:rsidRPr="00685B84">
        <w:rPr>
          <w:rFonts w:ascii="Times New Roman" w:hAnsi="Times New Roman"/>
          <w:sz w:val="28"/>
          <w:szCs w:val="28"/>
        </w:rPr>
        <w:t>,</w:t>
      </w:r>
      <w:r w:rsidR="00EC5739">
        <w:rPr>
          <w:rFonts w:ascii="Times New Roman" w:hAnsi="Times New Roman"/>
          <w:sz w:val="28"/>
          <w:szCs w:val="28"/>
        </w:rPr>
        <w:t xml:space="preserve"> </w:t>
      </w:r>
      <w:r w:rsidR="006C3C59" w:rsidRPr="00685B84">
        <w:rPr>
          <w:rFonts w:ascii="Times New Roman" w:hAnsi="Times New Roman"/>
          <w:sz w:val="28"/>
          <w:szCs w:val="28"/>
        </w:rPr>
        <w:t>осуществляющих образовательную деятельность</w:t>
      </w:r>
      <w:r w:rsidR="003A4461" w:rsidRPr="00685B84">
        <w:rPr>
          <w:rFonts w:ascii="Times New Roman" w:hAnsi="Times New Roman"/>
          <w:sz w:val="28"/>
          <w:szCs w:val="28"/>
        </w:rPr>
        <w:t>:</w:t>
      </w:r>
    </w:p>
    <w:p w:rsidR="00EC5739" w:rsidRPr="00685B84" w:rsidRDefault="00EC5739" w:rsidP="007720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654" w:type="dxa"/>
        <w:tblInd w:w="93" w:type="dxa"/>
        <w:tblLook w:val="04A0"/>
      </w:tblPr>
      <w:tblGrid>
        <w:gridCol w:w="4268"/>
        <w:gridCol w:w="5386"/>
      </w:tblGrid>
      <w:tr w:rsidR="00EC5739" w:rsidRPr="00B42ABC" w:rsidTr="00A07F59">
        <w:trPr>
          <w:trHeight w:val="2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739" w:rsidRPr="00AF1291" w:rsidRDefault="004A66E2" w:rsidP="002A51A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Отдел образования Администрации Старицкого муниципального округа</w:t>
            </w:r>
            <w:r w:rsidR="00EC57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739" w:rsidRPr="00AF1291" w:rsidRDefault="00EC5739" w:rsidP="00EC573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171360</w:t>
            </w:r>
            <w:r w:rsidRPr="00AF1291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Тверская область, г. Старица, ул. Ленина, д. 42</w:t>
            </w:r>
            <w:r w:rsidRPr="00AF12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2A51AF" w:rsidRPr="004C3804" w:rsidRDefault="002A51AF" w:rsidP="002A51A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53118" w:rsidRPr="00685B84" w:rsidRDefault="00EC5739" w:rsidP="007D4A5B">
      <w:pPr>
        <w:shd w:val="clear" w:color="auto" w:fill="FFFFFF"/>
        <w:tabs>
          <w:tab w:val="left" w:pos="426"/>
          <w:tab w:val="left" w:pos="206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53118" w:rsidRPr="00685B84">
        <w:rPr>
          <w:rFonts w:ascii="Times New Roman" w:hAnsi="Times New Roman"/>
          <w:sz w:val="28"/>
          <w:szCs w:val="28"/>
        </w:rPr>
        <w:t xml:space="preserve">. Рекомендовать лицам, указанным в пунктах </w:t>
      </w:r>
      <w:r w:rsidR="00EB653C" w:rsidRPr="00685B84">
        <w:rPr>
          <w:rFonts w:ascii="Times New Roman" w:hAnsi="Times New Roman"/>
          <w:sz w:val="28"/>
          <w:szCs w:val="28"/>
        </w:rPr>
        <w:t>2-3</w:t>
      </w:r>
      <w:r w:rsidR="00253118" w:rsidRPr="00685B84">
        <w:rPr>
          <w:rFonts w:ascii="Times New Roman" w:hAnsi="Times New Roman"/>
          <w:sz w:val="28"/>
          <w:szCs w:val="28"/>
        </w:rPr>
        <w:t xml:space="preserve"> настоящего приказа, </w:t>
      </w:r>
      <w:r w:rsidR="009107FE" w:rsidRPr="00685B84">
        <w:rPr>
          <w:rFonts w:ascii="Times New Roman" w:hAnsi="Times New Roman"/>
          <w:sz w:val="28"/>
          <w:szCs w:val="28"/>
        </w:rPr>
        <w:t xml:space="preserve">либо их родителям (законным представителям) подать заявления на участие в </w:t>
      </w:r>
      <w:r w:rsidR="00EC0ADE">
        <w:rPr>
          <w:rFonts w:ascii="Times New Roman" w:hAnsi="Times New Roman"/>
          <w:sz w:val="28"/>
          <w:szCs w:val="28"/>
        </w:rPr>
        <w:t>ЕГЭ и ГВЭ</w:t>
      </w:r>
      <w:r>
        <w:rPr>
          <w:rFonts w:ascii="Times New Roman" w:hAnsi="Times New Roman"/>
          <w:sz w:val="28"/>
          <w:szCs w:val="28"/>
        </w:rPr>
        <w:t xml:space="preserve"> </w:t>
      </w:r>
      <w:r w:rsidR="004D7946" w:rsidRPr="00685B84">
        <w:rPr>
          <w:rFonts w:ascii="Times New Roman" w:hAnsi="Times New Roman"/>
          <w:sz w:val="28"/>
          <w:szCs w:val="28"/>
        </w:rPr>
        <w:t>до 1 февраля 20</w:t>
      </w:r>
      <w:r w:rsidR="00180551">
        <w:rPr>
          <w:rFonts w:ascii="Times New Roman" w:hAnsi="Times New Roman"/>
          <w:sz w:val="28"/>
          <w:szCs w:val="28"/>
        </w:rPr>
        <w:t>2</w:t>
      </w:r>
      <w:r w:rsidR="00182195">
        <w:rPr>
          <w:rFonts w:ascii="Times New Roman" w:hAnsi="Times New Roman"/>
          <w:sz w:val="28"/>
          <w:szCs w:val="28"/>
        </w:rPr>
        <w:t>5</w:t>
      </w:r>
      <w:r w:rsidR="004D7946" w:rsidRPr="00685B84">
        <w:rPr>
          <w:rFonts w:ascii="Times New Roman" w:hAnsi="Times New Roman"/>
          <w:sz w:val="28"/>
          <w:szCs w:val="28"/>
        </w:rPr>
        <w:t xml:space="preserve"> года.</w:t>
      </w:r>
    </w:p>
    <w:p w:rsidR="00CB18F0" w:rsidRPr="00685B84" w:rsidRDefault="00EC5739" w:rsidP="00EC5739">
      <w:pPr>
        <w:pStyle w:val="40"/>
        <w:shd w:val="clear" w:color="auto" w:fill="auto"/>
        <w:tabs>
          <w:tab w:val="left" w:pos="1195"/>
        </w:tabs>
        <w:spacing w:before="0" w:after="0" w:line="240" w:lineRule="auto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5</w:t>
      </w:r>
      <w:r w:rsidR="00AA4D8C" w:rsidRPr="00685B84">
        <w:rPr>
          <w:sz w:val="28"/>
          <w:szCs w:val="28"/>
        </w:rPr>
        <w:t xml:space="preserve">. </w:t>
      </w:r>
      <w:r>
        <w:rPr>
          <w:sz w:val="28"/>
          <w:szCs w:val="28"/>
        </w:rPr>
        <w:t>Н</w:t>
      </w:r>
      <w:r>
        <w:rPr>
          <w:rFonts w:eastAsia="Calibri"/>
          <w:sz w:val="28"/>
          <w:szCs w:val="28"/>
        </w:rPr>
        <w:t xml:space="preserve">азначить </w:t>
      </w:r>
      <w:r w:rsidR="00CB18F0" w:rsidRPr="00685B84">
        <w:rPr>
          <w:rFonts w:eastAsia="Calibri"/>
          <w:sz w:val="28"/>
          <w:szCs w:val="28"/>
        </w:rPr>
        <w:t>ответственны</w:t>
      </w:r>
      <w:r>
        <w:rPr>
          <w:rFonts w:eastAsia="Calibri"/>
          <w:sz w:val="28"/>
          <w:szCs w:val="28"/>
        </w:rPr>
        <w:t>м</w:t>
      </w:r>
      <w:r w:rsidR="00CB18F0" w:rsidRPr="00685B84">
        <w:rPr>
          <w:rFonts w:eastAsia="Calibri"/>
          <w:sz w:val="28"/>
          <w:szCs w:val="28"/>
        </w:rPr>
        <w:t xml:space="preserve"> за сбор, регистрацию,  хранение и передачу в </w:t>
      </w:r>
      <w:r w:rsidR="004D2437">
        <w:rPr>
          <w:rFonts w:eastAsia="Calibri"/>
          <w:sz w:val="28"/>
          <w:szCs w:val="28"/>
        </w:rPr>
        <w:t>ГБУ ТО ЦОКО</w:t>
      </w:r>
      <w:r w:rsidR="00CB18F0" w:rsidRPr="00685B84">
        <w:rPr>
          <w:rFonts w:eastAsia="Calibri"/>
          <w:sz w:val="28"/>
          <w:szCs w:val="28"/>
        </w:rPr>
        <w:t xml:space="preserve"> оригиналов заявлений лиц, указанных </w:t>
      </w:r>
      <w:r w:rsidR="00CB18F0" w:rsidRPr="00685B84">
        <w:rPr>
          <w:sz w:val="28"/>
          <w:szCs w:val="28"/>
        </w:rPr>
        <w:t xml:space="preserve">в </w:t>
      </w:r>
      <w:hyperlink w:anchor="Par366" w:tooltip="Ссылка на текущий документ" w:history="1">
        <w:r w:rsidR="00CB18F0" w:rsidRPr="00685B84">
          <w:rPr>
            <w:sz w:val="28"/>
            <w:szCs w:val="28"/>
          </w:rPr>
          <w:t>пункте</w:t>
        </w:r>
      </w:hyperlink>
      <w:r>
        <w:t xml:space="preserve"> </w:t>
      </w:r>
      <w:r w:rsidR="00EB653C" w:rsidRPr="00685B84">
        <w:rPr>
          <w:sz w:val="28"/>
          <w:szCs w:val="28"/>
        </w:rPr>
        <w:t>3</w:t>
      </w:r>
      <w:r w:rsidR="00CB18F0" w:rsidRPr="00685B84">
        <w:rPr>
          <w:sz w:val="28"/>
          <w:szCs w:val="28"/>
        </w:rPr>
        <w:t xml:space="preserve"> настоящего приказа</w:t>
      </w:r>
      <w:r w:rsidR="004D243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Нефедову Н.В., заместителя заведующего отделом  образования </w:t>
      </w:r>
      <w:r w:rsidR="004A66E2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Старицкого </w:t>
      </w:r>
      <w:r w:rsidR="004A66E2">
        <w:rPr>
          <w:sz w:val="28"/>
          <w:szCs w:val="28"/>
        </w:rPr>
        <w:t>муниципального округа</w:t>
      </w:r>
      <w:r w:rsidR="00182195">
        <w:rPr>
          <w:sz w:val="28"/>
          <w:szCs w:val="28"/>
        </w:rPr>
        <w:t xml:space="preserve"> Тверской области</w:t>
      </w:r>
      <w:r w:rsidR="00182195">
        <w:rPr>
          <w:rFonts w:eastAsia="Calibri"/>
          <w:sz w:val="28"/>
          <w:szCs w:val="28"/>
        </w:rPr>
        <w:t>.</w:t>
      </w:r>
    </w:p>
    <w:p w:rsidR="00E552B6" w:rsidRDefault="00EC5739" w:rsidP="003A4461">
      <w:pPr>
        <w:pStyle w:val="40"/>
        <w:shd w:val="clear" w:color="auto" w:fill="auto"/>
        <w:tabs>
          <w:tab w:val="left" w:pos="1351"/>
        </w:tabs>
        <w:spacing w:before="0" w:after="0" w:line="322" w:lineRule="exact"/>
        <w:ind w:left="60" w:right="60"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E552B6">
        <w:rPr>
          <w:sz w:val="28"/>
          <w:szCs w:val="28"/>
        </w:rPr>
        <w:t>Нефедовой Н.В.:</w:t>
      </w:r>
    </w:p>
    <w:p w:rsidR="00182195" w:rsidRDefault="00182195" w:rsidP="003A4461">
      <w:pPr>
        <w:pStyle w:val="40"/>
        <w:shd w:val="clear" w:color="auto" w:fill="auto"/>
        <w:tabs>
          <w:tab w:val="left" w:pos="1351"/>
        </w:tabs>
        <w:spacing w:before="0" w:after="0" w:line="322" w:lineRule="exact"/>
        <w:ind w:left="60" w:right="60"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F6045">
        <w:rPr>
          <w:sz w:val="28"/>
          <w:szCs w:val="28"/>
        </w:rPr>
        <w:t>разместить на официальном сайте Отдела образования Администрации Старицкого муниципального округа Тверской области сведения об организации регистрации участников ЕГЭ , указанных в пункте 3 настоящего приказа, с указанием контактного телефона , времени регистрации участников ЕГЭ и информации об ответственном лице;</w:t>
      </w:r>
    </w:p>
    <w:p w:rsidR="004F6045" w:rsidRDefault="004F6045" w:rsidP="003A4461">
      <w:pPr>
        <w:pStyle w:val="40"/>
        <w:shd w:val="clear" w:color="auto" w:fill="auto"/>
        <w:tabs>
          <w:tab w:val="left" w:pos="1351"/>
        </w:tabs>
        <w:spacing w:before="0" w:after="0" w:line="322" w:lineRule="exact"/>
        <w:ind w:left="60" w:right="60" w:firstLine="740"/>
        <w:jc w:val="both"/>
        <w:rPr>
          <w:sz w:val="28"/>
          <w:szCs w:val="28"/>
        </w:rPr>
      </w:pPr>
      <w:r>
        <w:rPr>
          <w:sz w:val="28"/>
          <w:szCs w:val="28"/>
        </w:rPr>
        <w:t>- создать условия для организации регистрации участников ЕГЭ, указанны в пункте 3 настоящего приказа;</w:t>
      </w:r>
    </w:p>
    <w:p w:rsidR="004F6045" w:rsidRDefault="004F6045" w:rsidP="003A4461">
      <w:pPr>
        <w:pStyle w:val="40"/>
        <w:shd w:val="clear" w:color="auto" w:fill="auto"/>
        <w:tabs>
          <w:tab w:val="left" w:pos="1351"/>
        </w:tabs>
        <w:spacing w:before="0" w:after="0" w:line="322" w:lineRule="exact"/>
        <w:ind w:left="60" w:right="60" w:firstLine="740"/>
        <w:jc w:val="both"/>
        <w:rPr>
          <w:sz w:val="28"/>
          <w:szCs w:val="28"/>
        </w:rPr>
      </w:pPr>
      <w:r>
        <w:rPr>
          <w:sz w:val="28"/>
          <w:szCs w:val="28"/>
        </w:rPr>
        <w:t>- организовать ведение журнала регистрации заявлений участников ЕГЭ, указанных в пункте 3 настоящего приказа;</w:t>
      </w:r>
    </w:p>
    <w:p w:rsidR="004F6045" w:rsidRDefault="004F6045" w:rsidP="004F6045">
      <w:pPr>
        <w:pStyle w:val="40"/>
        <w:shd w:val="clear" w:color="auto" w:fill="auto"/>
        <w:tabs>
          <w:tab w:val="left" w:pos="1351"/>
        </w:tabs>
        <w:spacing w:before="0" w:after="0" w:line="322" w:lineRule="exact"/>
        <w:ind w:left="60" w:right="60" w:firstLine="7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</w:t>
      </w:r>
      <w:r w:rsidRPr="00685B84">
        <w:rPr>
          <w:sz w:val="28"/>
          <w:szCs w:val="28"/>
        </w:rPr>
        <w:t xml:space="preserve">беспечить </w:t>
      </w:r>
      <w:r>
        <w:rPr>
          <w:sz w:val="28"/>
          <w:szCs w:val="28"/>
        </w:rPr>
        <w:t xml:space="preserve">сбор, хранение и </w:t>
      </w:r>
      <w:r w:rsidRPr="00685B84">
        <w:rPr>
          <w:sz w:val="28"/>
          <w:szCs w:val="28"/>
        </w:rPr>
        <w:t xml:space="preserve">передачу </w:t>
      </w:r>
      <w:r>
        <w:rPr>
          <w:sz w:val="28"/>
          <w:szCs w:val="28"/>
        </w:rPr>
        <w:t xml:space="preserve">оригиналов заявлений участников ЕГЭ, указанных в пункте 3 настоящего приказа с сопроводительным письмом </w:t>
      </w:r>
      <w:r w:rsidRPr="00685B84">
        <w:rPr>
          <w:sz w:val="28"/>
          <w:szCs w:val="28"/>
        </w:rPr>
        <w:t xml:space="preserve"> в срок до </w:t>
      </w:r>
      <w:r>
        <w:rPr>
          <w:sz w:val="28"/>
          <w:szCs w:val="28"/>
        </w:rPr>
        <w:t>7</w:t>
      </w:r>
      <w:r w:rsidRPr="00685B84">
        <w:rPr>
          <w:sz w:val="28"/>
          <w:szCs w:val="28"/>
        </w:rPr>
        <w:t xml:space="preserve"> февраля 20</w:t>
      </w:r>
      <w:r>
        <w:rPr>
          <w:sz w:val="28"/>
          <w:szCs w:val="28"/>
        </w:rPr>
        <w:t>25</w:t>
      </w:r>
      <w:r w:rsidRPr="00685B84">
        <w:rPr>
          <w:sz w:val="28"/>
          <w:szCs w:val="28"/>
        </w:rPr>
        <w:t xml:space="preserve"> года включительно в ГБУ ТО ЦОКО, по адресу: город Тверь, Волокол</w:t>
      </w:r>
      <w:r>
        <w:rPr>
          <w:sz w:val="28"/>
          <w:szCs w:val="28"/>
        </w:rPr>
        <w:t>амский проспект, дом 7;</w:t>
      </w:r>
    </w:p>
    <w:p w:rsidR="004F6045" w:rsidRDefault="004F6045" w:rsidP="004F6045">
      <w:pPr>
        <w:pStyle w:val="40"/>
        <w:shd w:val="clear" w:color="auto" w:fill="auto"/>
        <w:tabs>
          <w:tab w:val="left" w:pos="1351"/>
        </w:tabs>
        <w:spacing w:before="0" w:after="0" w:line="322" w:lineRule="exact"/>
        <w:ind w:left="60" w:right="60" w:firstLine="740"/>
        <w:jc w:val="both"/>
        <w:rPr>
          <w:sz w:val="28"/>
          <w:szCs w:val="28"/>
        </w:rPr>
      </w:pPr>
      <w:r>
        <w:rPr>
          <w:sz w:val="28"/>
          <w:szCs w:val="28"/>
        </w:rPr>
        <w:t>- осуществить хранение копий заявлений и копий документов, удостоверяющих личность, а также копий документов об образовании участников ЕГЭ, указанных в</w:t>
      </w:r>
      <w:r w:rsidRPr="004F6045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пункте 3 настоящего приказа, в срок до 1 декабря 2025 года;</w:t>
      </w:r>
    </w:p>
    <w:p w:rsidR="00FE5D75" w:rsidRDefault="00FE5D75" w:rsidP="004F6045">
      <w:pPr>
        <w:pStyle w:val="40"/>
        <w:shd w:val="clear" w:color="auto" w:fill="auto"/>
        <w:tabs>
          <w:tab w:val="left" w:pos="1351"/>
        </w:tabs>
        <w:spacing w:before="0" w:after="0" w:line="322" w:lineRule="exact"/>
        <w:ind w:left="60" w:right="60" w:firstLine="740"/>
        <w:jc w:val="both"/>
        <w:rPr>
          <w:sz w:val="28"/>
          <w:szCs w:val="28"/>
        </w:rPr>
      </w:pPr>
      <w:r>
        <w:rPr>
          <w:sz w:val="28"/>
          <w:szCs w:val="28"/>
        </w:rPr>
        <w:t>- организовать хранение журнала регистрации заявлений участников ЕГЭ, указанных в</w:t>
      </w:r>
      <w:r w:rsidRPr="004F6045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пункте 3 настоящего приказа, в срок до 1 декабря 2025 года;</w:t>
      </w:r>
    </w:p>
    <w:p w:rsidR="004F6045" w:rsidRDefault="004F6045" w:rsidP="003A4461">
      <w:pPr>
        <w:pStyle w:val="40"/>
        <w:shd w:val="clear" w:color="auto" w:fill="auto"/>
        <w:tabs>
          <w:tab w:val="left" w:pos="1351"/>
        </w:tabs>
        <w:spacing w:before="0" w:after="0" w:line="322" w:lineRule="exact"/>
        <w:ind w:left="60" w:right="60" w:firstLine="740"/>
        <w:jc w:val="both"/>
        <w:rPr>
          <w:sz w:val="28"/>
          <w:szCs w:val="28"/>
        </w:rPr>
      </w:pPr>
      <w:r>
        <w:rPr>
          <w:sz w:val="28"/>
          <w:szCs w:val="28"/>
        </w:rPr>
        <w:t>- ознакомить участников ЕГЭ, указанных в пункте 3 настоящего приказа, под личную подпись с Порядком;</w:t>
      </w:r>
    </w:p>
    <w:p w:rsidR="00B40A55" w:rsidRDefault="00E552B6" w:rsidP="00B40A55">
      <w:pPr>
        <w:pStyle w:val="40"/>
        <w:shd w:val="clear" w:color="auto" w:fill="auto"/>
        <w:tabs>
          <w:tab w:val="left" w:pos="1351"/>
        </w:tabs>
        <w:spacing w:before="0" w:after="0" w:line="322" w:lineRule="exact"/>
        <w:ind w:left="60" w:right="60" w:firstLine="740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="003A4461" w:rsidRPr="00685B84">
        <w:rPr>
          <w:sz w:val="28"/>
          <w:szCs w:val="28"/>
        </w:rPr>
        <w:t>овести настоящий приказ до сведения руководител</w:t>
      </w:r>
      <w:r w:rsidR="00B40A55">
        <w:rPr>
          <w:sz w:val="28"/>
          <w:szCs w:val="28"/>
        </w:rPr>
        <w:t xml:space="preserve">ей образовательных организаций </w:t>
      </w:r>
      <w:r w:rsidR="003A4461" w:rsidRPr="00685B84">
        <w:rPr>
          <w:sz w:val="28"/>
          <w:szCs w:val="28"/>
        </w:rPr>
        <w:t xml:space="preserve">в срок до </w:t>
      </w:r>
      <w:r w:rsidR="004F6045">
        <w:rPr>
          <w:sz w:val="28"/>
          <w:szCs w:val="28"/>
        </w:rPr>
        <w:t>2</w:t>
      </w:r>
      <w:r w:rsidR="005308A5">
        <w:rPr>
          <w:sz w:val="28"/>
          <w:szCs w:val="28"/>
        </w:rPr>
        <w:t>5</w:t>
      </w:r>
      <w:r w:rsidR="00465FA5">
        <w:rPr>
          <w:sz w:val="28"/>
          <w:szCs w:val="28"/>
        </w:rPr>
        <w:t xml:space="preserve"> </w:t>
      </w:r>
      <w:r w:rsidR="005308A5">
        <w:rPr>
          <w:sz w:val="28"/>
          <w:szCs w:val="28"/>
        </w:rPr>
        <w:t>ноября</w:t>
      </w:r>
      <w:r w:rsidR="003A4461" w:rsidRPr="00685B84">
        <w:rPr>
          <w:sz w:val="28"/>
          <w:szCs w:val="28"/>
        </w:rPr>
        <w:t xml:space="preserve"> 20</w:t>
      </w:r>
      <w:r w:rsidR="002A51AF">
        <w:rPr>
          <w:sz w:val="28"/>
          <w:szCs w:val="28"/>
        </w:rPr>
        <w:t>2</w:t>
      </w:r>
      <w:r w:rsidR="004F6045">
        <w:rPr>
          <w:sz w:val="28"/>
          <w:szCs w:val="28"/>
        </w:rPr>
        <w:t>4</w:t>
      </w:r>
      <w:r w:rsidR="003A4461" w:rsidRPr="00685B84">
        <w:rPr>
          <w:sz w:val="28"/>
          <w:szCs w:val="28"/>
        </w:rPr>
        <w:t xml:space="preserve"> года</w:t>
      </w:r>
      <w:r>
        <w:rPr>
          <w:sz w:val="28"/>
          <w:szCs w:val="28"/>
        </w:rPr>
        <w:t>;</w:t>
      </w:r>
    </w:p>
    <w:p w:rsidR="00B40A55" w:rsidRDefault="00B40A55" w:rsidP="00B40A55">
      <w:pPr>
        <w:pStyle w:val="40"/>
        <w:shd w:val="clear" w:color="auto" w:fill="auto"/>
        <w:tabs>
          <w:tab w:val="left" w:pos="1351"/>
        </w:tabs>
        <w:spacing w:before="0" w:after="0" w:line="322" w:lineRule="exact"/>
        <w:ind w:left="60" w:right="60"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40A55">
        <w:rPr>
          <w:sz w:val="28"/>
          <w:szCs w:val="28"/>
        </w:rPr>
        <w:t xml:space="preserve">обеспечить информирование </w:t>
      </w:r>
      <w:r>
        <w:rPr>
          <w:sz w:val="28"/>
          <w:szCs w:val="28"/>
        </w:rPr>
        <w:t xml:space="preserve">лиц, указанных в пунктах 2-3 настоящего приказа, по вопросам проведения ЕГЭ и ГВЭ </w:t>
      </w:r>
      <w:r w:rsidRPr="00B40A55">
        <w:rPr>
          <w:sz w:val="28"/>
          <w:szCs w:val="28"/>
        </w:rPr>
        <w:t xml:space="preserve"> через организации, осуществляющие образовательную деятельность, а также путем взаимодействия со средствами массовой информации и организации работы телефонов «горячей линии», а также ведения раздела на официальных сайта</w:t>
      </w:r>
      <w:r>
        <w:rPr>
          <w:sz w:val="28"/>
          <w:szCs w:val="28"/>
        </w:rPr>
        <w:t>х в сети «Интернет»</w:t>
      </w:r>
      <w:r w:rsidRPr="00B40A55">
        <w:rPr>
          <w:sz w:val="28"/>
          <w:szCs w:val="28"/>
        </w:rPr>
        <w:t>;</w:t>
      </w:r>
    </w:p>
    <w:p w:rsidR="002C2027" w:rsidRDefault="002C2027" w:rsidP="003A4461">
      <w:pPr>
        <w:pStyle w:val="40"/>
        <w:shd w:val="clear" w:color="auto" w:fill="auto"/>
        <w:tabs>
          <w:tab w:val="left" w:pos="1351"/>
        </w:tabs>
        <w:spacing w:before="0" w:after="0" w:line="322" w:lineRule="exact"/>
        <w:ind w:left="60" w:right="60" w:firstLine="740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685B84">
        <w:rPr>
          <w:sz w:val="28"/>
          <w:szCs w:val="28"/>
        </w:rPr>
        <w:t xml:space="preserve">беспечить передачу </w:t>
      </w:r>
      <w:r>
        <w:rPr>
          <w:sz w:val="28"/>
          <w:szCs w:val="28"/>
        </w:rPr>
        <w:t xml:space="preserve">копий заявлений лиц, указанных в пункте 2 настоящего приказа, и других документов с сопроводительным письмом </w:t>
      </w:r>
      <w:r w:rsidRPr="00685B84">
        <w:rPr>
          <w:sz w:val="28"/>
          <w:szCs w:val="28"/>
        </w:rPr>
        <w:t xml:space="preserve"> в срок до </w:t>
      </w:r>
      <w:r w:rsidR="00FE5D75">
        <w:rPr>
          <w:sz w:val="28"/>
          <w:szCs w:val="28"/>
        </w:rPr>
        <w:t>7</w:t>
      </w:r>
      <w:r w:rsidRPr="00685B84">
        <w:rPr>
          <w:sz w:val="28"/>
          <w:szCs w:val="28"/>
        </w:rPr>
        <w:t xml:space="preserve"> февраля 20</w:t>
      </w:r>
      <w:r>
        <w:rPr>
          <w:sz w:val="28"/>
          <w:szCs w:val="28"/>
        </w:rPr>
        <w:t>2</w:t>
      </w:r>
      <w:r w:rsidR="00FE5D75">
        <w:rPr>
          <w:sz w:val="28"/>
          <w:szCs w:val="28"/>
        </w:rPr>
        <w:t>5</w:t>
      </w:r>
      <w:r w:rsidRPr="00685B84">
        <w:rPr>
          <w:sz w:val="28"/>
          <w:szCs w:val="28"/>
        </w:rPr>
        <w:t xml:space="preserve"> года включительно в ГБУ ТО ЦОКО, по адресу: город Тверь, Волокол</w:t>
      </w:r>
      <w:r>
        <w:rPr>
          <w:sz w:val="28"/>
          <w:szCs w:val="28"/>
        </w:rPr>
        <w:t>амский проспект, дом 7;</w:t>
      </w:r>
    </w:p>
    <w:p w:rsidR="00E552B6" w:rsidRDefault="00E552B6" w:rsidP="003A4461">
      <w:pPr>
        <w:pStyle w:val="40"/>
        <w:shd w:val="clear" w:color="auto" w:fill="auto"/>
        <w:tabs>
          <w:tab w:val="left" w:pos="1351"/>
        </w:tabs>
        <w:spacing w:before="0" w:after="0" w:line="322" w:lineRule="exact"/>
        <w:ind w:left="60" w:right="60" w:firstLine="74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7. </w:t>
      </w:r>
      <w:r w:rsidRPr="00E552B6">
        <w:rPr>
          <w:sz w:val="28"/>
          <w:szCs w:val="28"/>
          <w:u w:val="single"/>
        </w:rPr>
        <w:t>Руководителям образовательных организаций:</w:t>
      </w:r>
    </w:p>
    <w:p w:rsidR="00E552B6" w:rsidRDefault="00E552B6" w:rsidP="003E6623">
      <w:pPr>
        <w:pStyle w:val="40"/>
        <w:shd w:val="clear" w:color="auto" w:fill="auto"/>
        <w:tabs>
          <w:tab w:val="left" w:pos="0"/>
        </w:tabs>
        <w:spacing w:before="0" w:after="0" w:line="322" w:lineRule="exact"/>
        <w:ind w:left="60" w:right="60" w:firstLine="649"/>
        <w:jc w:val="both"/>
        <w:rPr>
          <w:sz w:val="28"/>
          <w:szCs w:val="28"/>
        </w:rPr>
      </w:pPr>
      <w:r w:rsidRPr="00E552B6">
        <w:rPr>
          <w:sz w:val="28"/>
          <w:szCs w:val="28"/>
        </w:rPr>
        <w:t>- обеспечить информирование лиц</w:t>
      </w:r>
      <w:r w:rsidR="00FE5D75">
        <w:rPr>
          <w:sz w:val="28"/>
          <w:szCs w:val="28"/>
        </w:rPr>
        <w:t>,</w:t>
      </w:r>
      <w:r w:rsidRPr="00E552B6">
        <w:rPr>
          <w:sz w:val="28"/>
          <w:szCs w:val="28"/>
        </w:rPr>
        <w:t xml:space="preserve"> </w:t>
      </w:r>
      <w:r w:rsidR="00FE5D75">
        <w:rPr>
          <w:sz w:val="28"/>
          <w:szCs w:val="28"/>
        </w:rPr>
        <w:t>указанных в пункте 2 настоящего приказа, по вопросам проведения ЕГЭ и ГВЭ;</w:t>
      </w:r>
    </w:p>
    <w:p w:rsidR="00E552B6" w:rsidRPr="00E552B6" w:rsidRDefault="00E552B6" w:rsidP="003E6623">
      <w:pPr>
        <w:pStyle w:val="21"/>
        <w:shd w:val="clear" w:color="auto" w:fill="auto"/>
        <w:tabs>
          <w:tab w:val="left" w:pos="0"/>
          <w:tab w:val="left" w:pos="1320"/>
        </w:tabs>
        <w:spacing w:before="0" w:line="313" w:lineRule="exact"/>
        <w:ind w:firstLine="709"/>
        <w:rPr>
          <w:sz w:val="28"/>
          <w:szCs w:val="28"/>
        </w:rPr>
      </w:pPr>
      <w:r w:rsidRPr="00E552B6">
        <w:rPr>
          <w:sz w:val="28"/>
          <w:szCs w:val="28"/>
        </w:rPr>
        <w:t>- довести настоящий приказ до сведения обучающихся и их родителей (закон</w:t>
      </w:r>
      <w:r>
        <w:rPr>
          <w:sz w:val="28"/>
          <w:szCs w:val="28"/>
        </w:rPr>
        <w:t>ных представителей)</w:t>
      </w:r>
      <w:r w:rsidR="005B0E40" w:rsidRPr="005B0E40">
        <w:rPr>
          <w:sz w:val="28"/>
          <w:szCs w:val="28"/>
        </w:rPr>
        <w:t xml:space="preserve"> </w:t>
      </w:r>
      <w:r w:rsidR="005B0E40" w:rsidRPr="00685B84">
        <w:rPr>
          <w:sz w:val="28"/>
          <w:szCs w:val="28"/>
        </w:rPr>
        <w:t xml:space="preserve">в срок до </w:t>
      </w:r>
      <w:r w:rsidR="00FE5D75">
        <w:rPr>
          <w:sz w:val="28"/>
          <w:szCs w:val="28"/>
        </w:rPr>
        <w:t>2</w:t>
      </w:r>
      <w:r w:rsidR="005B0E40">
        <w:rPr>
          <w:sz w:val="28"/>
          <w:szCs w:val="28"/>
        </w:rPr>
        <w:t>5 ноября</w:t>
      </w:r>
      <w:r w:rsidR="005B0E40" w:rsidRPr="00685B84">
        <w:rPr>
          <w:sz w:val="28"/>
          <w:szCs w:val="28"/>
        </w:rPr>
        <w:t xml:space="preserve"> 20</w:t>
      </w:r>
      <w:r w:rsidR="005B0E40">
        <w:rPr>
          <w:sz w:val="28"/>
          <w:szCs w:val="28"/>
        </w:rPr>
        <w:t>2</w:t>
      </w:r>
      <w:r w:rsidR="00FE5D75">
        <w:rPr>
          <w:sz w:val="28"/>
          <w:szCs w:val="28"/>
        </w:rPr>
        <w:t>4</w:t>
      </w:r>
      <w:r w:rsidR="005B0E40" w:rsidRPr="00685B84">
        <w:rPr>
          <w:sz w:val="28"/>
          <w:szCs w:val="28"/>
        </w:rPr>
        <w:t xml:space="preserve"> года</w:t>
      </w:r>
      <w:r>
        <w:rPr>
          <w:sz w:val="28"/>
          <w:szCs w:val="28"/>
        </w:rPr>
        <w:t>;</w:t>
      </w:r>
    </w:p>
    <w:p w:rsidR="00E552B6" w:rsidRPr="00E552B6" w:rsidRDefault="00E552B6" w:rsidP="003E6623">
      <w:pPr>
        <w:pStyle w:val="21"/>
        <w:shd w:val="clear" w:color="auto" w:fill="auto"/>
        <w:tabs>
          <w:tab w:val="left" w:pos="0"/>
          <w:tab w:val="left" w:pos="1320"/>
        </w:tabs>
        <w:spacing w:before="0" w:line="313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552B6">
        <w:rPr>
          <w:sz w:val="28"/>
          <w:szCs w:val="28"/>
        </w:rPr>
        <w:t xml:space="preserve">организовать сбор заявлений </w:t>
      </w:r>
      <w:r w:rsidR="00FE5D75">
        <w:rPr>
          <w:sz w:val="28"/>
          <w:szCs w:val="28"/>
        </w:rPr>
        <w:t xml:space="preserve"> </w:t>
      </w:r>
      <w:r w:rsidR="003E6623">
        <w:rPr>
          <w:sz w:val="28"/>
          <w:szCs w:val="28"/>
        </w:rPr>
        <w:t xml:space="preserve">участников ЕГЭ </w:t>
      </w:r>
      <w:r w:rsidR="005B0E40">
        <w:rPr>
          <w:sz w:val="28"/>
          <w:szCs w:val="28"/>
        </w:rPr>
        <w:t xml:space="preserve">и </w:t>
      </w:r>
      <w:r w:rsidR="003E6623">
        <w:rPr>
          <w:sz w:val="28"/>
          <w:szCs w:val="28"/>
        </w:rPr>
        <w:t xml:space="preserve">ГВЭ </w:t>
      </w:r>
      <w:r w:rsidRPr="00E552B6">
        <w:rPr>
          <w:sz w:val="28"/>
          <w:szCs w:val="28"/>
        </w:rPr>
        <w:t>до 1 февраля 202</w:t>
      </w:r>
      <w:r w:rsidR="00FE5D75">
        <w:rPr>
          <w:sz w:val="28"/>
          <w:szCs w:val="28"/>
        </w:rPr>
        <w:t>5</w:t>
      </w:r>
      <w:r w:rsidRPr="00E552B6">
        <w:rPr>
          <w:sz w:val="28"/>
          <w:szCs w:val="28"/>
        </w:rPr>
        <w:t xml:space="preserve"> года;</w:t>
      </w:r>
    </w:p>
    <w:p w:rsidR="00E552B6" w:rsidRPr="00E552B6" w:rsidRDefault="00E552B6" w:rsidP="003E6623">
      <w:pPr>
        <w:pStyle w:val="21"/>
        <w:shd w:val="clear" w:color="auto" w:fill="auto"/>
        <w:tabs>
          <w:tab w:val="left" w:pos="0"/>
          <w:tab w:val="left" w:pos="1320"/>
        </w:tabs>
        <w:spacing w:before="0" w:line="313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552B6">
        <w:rPr>
          <w:sz w:val="28"/>
          <w:szCs w:val="28"/>
        </w:rPr>
        <w:t xml:space="preserve">зарегистрировать заявления для участия в </w:t>
      </w:r>
      <w:r w:rsidR="005B0E40">
        <w:rPr>
          <w:sz w:val="28"/>
          <w:szCs w:val="28"/>
        </w:rPr>
        <w:t xml:space="preserve">ЕГЭ и </w:t>
      </w:r>
      <w:r w:rsidR="003E6623">
        <w:rPr>
          <w:sz w:val="28"/>
          <w:szCs w:val="28"/>
        </w:rPr>
        <w:t>ГВЭ</w:t>
      </w:r>
      <w:r w:rsidRPr="00E552B6">
        <w:rPr>
          <w:sz w:val="28"/>
          <w:szCs w:val="28"/>
        </w:rPr>
        <w:t xml:space="preserve"> в журнале</w:t>
      </w:r>
      <w:r w:rsidR="003E6623">
        <w:rPr>
          <w:sz w:val="28"/>
          <w:szCs w:val="28"/>
        </w:rPr>
        <w:t xml:space="preserve"> регистрации заявлений участников ЕГЭ</w:t>
      </w:r>
      <w:r w:rsidR="005B0E40">
        <w:rPr>
          <w:sz w:val="28"/>
          <w:szCs w:val="28"/>
        </w:rPr>
        <w:t xml:space="preserve"> и </w:t>
      </w:r>
      <w:r w:rsidR="003E6623">
        <w:rPr>
          <w:sz w:val="28"/>
          <w:szCs w:val="28"/>
        </w:rPr>
        <w:t>ГВЭ</w:t>
      </w:r>
      <w:r w:rsidRPr="00E552B6">
        <w:rPr>
          <w:sz w:val="28"/>
          <w:szCs w:val="28"/>
        </w:rPr>
        <w:t xml:space="preserve">; </w:t>
      </w:r>
    </w:p>
    <w:p w:rsidR="00E552B6" w:rsidRPr="00E552B6" w:rsidRDefault="00E552B6" w:rsidP="003E6623">
      <w:pPr>
        <w:pStyle w:val="af7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552B6">
        <w:rPr>
          <w:sz w:val="28"/>
          <w:szCs w:val="28"/>
        </w:rPr>
        <w:t>передать копии заявлений не позднее 3 февраля 202</w:t>
      </w:r>
      <w:r w:rsidR="00FE5D75">
        <w:rPr>
          <w:sz w:val="28"/>
          <w:szCs w:val="28"/>
        </w:rPr>
        <w:t>5</w:t>
      </w:r>
      <w:r w:rsidRPr="00E552B6">
        <w:rPr>
          <w:sz w:val="28"/>
          <w:szCs w:val="28"/>
        </w:rPr>
        <w:t xml:space="preserve"> года муниципаль</w:t>
      </w:r>
      <w:r>
        <w:rPr>
          <w:sz w:val="28"/>
          <w:szCs w:val="28"/>
        </w:rPr>
        <w:t>ному координатору Н.В. Нефедовой</w:t>
      </w:r>
      <w:r w:rsidRPr="00E552B6">
        <w:rPr>
          <w:sz w:val="28"/>
          <w:szCs w:val="28"/>
        </w:rPr>
        <w:t>;</w:t>
      </w:r>
    </w:p>
    <w:p w:rsidR="00E552B6" w:rsidRPr="00E552B6" w:rsidRDefault="00E552B6" w:rsidP="003E6623">
      <w:pPr>
        <w:pStyle w:val="af7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552B6">
        <w:rPr>
          <w:sz w:val="28"/>
          <w:szCs w:val="28"/>
        </w:rPr>
        <w:t>организовать хранение оригиналов заявлений и журналов регистрации до 1 декабря 202</w:t>
      </w:r>
      <w:r w:rsidR="00FE5D75">
        <w:rPr>
          <w:sz w:val="28"/>
          <w:szCs w:val="28"/>
        </w:rPr>
        <w:t>5</w:t>
      </w:r>
      <w:r w:rsidRPr="00E552B6">
        <w:rPr>
          <w:sz w:val="28"/>
          <w:szCs w:val="28"/>
        </w:rPr>
        <w:t xml:space="preserve"> года;</w:t>
      </w:r>
    </w:p>
    <w:p w:rsidR="00E552B6" w:rsidRPr="00E552B6" w:rsidRDefault="00E552B6" w:rsidP="003E6623">
      <w:pPr>
        <w:pStyle w:val="af7"/>
        <w:tabs>
          <w:tab w:val="left" w:pos="0"/>
        </w:tabs>
        <w:ind w:left="720" w:hanging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552B6">
        <w:rPr>
          <w:sz w:val="28"/>
          <w:szCs w:val="28"/>
        </w:rPr>
        <w:t xml:space="preserve">ознакомить всех участников </w:t>
      </w:r>
      <w:r w:rsidR="005B0E40">
        <w:rPr>
          <w:sz w:val="28"/>
          <w:szCs w:val="28"/>
        </w:rPr>
        <w:t>ЕГЭ и ГВЭ</w:t>
      </w:r>
      <w:r w:rsidRPr="00E552B6">
        <w:rPr>
          <w:sz w:val="28"/>
          <w:szCs w:val="28"/>
        </w:rPr>
        <w:t xml:space="preserve"> с Порядком под роспись;</w:t>
      </w:r>
    </w:p>
    <w:p w:rsidR="00E552B6" w:rsidRPr="003E6623" w:rsidRDefault="00E552B6" w:rsidP="003E6623">
      <w:pPr>
        <w:pStyle w:val="af7"/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- </w:t>
      </w:r>
      <w:r w:rsidR="00FE5D75">
        <w:rPr>
          <w:sz w:val="28"/>
          <w:szCs w:val="28"/>
        </w:rPr>
        <w:t xml:space="preserve">своевременно </w:t>
      </w:r>
      <w:r w:rsidRPr="00E552B6">
        <w:rPr>
          <w:sz w:val="28"/>
          <w:szCs w:val="28"/>
        </w:rPr>
        <w:t>разме</w:t>
      </w:r>
      <w:r w:rsidR="00FE5D75">
        <w:rPr>
          <w:sz w:val="28"/>
          <w:szCs w:val="28"/>
        </w:rPr>
        <w:t>ща</w:t>
      </w:r>
      <w:r w:rsidRPr="00E552B6">
        <w:rPr>
          <w:sz w:val="28"/>
          <w:szCs w:val="28"/>
        </w:rPr>
        <w:t>ть информацию по вопросам проведения ГИА на сайтах образовательных организаций</w:t>
      </w:r>
      <w:r>
        <w:rPr>
          <w:sz w:val="24"/>
          <w:szCs w:val="24"/>
        </w:rPr>
        <w:t>.</w:t>
      </w:r>
    </w:p>
    <w:p w:rsidR="003A4461" w:rsidRPr="00685B84" w:rsidRDefault="00E552B6" w:rsidP="00E552B6">
      <w:pPr>
        <w:spacing w:after="0" w:line="240" w:lineRule="auto"/>
        <w:ind w:firstLine="708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3A4461" w:rsidRPr="00685B84">
        <w:rPr>
          <w:rFonts w:ascii="Times New Roman" w:hAnsi="Times New Roman"/>
          <w:sz w:val="28"/>
          <w:szCs w:val="28"/>
        </w:rPr>
        <w:t xml:space="preserve">. Контроль за исполнением  настоящего приказа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5B548F" w:rsidRPr="00685B84" w:rsidRDefault="005B548F" w:rsidP="003931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4F9C" w:rsidRPr="00685B84" w:rsidRDefault="006D4F9C" w:rsidP="003931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761C" w:rsidRPr="00E552B6" w:rsidRDefault="00B673FA" w:rsidP="005876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Заведующий</w:t>
      </w:r>
      <w:r w:rsidR="00E552B6" w:rsidRPr="00E552B6">
        <w:rPr>
          <w:rFonts w:ascii="Times New Roman" w:hAnsi="Times New Roman"/>
          <w:sz w:val="28"/>
          <w:szCs w:val="28"/>
        </w:rPr>
        <w:t xml:space="preserve"> отделом образования</w:t>
      </w:r>
      <w:r w:rsidR="005B0E40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2D0332" w:rsidRDefault="00E552B6" w:rsidP="00FE5D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52B6">
        <w:rPr>
          <w:rFonts w:ascii="Times New Roman" w:hAnsi="Times New Roman"/>
          <w:sz w:val="28"/>
          <w:szCs w:val="28"/>
        </w:rPr>
        <w:t xml:space="preserve">Старицкого </w:t>
      </w:r>
      <w:r w:rsidR="005B0E40">
        <w:rPr>
          <w:rFonts w:ascii="Times New Roman" w:hAnsi="Times New Roman"/>
          <w:sz w:val="28"/>
          <w:szCs w:val="28"/>
        </w:rPr>
        <w:t xml:space="preserve">муниципального округа </w:t>
      </w:r>
      <w:r w:rsidRPr="00E552B6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FE5D75">
        <w:rPr>
          <w:rFonts w:ascii="Times New Roman" w:hAnsi="Times New Roman"/>
          <w:sz w:val="28"/>
          <w:szCs w:val="28"/>
        </w:rPr>
        <w:t xml:space="preserve">             О.Н. Игнатова</w:t>
      </w:r>
    </w:p>
    <w:p w:rsidR="002D0332" w:rsidRDefault="002D0332" w:rsidP="002A51AF">
      <w:pPr>
        <w:spacing w:after="0" w:line="240" w:lineRule="auto"/>
        <w:ind w:right="57"/>
        <w:jc w:val="center"/>
        <w:rPr>
          <w:rFonts w:ascii="Times New Roman" w:hAnsi="Times New Roman"/>
          <w:sz w:val="28"/>
          <w:szCs w:val="28"/>
        </w:rPr>
      </w:pPr>
    </w:p>
    <w:p w:rsidR="002D0332" w:rsidRDefault="002D0332" w:rsidP="002A51AF">
      <w:pPr>
        <w:spacing w:after="0" w:line="240" w:lineRule="auto"/>
        <w:ind w:right="57"/>
        <w:jc w:val="center"/>
        <w:rPr>
          <w:rFonts w:ascii="Times New Roman" w:hAnsi="Times New Roman"/>
          <w:sz w:val="28"/>
          <w:szCs w:val="28"/>
        </w:rPr>
      </w:pPr>
    </w:p>
    <w:p w:rsidR="002D0332" w:rsidRDefault="002D0332" w:rsidP="002A51AF">
      <w:pPr>
        <w:spacing w:after="0" w:line="240" w:lineRule="auto"/>
        <w:ind w:right="57"/>
        <w:jc w:val="center"/>
        <w:rPr>
          <w:rFonts w:ascii="Times New Roman" w:hAnsi="Times New Roman"/>
          <w:sz w:val="28"/>
          <w:szCs w:val="28"/>
        </w:rPr>
      </w:pPr>
    </w:p>
    <w:p w:rsidR="002D0332" w:rsidRDefault="002D0332" w:rsidP="00D84851">
      <w:pPr>
        <w:spacing w:after="0" w:line="240" w:lineRule="auto"/>
        <w:ind w:right="57"/>
        <w:rPr>
          <w:rFonts w:ascii="Times New Roman" w:hAnsi="Times New Roman"/>
          <w:sz w:val="28"/>
          <w:szCs w:val="28"/>
        </w:rPr>
      </w:pPr>
    </w:p>
    <w:sectPr w:rsidR="002D0332" w:rsidSect="00FE5D75">
      <w:pgSz w:w="11906" w:h="16838"/>
      <w:pgMar w:top="1134" w:right="707" w:bottom="1134" w:left="1474" w:header="709" w:footer="709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3E05" w:rsidRDefault="005B3E05" w:rsidP="007B1645">
      <w:pPr>
        <w:spacing w:after="0" w:line="240" w:lineRule="auto"/>
      </w:pPr>
      <w:r>
        <w:separator/>
      </w:r>
    </w:p>
  </w:endnote>
  <w:endnote w:type="continuationSeparator" w:id="1">
    <w:p w:rsidR="005B3E05" w:rsidRDefault="005B3E05" w:rsidP="007B1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3E05" w:rsidRDefault="005B3E05" w:rsidP="007B1645">
      <w:pPr>
        <w:spacing w:after="0" w:line="240" w:lineRule="auto"/>
      </w:pPr>
      <w:r>
        <w:separator/>
      </w:r>
    </w:p>
  </w:footnote>
  <w:footnote w:type="continuationSeparator" w:id="1">
    <w:p w:rsidR="005B3E05" w:rsidRDefault="005B3E05" w:rsidP="007B16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44C33"/>
    <w:multiLevelType w:val="hybridMultilevel"/>
    <w:tmpl w:val="5A444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0F4816"/>
    <w:multiLevelType w:val="multilevel"/>
    <w:tmpl w:val="645219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D6E6AB1"/>
    <w:multiLevelType w:val="hybridMultilevel"/>
    <w:tmpl w:val="B29A2F52"/>
    <w:lvl w:ilvl="0" w:tplc="C7E6461A">
      <w:start w:val="13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F0652E"/>
    <w:multiLevelType w:val="multilevel"/>
    <w:tmpl w:val="FB50B5C6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Batang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abstractNum w:abstractNumId="4">
    <w:nsid w:val="3E812909"/>
    <w:multiLevelType w:val="hybridMultilevel"/>
    <w:tmpl w:val="3D5EA7FA"/>
    <w:lvl w:ilvl="0" w:tplc="F0CC86AE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2E91579"/>
    <w:multiLevelType w:val="hybridMultilevel"/>
    <w:tmpl w:val="A790E1E2"/>
    <w:lvl w:ilvl="0" w:tplc="BDC837E4">
      <w:start w:val="13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D44049"/>
    <w:multiLevelType w:val="hybridMultilevel"/>
    <w:tmpl w:val="7818A768"/>
    <w:lvl w:ilvl="0" w:tplc="3B8E4744">
      <w:start w:val="12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AE6366"/>
    <w:multiLevelType w:val="hybridMultilevel"/>
    <w:tmpl w:val="5E24FE1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D5469B"/>
    <w:multiLevelType w:val="hybridMultilevel"/>
    <w:tmpl w:val="2CB68DA6"/>
    <w:lvl w:ilvl="0" w:tplc="D8109C7E">
      <w:start w:val="12"/>
      <w:numFmt w:val="decimal"/>
      <w:lvlText w:val="%1."/>
      <w:lvlJc w:val="left"/>
      <w:pPr>
        <w:ind w:left="735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C54C1C"/>
    <w:multiLevelType w:val="hybridMultilevel"/>
    <w:tmpl w:val="BC78B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5F742F"/>
    <w:multiLevelType w:val="multilevel"/>
    <w:tmpl w:val="09624C3E"/>
    <w:lvl w:ilvl="0">
      <w:start w:val="1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476163E"/>
    <w:multiLevelType w:val="hybridMultilevel"/>
    <w:tmpl w:val="B374E094"/>
    <w:lvl w:ilvl="0" w:tplc="AEB61C3C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F92A40"/>
    <w:multiLevelType w:val="hybridMultilevel"/>
    <w:tmpl w:val="25BE6D90"/>
    <w:lvl w:ilvl="0" w:tplc="938E16A4">
      <w:start w:val="1"/>
      <w:numFmt w:val="decimal"/>
      <w:lvlText w:val="%1."/>
      <w:lvlJc w:val="left"/>
      <w:pPr>
        <w:ind w:left="1429" w:hanging="360"/>
      </w:pPr>
      <w:rPr>
        <w:i w:val="0"/>
        <w:strike w:val="0"/>
      </w:rPr>
    </w:lvl>
    <w:lvl w:ilvl="1" w:tplc="398892B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4"/>
  </w:num>
  <w:num w:numId="4">
    <w:abstractNumId w:val="1"/>
  </w:num>
  <w:num w:numId="5">
    <w:abstractNumId w:val="10"/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7"/>
  </w:num>
  <w:num w:numId="11">
    <w:abstractNumId w:val="11"/>
  </w:num>
  <w:num w:numId="12">
    <w:abstractNumId w:val="9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9B6DCB"/>
    <w:rsid w:val="00000BF4"/>
    <w:rsid w:val="00004B82"/>
    <w:rsid w:val="0000593F"/>
    <w:rsid w:val="000063CF"/>
    <w:rsid w:val="0004741D"/>
    <w:rsid w:val="0005437D"/>
    <w:rsid w:val="00056FE8"/>
    <w:rsid w:val="00057583"/>
    <w:rsid w:val="00061D6D"/>
    <w:rsid w:val="00085293"/>
    <w:rsid w:val="00092D48"/>
    <w:rsid w:val="000938EA"/>
    <w:rsid w:val="00095215"/>
    <w:rsid w:val="000A00C8"/>
    <w:rsid w:val="000A0EF6"/>
    <w:rsid w:val="000A7332"/>
    <w:rsid w:val="000B2E1E"/>
    <w:rsid w:val="000B4B53"/>
    <w:rsid w:val="000C095E"/>
    <w:rsid w:val="000C11E0"/>
    <w:rsid w:val="000C2F62"/>
    <w:rsid w:val="000C6C73"/>
    <w:rsid w:val="000D510B"/>
    <w:rsid w:val="000E4445"/>
    <w:rsid w:val="00101EC2"/>
    <w:rsid w:val="001048B8"/>
    <w:rsid w:val="0012041B"/>
    <w:rsid w:val="001267F3"/>
    <w:rsid w:val="00131C32"/>
    <w:rsid w:val="00137C03"/>
    <w:rsid w:val="0014542E"/>
    <w:rsid w:val="00151525"/>
    <w:rsid w:val="001750FF"/>
    <w:rsid w:val="00180551"/>
    <w:rsid w:val="00182195"/>
    <w:rsid w:val="00185A1C"/>
    <w:rsid w:val="00187362"/>
    <w:rsid w:val="00195EF4"/>
    <w:rsid w:val="00197C81"/>
    <w:rsid w:val="001A1875"/>
    <w:rsid w:val="001A7D6B"/>
    <w:rsid w:val="001C39FF"/>
    <w:rsid w:val="001D16CC"/>
    <w:rsid w:val="001D227E"/>
    <w:rsid w:val="001D3CF4"/>
    <w:rsid w:val="001E4198"/>
    <w:rsid w:val="001E6900"/>
    <w:rsid w:val="001F3313"/>
    <w:rsid w:val="00201307"/>
    <w:rsid w:val="00214697"/>
    <w:rsid w:val="0021732D"/>
    <w:rsid w:val="00223C7E"/>
    <w:rsid w:val="00237786"/>
    <w:rsid w:val="00242C9D"/>
    <w:rsid w:val="00251853"/>
    <w:rsid w:val="00253118"/>
    <w:rsid w:val="0025566B"/>
    <w:rsid w:val="002563F2"/>
    <w:rsid w:val="0027434B"/>
    <w:rsid w:val="002745BD"/>
    <w:rsid w:val="002774F6"/>
    <w:rsid w:val="0028430C"/>
    <w:rsid w:val="002847D7"/>
    <w:rsid w:val="00290E6F"/>
    <w:rsid w:val="002922EF"/>
    <w:rsid w:val="00295D8C"/>
    <w:rsid w:val="002A0B65"/>
    <w:rsid w:val="002A1046"/>
    <w:rsid w:val="002A2081"/>
    <w:rsid w:val="002A263C"/>
    <w:rsid w:val="002A51AF"/>
    <w:rsid w:val="002B3A16"/>
    <w:rsid w:val="002C2027"/>
    <w:rsid w:val="002C3F22"/>
    <w:rsid w:val="002C4876"/>
    <w:rsid w:val="002D0332"/>
    <w:rsid w:val="002E54FB"/>
    <w:rsid w:val="002F1153"/>
    <w:rsid w:val="002F553B"/>
    <w:rsid w:val="002F79E6"/>
    <w:rsid w:val="0033442B"/>
    <w:rsid w:val="003406C8"/>
    <w:rsid w:val="003407BC"/>
    <w:rsid w:val="00345B76"/>
    <w:rsid w:val="00347A62"/>
    <w:rsid w:val="00347A78"/>
    <w:rsid w:val="00354114"/>
    <w:rsid w:val="00357B75"/>
    <w:rsid w:val="00370789"/>
    <w:rsid w:val="00372F8A"/>
    <w:rsid w:val="00377819"/>
    <w:rsid w:val="00380695"/>
    <w:rsid w:val="0039017E"/>
    <w:rsid w:val="00390868"/>
    <w:rsid w:val="003931A1"/>
    <w:rsid w:val="0039450E"/>
    <w:rsid w:val="003A0E84"/>
    <w:rsid w:val="003A4461"/>
    <w:rsid w:val="003B11C1"/>
    <w:rsid w:val="003C5366"/>
    <w:rsid w:val="003E0384"/>
    <w:rsid w:val="003E3D9C"/>
    <w:rsid w:val="003E6623"/>
    <w:rsid w:val="003F148D"/>
    <w:rsid w:val="003F5C7E"/>
    <w:rsid w:val="004032E5"/>
    <w:rsid w:val="0040355B"/>
    <w:rsid w:val="0040676E"/>
    <w:rsid w:val="00413C1D"/>
    <w:rsid w:val="00416FF5"/>
    <w:rsid w:val="00422931"/>
    <w:rsid w:val="00426A41"/>
    <w:rsid w:val="00427DBE"/>
    <w:rsid w:val="004315B8"/>
    <w:rsid w:val="00436C36"/>
    <w:rsid w:val="004450B9"/>
    <w:rsid w:val="0045506A"/>
    <w:rsid w:val="00460C7D"/>
    <w:rsid w:val="00465FA5"/>
    <w:rsid w:val="00472D88"/>
    <w:rsid w:val="00476319"/>
    <w:rsid w:val="004922C5"/>
    <w:rsid w:val="00497BD4"/>
    <w:rsid w:val="004A0358"/>
    <w:rsid w:val="004A66E2"/>
    <w:rsid w:val="004B7B1F"/>
    <w:rsid w:val="004C04D8"/>
    <w:rsid w:val="004C5D45"/>
    <w:rsid w:val="004D113A"/>
    <w:rsid w:val="004D2437"/>
    <w:rsid w:val="004D3B48"/>
    <w:rsid w:val="004D7946"/>
    <w:rsid w:val="004F205A"/>
    <w:rsid w:val="004F21A6"/>
    <w:rsid w:val="004F6045"/>
    <w:rsid w:val="0050307B"/>
    <w:rsid w:val="00506032"/>
    <w:rsid w:val="00513194"/>
    <w:rsid w:val="00517CB5"/>
    <w:rsid w:val="005308A5"/>
    <w:rsid w:val="00532062"/>
    <w:rsid w:val="00532561"/>
    <w:rsid w:val="00533829"/>
    <w:rsid w:val="00537A4A"/>
    <w:rsid w:val="0055069C"/>
    <w:rsid w:val="00552D42"/>
    <w:rsid w:val="00557B43"/>
    <w:rsid w:val="00574E64"/>
    <w:rsid w:val="005876CF"/>
    <w:rsid w:val="005923F3"/>
    <w:rsid w:val="00595F66"/>
    <w:rsid w:val="005A45E1"/>
    <w:rsid w:val="005A755C"/>
    <w:rsid w:val="005B0E40"/>
    <w:rsid w:val="005B2D38"/>
    <w:rsid w:val="005B3E05"/>
    <w:rsid w:val="005B548F"/>
    <w:rsid w:val="005C0AE7"/>
    <w:rsid w:val="005C644D"/>
    <w:rsid w:val="005C6B23"/>
    <w:rsid w:val="005C71BE"/>
    <w:rsid w:val="005D027C"/>
    <w:rsid w:val="005D6829"/>
    <w:rsid w:val="005F77F6"/>
    <w:rsid w:val="00605453"/>
    <w:rsid w:val="00617A63"/>
    <w:rsid w:val="00622F97"/>
    <w:rsid w:val="00623484"/>
    <w:rsid w:val="00626C9C"/>
    <w:rsid w:val="00631DB0"/>
    <w:rsid w:val="00641D70"/>
    <w:rsid w:val="006527EE"/>
    <w:rsid w:val="00673287"/>
    <w:rsid w:val="00677A2B"/>
    <w:rsid w:val="00677DDD"/>
    <w:rsid w:val="00685B84"/>
    <w:rsid w:val="00696096"/>
    <w:rsid w:val="006A1E5E"/>
    <w:rsid w:val="006A3A56"/>
    <w:rsid w:val="006B11D4"/>
    <w:rsid w:val="006B3649"/>
    <w:rsid w:val="006C0305"/>
    <w:rsid w:val="006C3446"/>
    <w:rsid w:val="006C3C59"/>
    <w:rsid w:val="006C6DBD"/>
    <w:rsid w:val="006D4F9C"/>
    <w:rsid w:val="006E3103"/>
    <w:rsid w:val="006E43C5"/>
    <w:rsid w:val="006F2CBB"/>
    <w:rsid w:val="006F75E8"/>
    <w:rsid w:val="006F7B19"/>
    <w:rsid w:val="007014E1"/>
    <w:rsid w:val="007077C3"/>
    <w:rsid w:val="007214D0"/>
    <w:rsid w:val="0072699A"/>
    <w:rsid w:val="007341CA"/>
    <w:rsid w:val="00746C1B"/>
    <w:rsid w:val="00747B75"/>
    <w:rsid w:val="00750A15"/>
    <w:rsid w:val="0075221E"/>
    <w:rsid w:val="00753698"/>
    <w:rsid w:val="00756A85"/>
    <w:rsid w:val="007638AA"/>
    <w:rsid w:val="00772050"/>
    <w:rsid w:val="0077315F"/>
    <w:rsid w:val="00774B60"/>
    <w:rsid w:val="007761BA"/>
    <w:rsid w:val="007842AF"/>
    <w:rsid w:val="007856F8"/>
    <w:rsid w:val="00785D0C"/>
    <w:rsid w:val="00791DCB"/>
    <w:rsid w:val="00794DCF"/>
    <w:rsid w:val="007B1645"/>
    <w:rsid w:val="007B5BB7"/>
    <w:rsid w:val="007B6C10"/>
    <w:rsid w:val="007C133A"/>
    <w:rsid w:val="007C57A5"/>
    <w:rsid w:val="007C7310"/>
    <w:rsid w:val="007D4A5B"/>
    <w:rsid w:val="007D5287"/>
    <w:rsid w:val="007D54BB"/>
    <w:rsid w:val="007E2BF2"/>
    <w:rsid w:val="007E441A"/>
    <w:rsid w:val="007F7B43"/>
    <w:rsid w:val="00825B41"/>
    <w:rsid w:val="0082665C"/>
    <w:rsid w:val="00827BD3"/>
    <w:rsid w:val="00832CB5"/>
    <w:rsid w:val="008343B0"/>
    <w:rsid w:val="008416C0"/>
    <w:rsid w:val="008545D2"/>
    <w:rsid w:val="00854AE3"/>
    <w:rsid w:val="00855636"/>
    <w:rsid w:val="00857D66"/>
    <w:rsid w:val="008618C1"/>
    <w:rsid w:val="0087436B"/>
    <w:rsid w:val="00881651"/>
    <w:rsid w:val="00882675"/>
    <w:rsid w:val="00882B1D"/>
    <w:rsid w:val="00884E1C"/>
    <w:rsid w:val="008A1294"/>
    <w:rsid w:val="008A32A6"/>
    <w:rsid w:val="008B13E7"/>
    <w:rsid w:val="008B1ECC"/>
    <w:rsid w:val="008B2EAB"/>
    <w:rsid w:val="008D2988"/>
    <w:rsid w:val="008E550B"/>
    <w:rsid w:val="008F0865"/>
    <w:rsid w:val="008F0D6E"/>
    <w:rsid w:val="008F31DA"/>
    <w:rsid w:val="00900B2A"/>
    <w:rsid w:val="00901924"/>
    <w:rsid w:val="009107FE"/>
    <w:rsid w:val="00914702"/>
    <w:rsid w:val="00942C1C"/>
    <w:rsid w:val="00944BD5"/>
    <w:rsid w:val="00953DA1"/>
    <w:rsid w:val="0097548D"/>
    <w:rsid w:val="00977D1C"/>
    <w:rsid w:val="0098666A"/>
    <w:rsid w:val="00992949"/>
    <w:rsid w:val="009A03AB"/>
    <w:rsid w:val="009A3707"/>
    <w:rsid w:val="009A3907"/>
    <w:rsid w:val="009B6197"/>
    <w:rsid w:val="009B6DCB"/>
    <w:rsid w:val="009C62F7"/>
    <w:rsid w:val="009D1D84"/>
    <w:rsid w:val="009D6DEF"/>
    <w:rsid w:val="009E30B8"/>
    <w:rsid w:val="009F5DB0"/>
    <w:rsid w:val="009F622E"/>
    <w:rsid w:val="00A017F0"/>
    <w:rsid w:val="00A11F4A"/>
    <w:rsid w:val="00A21240"/>
    <w:rsid w:val="00A27AFF"/>
    <w:rsid w:val="00A306CC"/>
    <w:rsid w:val="00A32AB9"/>
    <w:rsid w:val="00A54597"/>
    <w:rsid w:val="00A72BF8"/>
    <w:rsid w:val="00A8122B"/>
    <w:rsid w:val="00A816E4"/>
    <w:rsid w:val="00A84B98"/>
    <w:rsid w:val="00A87678"/>
    <w:rsid w:val="00A92A61"/>
    <w:rsid w:val="00A9457E"/>
    <w:rsid w:val="00AA3B34"/>
    <w:rsid w:val="00AA4D8C"/>
    <w:rsid w:val="00AA7019"/>
    <w:rsid w:val="00AB5509"/>
    <w:rsid w:val="00AC5166"/>
    <w:rsid w:val="00AC5B81"/>
    <w:rsid w:val="00AD761C"/>
    <w:rsid w:val="00AE690D"/>
    <w:rsid w:val="00AF286A"/>
    <w:rsid w:val="00AF2F43"/>
    <w:rsid w:val="00B00D64"/>
    <w:rsid w:val="00B06F3C"/>
    <w:rsid w:val="00B10E7E"/>
    <w:rsid w:val="00B13CB4"/>
    <w:rsid w:val="00B15519"/>
    <w:rsid w:val="00B16281"/>
    <w:rsid w:val="00B24610"/>
    <w:rsid w:val="00B324CB"/>
    <w:rsid w:val="00B33A71"/>
    <w:rsid w:val="00B348CD"/>
    <w:rsid w:val="00B34D39"/>
    <w:rsid w:val="00B36537"/>
    <w:rsid w:val="00B36FA7"/>
    <w:rsid w:val="00B40A55"/>
    <w:rsid w:val="00B55029"/>
    <w:rsid w:val="00B65141"/>
    <w:rsid w:val="00B673FA"/>
    <w:rsid w:val="00B72103"/>
    <w:rsid w:val="00B968AB"/>
    <w:rsid w:val="00BA302D"/>
    <w:rsid w:val="00BA78DB"/>
    <w:rsid w:val="00BC025D"/>
    <w:rsid w:val="00BD79BE"/>
    <w:rsid w:val="00BE2DE1"/>
    <w:rsid w:val="00BF2608"/>
    <w:rsid w:val="00BF6D16"/>
    <w:rsid w:val="00C10109"/>
    <w:rsid w:val="00C202AB"/>
    <w:rsid w:val="00C254A2"/>
    <w:rsid w:val="00C27DDB"/>
    <w:rsid w:val="00C312D7"/>
    <w:rsid w:val="00C330E8"/>
    <w:rsid w:val="00C358A3"/>
    <w:rsid w:val="00C43FC6"/>
    <w:rsid w:val="00C46CD4"/>
    <w:rsid w:val="00C52B64"/>
    <w:rsid w:val="00C64654"/>
    <w:rsid w:val="00C655E3"/>
    <w:rsid w:val="00C67019"/>
    <w:rsid w:val="00C70D53"/>
    <w:rsid w:val="00C770FC"/>
    <w:rsid w:val="00C8732E"/>
    <w:rsid w:val="00C922B0"/>
    <w:rsid w:val="00CA5279"/>
    <w:rsid w:val="00CB18F0"/>
    <w:rsid w:val="00CC1826"/>
    <w:rsid w:val="00CC2DDC"/>
    <w:rsid w:val="00CC5BBD"/>
    <w:rsid w:val="00CD03A6"/>
    <w:rsid w:val="00CD4EE2"/>
    <w:rsid w:val="00CE1C63"/>
    <w:rsid w:val="00CE2AD9"/>
    <w:rsid w:val="00CE2F66"/>
    <w:rsid w:val="00CE52EE"/>
    <w:rsid w:val="00CE5540"/>
    <w:rsid w:val="00CE5723"/>
    <w:rsid w:val="00CE6663"/>
    <w:rsid w:val="00CF0533"/>
    <w:rsid w:val="00CF29DA"/>
    <w:rsid w:val="00CF7D16"/>
    <w:rsid w:val="00D02BC5"/>
    <w:rsid w:val="00D03276"/>
    <w:rsid w:val="00D15983"/>
    <w:rsid w:val="00D22706"/>
    <w:rsid w:val="00D2282B"/>
    <w:rsid w:val="00D37714"/>
    <w:rsid w:val="00D440C7"/>
    <w:rsid w:val="00D467BA"/>
    <w:rsid w:val="00D4705F"/>
    <w:rsid w:val="00D523E0"/>
    <w:rsid w:val="00D52995"/>
    <w:rsid w:val="00D625D9"/>
    <w:rsid w:val="00D7449A"/>
    <w:rsid w:val="00D80902"/>
    <w:rsid w:val="00D82F64"/>
    <w:rsid w:val="00D84851"/>
    <w:rsid w:val="00D93967"/>
    <w:rsid w:val="00DA0824"/>
    <w:rsid w:val="00DA226E"/>
    <w:rsid w:val="00DA6B6B"/>
    <w:rsid w:val="00DC0E49"/>
    <w:rsid w:val="00DC27A4"/>
    <w:rsid w:val="00DC572C"/>
    <w:rsid w:val="00DD6961"/>
    <w:rsid w:val="00DF1E75"/>
    <w:rsid w:val="00E0005E"/>
    <w:rsid w:val="00E017C2"/>
    <w:rsid w:val="00E04945"/>
    <w:rsid w:val="00E07C72"/>
    <w:rsid w:val="00E13274"/>
    <w:rsid w:val="00E16AF3"/>
    <w:rsid w:val="00E23C1D"/>
    <w:rsid w:val="00E257EC"/>
    <w:rsid w:val="00E275E7"/>
    <w:rsid w:val="00E4540C"/>
    <w:rsid w:val="00E458AF"/>
    <w:rsid w:val="00E47657"/>
    <w:rsid w:val="00E519BC"/>
    <w:rsid w:val="00E54797"/>
    <w:rsid w:val="00E552B6"/>
    <w:rsid w:val="00E63186"/>
    <w:rsid w:val="00E6389D"/>
    <w:rsid w:val="00E64E7D"/>
    <w:rsid w:val="00E66F9C"/>
    <w:rsid w:val="00E71348"/>
    <w:rsid w:val="00E77139"/>
    <w:rsid w:val="00E96725"/>
    <w:rsid w:val="00E97BB6"/>
    <w:rsid w:val="00EA0973"/>
    <w:rsid w:val="00EA72A6"/>
    <w:rsid w:val="00EB2B57"/>
    <w:rsid w:val="00EB653C"/>
    <w:rsid w:val="00EB6FD9"/>
    <w:rsid w:val="00EB75F1"/>
    <w:rsid w:val="00EB7867"/>
    <w:rsid w:val="00EC0ADE"/>
    <w:rsid w:val="00EC2020"/>
    <w:rsid w:val="00EC5739"/>
    <w:rsid w:val="00ED3861"/>
    <w:rsid w:val="00EF1C26"/>
    <w:rsid w:val="00EF6AFB"/>
    <w:rsid w:val="00F0471C"/>
    <w:rsid w:val="00F14DA2"/>
    <w:rsid w:val="00F20B01"/>
    <w:rsid w:val="00F2370B"/>
    <w:rsid w:val="00F27863"/>
    <w:rsid w:val="00F33C6E"/>
    <w:rsid w:val="00F34D98"/>
    <w:rsid w:val="00F35C9C"/>
    <w:rsid w:val="00F37430"/>
    <w:rsid w:val="00F4063C"/>
    <w:rsid w:val="00F44CDB"/>
    <w:rsid w:val="00F526CE"/>
    <w:rsid w:val="00F52CBE"/>
    <w:rsid w:val="00F56BCA"/>
    <w:rsid w:val="00F56ECD"/>
    <w:rsid w:val="00F61AE8"/>
    <w:rsid w:val="00F61CCE"/>
    <w:rsid w:val="00F64D9C"/>
    <w:rsid w:val="00F77900"/>
    <w:rsid w:val="00F90ED8"/>
    <w:rsid w:val="00F90F9E"/>
    <w:rsid w:val="00F9747B"/>
    <w:rsid w:val="00FB7960"/>
    <w:rsid w:val="00FC46A6"/>
    <w:rsid w:val="00FD0F29"/>
    <w:rsid w:val="00FD37EC"/>
    <w:rsid w:val="00FD5334"/>
    <w:rsid w:val="00FE4357"/>
    <w:rsid w:val="00FE51A6"/>
    <w:rsid w:val="00FE5D75"/>
    <w:rsid w:val="00FF5DAC"/>
    <w:rsid w:val="00FF6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F3C"/>
    <w:pPr>
      <w:spacing w:after="200" w:line="276" w:lineRule="auto"/>
    </w:pPr>
    <w:rPr>
      <w:sz w:val="22"/>
      <w:szCs w:val="22"/>
    </w:rPr>
  </w:style>
  <w:style w:type="paragraph" w:styleId="1">
    <w:name w:val="heading 1"/>
    <w:aliases w:val="H1,Заголов,H1 Знак,1,h1,Header 1,Iaioia?iaaiiue,Iacaaiea ?acaaea aac iiia?a,Caa.iaioi.?aca,?aca aac iiia?a,?aca aac iiia?a1,?aca aac iiia?a2,Caa. iaioia?. ?acaaea,?aca,?aca aac iiia?a:&lt;Iacaaiea&gt;,app heading 1,ITT t1,II+,I,H11,H12,H13,H14,H15"/>
    <w:basedOn w:val="a"/>
    <w:next w:val="a"/>
    <w:link w:val="10"/>
    <w:autoRedefine/>
    <w:qFormat/>
    <w:rsid w:val="009107FE"/>
    <w:pPr>
      <w:keepNext/>
      <w:keepLines/>
      <w:spacing w:before="60" w:after="120" w:line="240" w:lineRule="auto"/>
      <w:jc w:val="center"/>
      <w:outlineLvl w:val="0"/>
    </w:pPr>
    <w:rPr>
      <w:rFonts w:ascii="Times New Roman" w:hAnsi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B6DCB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9B6D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rsid w:val="009B6DCB"/>
    <w:rPr>
      <w:b/>
      <w:bCs/>
    </w:rPr>
  </w:style>
  <w:style w:type="paragraph" w:styleId="a6">
    <w:name w:val="List Paragraph"/>
    <w:basedOn w:val="a"/>
    <w:uiPriority w:val="34"/>
    <w:qFormat/>
    <w:rsid w:val="004315B8"/>
    <w:pPr>
      <w:ind w:left="720"/>
      <w:contextualSpacing/>
    </w:pPr>
  </w:style>
  <w:style w:type="paragraph" w:styleId="a7">
    <w:name w:val="Subtitle"/>
    <w:basedOn w:val="a"/>
    <w:link w:val="a8"/>
    <w:qFormat/>
    <w:rsid w:val="00D625D9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8">
    <w:name w:val="Подзаголовок Знак"/>
    <w:link w:val="a7"/>
    <w:rsid w:val="00D625D9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11">
    <w:name w:val="Обычный1"/>
    <w:rsid w:val="00D625D9"/>
    <w:pPr>
      <w:widowControl w:val="0"/>
      <w:snapToGrid w:val="0"/>
    </w:pPr>
    <w:rPr>
      <w:rFonts w:ascii="Times New Roman" w:hAnsi="Times New Roman"/>
    </w:rPr>
  </w:style>
  <w:style w:type="paragraph" w:styleId="a9">
    <w:name w:val="Balloon Text"/>
    <w:basedOn w:val="a"/>
    <w:link w:val="aa"/>
    <w:uiPriority w:val="99"/>
    <w:semiHidden/>
    <w:unhideWhenUsed/>
    <w:rsid w:val="0021469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21469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E435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b">
    <w:name w:val="Table Grid"/>
    <w:basedOn w:val="a1"/>
    <w:rsid w:val="0097548D"/>
    <w:rPr>
      <w:rFonts w:ascii="Times New Roman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11F4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c">
    <w:name w:val="footnote text"/>
    <w:basedOn w:val="a"/>
    <w:link w:val="ad"/>
    <w:uiPriority w:val="99"/>
    <w:rsid w:val="007B164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Текст сноски Знак"/>
    <w:link w:val="ac"/>
    <w:uiPriority w:val="99"/>
    <w:rsid w:val="007B1645"/>
    <w:rPr>
      <w:rFonts w:ascii="Times New Roman" w:hAnsi="Times New Roman"/>
    </w:rPr>
  </w:style>
  <w:style w:type="character" w:styleId="ae">
    <w:name w:val="footnote reference"/>
    <w:uiPriority w:val="99"/>
    <w:rsid w:val="007B1645"/>
    <w:rPr>
      <w:vertAlign w:val="superscript"/>
    </w:rPr>
  </w:style>
  <w:style w:type="paragraph" w:customStyle="1" w:styleId="TableContents">
    <w:name w:val="Table Contents"/>
    <w:basedOn w:val="11"/>
    <w:rsid w:val="00A54597"/>
    <w:pPr>
      <w:suppressAutoHyphens/>
      <w:overflowPunct w:val="0"/>
      <w:autoSpaceDE w:val="0"/>
      <w:autoSpaceDN w:val="0"/>
      <w:adjustRightInd w:val="0"/>
      <w:snapToGrid/>
      <w:spacing w:after="283"/>
      <w:textAlignment w:val="baseline"/>
    </w:pPr>
    <w:rPr>
      <w:rFonts w:ascii="Thorndale" w:hAnsi="Thorndale"/>
      <w:color w:val="000000"/>
      <w:sz w:val="24"/>
      <w:lang w:eastAsia="en-US"/>
    </w:rPr>
  </w:style>
  <w:style w:type="paragraph" w:styleId="af">
    <w:name w:val="Body Text"/>
    <w:basedOn w:val="a"/>
    <w:link w:val="af0"/>
    <w:uiPriority w:val="99"/>
    <w:semiHidden/>
    <w:unhideWhenUsed/>
    <w:rsid w:val="00A54597"/>
    <w:pPr>
      <w:spacing w:after="120"/>
    </w:pPr>
  </w:style>
  <w:style w:type="character" w:customStyle="1" w:styleId="af0">
    <w:name w:val="Основной текст Знак"/>
    <w:link w:val="af"/>
    <w:uiPriority w:val="99"/>
    <w:semiHidden/>
    <w:rsid w:val="00A54597"/>
    <w:rPr>
      <w:sz w:val="22"/>
      <w:szCs w:val="22"/>
    </w:rPr>
  </w:style>
  <w:style w:type="character" w:customStyle="1" w:styleId="apple-converted-space">
    <w:name w:val="apple-converted-space"/>
    <w:basedOn w:val="a0"/>
    <w:rsid w:val="00631DB0"/>
  </w:style>
  <w:style w:type="character" w:customStyle="1" w:styleId="10">
    <w:name w:val="Заголовок 1 Знак"/>
    <w:aliases w:val="H1 Знак1,Заголов Знак,H1 Знак Знак,1 Знак,h1 Знак,Header 1 Знак,Iaioia?iaaiiue Знак,Iacaaiea ?acaaea aac iiia?a Знак,Caa.iaioi.?aca Знак,?aca aac iiia?a Знак,?aca aac iiia?a1 Знак,?aca aac iiia?a2 Знак,Caa. iaioia?. ?acaaea Знак,I Знак"/>
    <w:link w:val="1"/>
    <w:rsid w:val="009107FE"/>
    <w:rPr>
      <w:rFonts w:ascii="Times New Roman" w:hAnsi="Times New Roman"/>
      <w:sz w:val="32"/>
      <w:szCs w:val="32"/>
    </w:rPr>
  </w:style>
  <w:style w:type="character" w:customStyle="1" w:styleId="4">
    <w:name w:val="Основной текст (4)_"/>
    <w:link w:val="40"/>
    <w:rsid w:val="0060545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af1">
    <w:name w:val="Основной текст_"/>
    <w:link w:val="3"/>
    <w:rsid w:val="0060545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5">
    <w:name w:val="Основной текст (5)_"/>
    <w:link w:val="50"/>
    <w:rsid w:val="00605453"/>
    <w:rPr>
      <w:rFonts w:ascii="Times New Roman" w:hAnsi="Times New Roman"/>
      <w:shd w:val="clear" w:color="auto" w:fill="FFFFFF"/>
    </w:rPr>
  </w:style>
  <w:style w:type="character" w:customStyle="1" w:styleId="30">
    <w:name w:val="Заголовок №3_"/>
    <w:link w:val="31"/>
    <w:rsid w:val="00605453"/>
    <w:rPr>
      <w:rFonts w:ascii="Times New Roman" w:hAnsi="Times New Roman"/>
      <w:sz w:val="30"/>
      <w:szCs w:val="3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05453"/>
    <w:pPr>
      <w:widowControl w:val="0"/>
      <w:shd w:val="clear" w:color="auto" w:fill="FFFFFF"/>
      <w:spacing w:before="120" w:after="120" w:line="0" w:lineRule="atLeast"/>
      <w:jc w:val="center"/>
    </w:pPr>
    <w:rPr>
      <w:rFonts w:ascii="Times New Roman" w:hAnsi="Times New Roman"/>
      <w:sz w:val="26"/>
      <w:szCs w:val="26"/>
    </w:rPr>
  </w:style>
  <w:style w:type="paragraph" w:customStyle="1" w:styleId="3">
    <w:name w:val="Основной текст3"/>
    <w:basedOn w:val="a"/>
    <w:link w:val="af1"/>
    <w:rsid w:val="00605453"/>
    <w:pPr>
      <w:widowControl w:val="0"/>
      <w:shd w:val="clear" w:color="auto" w:fill="FFFFFF"/>
      <w:spacing w:before="120" w:after="0" w:line="0" w:lineRule="atLeast"/>
      <w:jc w:val="right"/>
    </w:pPr>
    <w:rPr>
      <w:rFonts w:ascii="Times New Roman" w:hAnsi="Times New Roman"/>
    </w:rPr>
  </w:style>
  <w:style w:type="paragraph" w:customStyle="1" w:styleId="50">
    <w:name w:val="Основной текст (5)"/>
    <w:basedOn w:val="a"/>
    <w:link w:val="5"/>
    <w:rsid w:val="00605453"/>
    <w:pPr>
      <w:widowControl w:val="0"/>
      <w:shd w:val="clear" w:color="auto" w:fill="FFFFFF"/>
      <w:spacing w:after="0" w:line="259" w:lineRule="exact"/>
      <w:jc w:val="both"/>
    </w:pPr>
    <w:rPr>
      <w:rFonts w:ascii="Times New Roman" w:hAnsi="Times New Roman"/>
      <w:sz w:val="20"/>
      <w:szCs w:val="20"/>
    </w:rPr>
  </w:style>
  <w:style w:type="paragraph" w:customStyle="1" w:styleId="31">
    <w:name w:val="Заголовок №3"/>
    <w:basedOn w:val="a"/>
    <w:link w:val="30"/>
    <w:rsid w:val="00605453"/>
    <w:pPr>
      <w:widowControl w:val="0"/>
      <w:shd w:val="clear" w:color="auto" w:fill="FFFFFF"/>
      <w:spacing w:before="1320" w:after="720" w:line="0" w:lineRule="atLeast"/>
      <w:jc w:val="center"/>
      <w:outlineLvl w:val="2"/>
    </w:pPr>
    <w:rPr>
      <w:rFonts w:ascii="Times New Roman" w:hAnsi="Times New Roman"/>
      <w:sz w:val="30"/>
      <w:szCs w:val="30"/>
    </w:rPr>
  </w:style>
  <w:style w:type="paragraph" w:styleId="af2">
    <w:name w:val="header"/>
    <w:basedOn w:val="a"/>
    <w:link w:val="af3"/>
    <w:uiPriority w:val="99"/>
    <w:unhideWhenUsed/>
    <w:rsid w:val="007761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7761BA"/>
    <w:rPr>
      <w:sz w:val="22"/>
      <w:szCs w:val="22"/>
    </w:rPr>
  </w:style>
  <w:style w:type="paragraph" w:styleId="af4">
    <w:name w:val="footer"/>
    <w:basedOn w:val="a"/>
    <w:link w:val="af5"/>
    <w:uiPriority w:val="99"/>
    <w:unhideWhenUsed/>
    <w:rsid w:val="007761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7761BA"/>
    <w:rPr>
      <w:sz w:val="22"/>
      <w:szCs w:val="22"/>
    </w:rPr>
  </w:style>
  <w:style w:type="paragraph" w:styleId="HTML">
    <w:name w:val="HTML Preformatted"/>
    <w:basedOn w:val="a"/>
    <w:link w:val="HTML0"/>
    <w:unhideWhenUsed/>
    <w:rsid w:val="00F20B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20B01"/>
    <w:rPr>
      <w:rFonts w:ascii="Courier New" w:hAnsi="Courier New" w:cs="Courier New"/>
    </w:rPr>
  </w:style>
  <w:style w:type="character" w:customStyle="1" w:styleId="af6">
    <w:name w:val="Без интервала Знак"/>
    <w:basedOn w:val="a0"/>
    <w:link w:val="af7"/>
    <w:uiPriority w:val="1"/>
    <w:locked/>
    <w:rsid w:val="00532062"/>
    <w:rPr>
      <w:rFonts w:ascii="Times New Roman" w:hAnsi="Times New Roman"/>
    </w:rPr>
  </w:style>
  <w:style w:type="paragraph" w:styleId="af7">
    <w:name w:val="No Spacing"/>
    <w:link w:val="af6"/>
    <w:uiPriority w:val="1"/>
    <w:qFormat/>
    <w:rsid w:val="00532062"/>
    <w:rPr>
      <w:rFonts w:ascii="Times New Roman" w:hAnsi="Times New Roman"/>
    </w:rPr>
  </w:style>
  <w:style w:type="character" w:customStyle="1" w:styleId="2">
    <w:name w:val="Основной текст (2)_"/>
    <w:basedOn w:val="a0"/>
    <w:link w:val="21"/>
    <w:uiPriority w:val="99"/>
    <w:rsid w:val="00E552B6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552B6"/>
    <w:pPr>
      <w:widowControl w:val="0"/>
      <w:shd w:val="clear" w:color="auto" w:fill="FFFFFF"/>
      <w:spacing w:before="360" w:after="0" w:line="320" w:lineRule="exact"/>
      <w:jc w:val="both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1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8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50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0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BDF42E5B-74FE-42F7-862E-BE48EBD46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4</Pages>
  <Words>1099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7351</CharactersWithSpaces>
  <SharedDoc>false</SharedDoc>
  <HLinks>
    <vt:vector size="12" baseType="variant">
      <vt:variant>
        <vt:i4>6553652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Par366</vt:lpwstr>
      </vt:variant>
      <vt:variant>
        <vt:i4>6553652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Par366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Balyshev</dc:creator>
  <cp:lastModifiedBy>Buh</cp:lastModifiedBy>
  <cp:revision>24</cp:revision>
  <cp:lastPrinted>2025-01-13T09:02:00Z</cp:lastPrinted>
  <dcterms:created xsi:type="dcterms:W3CDTF">2019-12-04T15:27:00Z</dcterms:created>
  <dcterms:modified xsi:type="dcterms:W3CDTF">2025-01-13T09:03:00Z</dcterms:modified>
</cp:coreProperties>
</file>