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2D" w:rsidRDefault="005B2532" w:rsidP="005B2532">
      <w:pPr>
        <w:jc w:val="right"/>
        <w:rPr>
          <w:rFonts w:ascii="Times New Roman" w:hAnsi="Times New Roman" w:cs="Times New Roman"/>
          <w:sz w:val="24"/>
          <w:szCs w:val="24"/>
        </w:rPr>
      </w:pPr>
      <w:r w:rsidRPr="005B253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 к Приказу № </w:t>
      </w:r>
      <w:r w:rsidR="00CB51A7">
        <w:rPr>
          <w:rFonts w:ascii="Times New Roman" w:hAnsi="Times New Roman" w:cs="Times New Roman"/>
          <w:sz w:val="24"/>
          <w:szCs w:val="24"/>
        </w:rPr>
        <w:t xml:space="preserve"> от 01</w:t>
      </w:r>
      <w:r w:rsidR="006B396F">
        <w:rPr>
          <w:rFonts w:ascii="Times New Roman" w:hAnsi="Times New Roman" w:cs="Times New Roman"/>
          <w:sz w:val="24"/>
          <w:szCs w:val="24"/>
        </w:rPr>
        <w:t>.11.202</w:t>
      </w:r>
      <w:r w:rsidR="00CB51A7">
        <w:rPr>
          <w:rFonts w:ascii="Times New Roman" w:hAnsi="Times New Roman" w:cs="Times New Roman"/>
          <w:sz w:val="24"/>
          <w:szCs w:val="24"/>
        </w:rPr>
        <w:t>5</w:t>
      </w:r>
      <w:r w:rsidR="00A157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B2532" w:rsidRPr="005B2532" w:rsidRDefault="005B2532" w:rsidP="005B2532">
      <w:pPr>
        <w:ind w:left="60"/>
        <w:jc w:val="center"/>
      </w:pPr>
      <w:bookmarkStart w:id="0" w:name="bookmark2"/>
      <w:r w:rsidRPr="005B2532">
        <w:rPr>
          <w:rStyle w:val="120"/>
          <w:rFonts w:eastAsiaTheme="minorHAnsi"/>
          <w:bCs w:val="0"/>
        </w:rPr>
        <w:t>ПЛАН</w:t>
      </w:r>
      <w:bookmarkEnd w:id="0"/>
    </w:p>
    <w:p w:rsidR="005B2532" w:rsidRDefault="005B2532" w:rsidP="005B2532">
      <w:pPr>
        <w:spacing w:after="0" w:line="341" w:lineRule="exact"/>
        <w:ind w:left="60"/>
        <w:jc w:val="center"/>
      </w:pPr>
      <w:r>
        <w:rPr>
          <w:rStyle w:val="20"/>
          <w:rFonts w:eastAsiaTheme="minorHAnsi"/>
        </w:rPr>
        <w:t>мероприятий по устранению недостатков, выявленных в ходе независимой оценки качества условий оказания образовательных</w:t>
      </w:r>
    </w:p>
    <w:p w:rsidR="005B2532" w:rsidRDefault="005B2532" w:rsidP="005B2532">
      <w:pPr>
        <w:spacing w:after="0" w:line="341" w:lineRule="exact"/>
        <w:ind w:left="60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>услуг организациями, подвед</w:t>
      </w:r>
      <w:r w:rsidR="006B396F">
        <w:rPr>
          <w:rStyle w:val="20"/>
          <w:rFonts w:eastAsiaTheme="minorHAnsi"/>
        </w:rPr>
        <w:t>омственными отделу образования А</w:t>
      </w:r>
      <w:r>
        <w:rPr>
          <w:rStyle w:val="20"/>
          <w:rFonts w:eastAsiaTheme="minorHAnsi"/>
        </w:rPr>
        <w:t xml:space="preserve">дминистрации Старицкого </w:t>
      </w:r>
      <w:r w:rsidR="006B396F">
        <w:rPr>
          <w:rStyle w:val="20"/>
          <w:rFonts w:eastAsiaTheme="minorHAnsi"/>
        </w:rPr>
        <w:t>муниципального округа</w:t>
      </w:r>
    </w:p>
    <w:p w:rsidR="00214A51" w:rsidRDefault="00214A51" w:rsidP="005B2532">
      <w:pPr>
        <w:spacing w:after="0" w:line="341" w:lineRule="exact"/>
        <w:ind w:left="60"/>
        <w:jc w:val="center"/>
        <w:rPr>
          <w:rStyle w:val="20"/>
          <w:rFonts w:eastAsiaTheme="minorHAnsi"/>
        </w:rPr>
      </w:pPr>
    </w:p>
    <w:tbl>
      <w:tblPr>
        <w:tblStyle w:val="a3"/>
        <w:tblW w:w="14868" w:type="dxa"/>
        <w:tblInd w:w="60" w:type="dxa"/>
        <w:tblLayout w:type="fixed"/>
        <w:tblLook w:val="04A0"/>
      </w:tblPr>
      <w:tblGrid>
        <w:gridCol w:w="3876"/>
        <w:gridCol w:w="3969"/>
        <w:gridCol w:w="1701"/>
        <w:gridCol w:w="2410"/>
        <w:gridCol w:w="141"/>
        <w:gridCol w:w="1560"/>
        <w:gridCol w:w="1211"/>
      </w:tblGrid>
      <w:tr w:rsidR="00B24674" w:rsidTr="00F63B2F">
        <w:tc>
          <w:tcPr>
            <w:tcW w:w="3876" w:type="dxa"/>
            <w:vMerge w:val="restart"/>
          </w:tcPr>
          <w:p w:rsidR="00214A51" w:rsidRDefault="00214A51" w:rsidP="005B2532">
            <w:pPr>
              <w:spacing w:line="341" w:lineRule="exact"/>
              <w:jc w:val="center"/>
            </w:pPr>
            <w:r>
              <w:rPr>
                <w:rStyle w:val="3"/>
                <w:rFonts w:eastAsiaTheme="minorHAnsi"/>
              </w:rPr>
              <w:t>Недостатки, выявленные в ходе независимой оценки качества оказания услуг организацией</w:t>
            </w:r>
          </w:p>
        </w:tc>
        <w:tc>
          <w:tcPr>
            <w:tcW w:w="3969" w:type="dxa"/>
            <w:vMerge w:val="restart"/>
          </w:tcPr>
          <w:p w:rsidR="00214A51" w:rsidRDefault="00214A51" w:rsidP="005B2532">
            <w:pPr>
              <w:spacing w:line="341" w:lineRule="exact"/>
              <w:jc w:val="center"/>
            </w:pPr>
            <w:r>
              <w:rPr>
                <w:rStyle w:val="3"/>
                <w:rFonts w:eastAsiaTheme="minorHAnsi"/>
              </w:rPr>
              <w:t>Наименование мероприятия по устранению недостатков, выявленных в ходе независимой оценки качества оказания услуг организацией</w:t>
            </w:r>
          </w:p>
        </w:tc>
        <w:tc>
          <w:tcPr>
            <w:tcW w:w="1701" w:type="dxa"/>
            <w:vMerge w:val="restart"/>
          </w:tcPr>
          <w:p w:rsidR="00214A51" w:rsidRDefault="00214A51" w:rsidP="00214A51">
            <w:pPr>
              <w:pStyle w:val="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"/>
              </w:rPr>
              <w:t>Плановый</w:t>
            </w:r>
          </w:p>
          <w:p w:rsidR="00214A51" w:rsidRDefault="00214A51" w:rsidP="00214A51">
            <w:pPr>
              <w:pStyle w:val="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"/>
              </w:rPr>
              <w:t>срок</w:t>
            </w:r>
          </w:p>
          <w:p w:rsidR="00214A51" w:rsidRDefault="00214A51" w:rsidP="00214A51">
            <w:pPr>
              <w:pStyle w:val="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"/>
              </w:rPr>
              <w:t>реализации</w:t>
            </w:r>
          </w:p>
          <w:p w:rsidR="00214A51" w:rsidRDefault="00214A51" w:rsidP="00214A51">
            <w:pPr>
              <w:pStyle w:val="6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3"/>
              </w:rPr>
              <w:t>мероприятия</w:t>
            </w:r>
          </w:p>
          <w:p w:rsidR="00214A51" w:rsidRDefault="00214A51" w:rsidP="00F63B2F">
            <w:pPr>
              <w:spacing w:line="341" w:lineRule="exact"/>
              <w:ind w:firstLine="34"/>
              <w:jc w:val="center"/>
            </w:pPr>
          </w:p>
        </w:tc>
        <w:tc>
          <w:tcPr>
            <w:tcW w:w="2551" w:type="dxa"/>
            <w:gridSpan w:val="2"/>
            <w:vMerge w:val="restart"/>
          </w:tcPr>
          <w:p w:rsidR="00F63B2F" w:rsidRDefault="00214A51" w:rsidP="005B2532">
            <w:pPr>
              <w:spacing w:line="341" w:lineRule="exact"/>
              <w:jc w:val="center"/>
              <w:rPr>
                <w:rStyle w:val="3"/>
                <w:rFonts w:eastAsiaTheme="minorHAnsi"/>
              </w:rPr>
            </w:pPr>
            <w:r>
              <w:rPr>
                <w:rStyle w:val="3"/>
                <w:rFonts w:eastAsiaTheme="minorHAnsi"/>
              </w:rPr>
              <w:t>Ответственный исполнитель</w:t>
            </w:r>
          </w:p>
          <w:p w:rsidR="00214A51" w:rsidRDefault="00214A51" w:rsidP="005B2532">
            <w:pPr>
              <w:spacing w:line="341" w:lineRule="exact"/>
              <w:jc w:val="center"/>
            </w:pPr>
            <w:r>
              <w:rPr>
                <w:rStyle w:val="3"/>
                <w:rFonts w:eastAsiaTheme="minorHAnsi"/>
              </w:rPr>
              <w:t xml:space="preserve"> (с указанием ФИО и должности)</w:t>
            </w:r>
          </w:p>
        </w:tc>
        <w:tc>
          <w:tcPr>
            <w:tcW w:w="2771" w:type="dxa"/>
            <w:gridSpan w:val="2"/>
          </w:tcPr>
          <w:p w:rsidR="00214A51" w:rsidRDefault="00214A51" w:rsidP="005B2532">
            <w:pPr>
              <w:spacing w:line="341" w:lineRule="exact"/>
              <w:jc w:val="center"/>
            </w:pPr>
            <w:r>
              <w:rPr>
                <w:rStyle w:val="3"/>
                <w:rFonts w:eastAsiaTheme="minorHAnsi"/>
              </w:rPr>
              <w:t>Сведения о ходе реализации мероприятия</w:t>
            </w:r>
          </w:p>
        </w:tc>
      </w:tr>
      <w:tr w:rsidR="00F63B2F" w:rsidTr="00F63B2F">
        <w:tc>
          <w:tcPr>
            <w:tcW w:w="3876" w:type="dxa"/>
            <w:vMerge/>
          </w:tcPr>
          <w:p w:rsidR="00214A51" w:rsidRDefault="00214A51" w:rsidP="005B2532">
            <w:pPr>
              <w:spacing w:line="341" w:lineRule="exact"/>
              <w:jc w:val="center"/>
            </w:pPr>
          </w:p>
        </w:tc>
        <w:tc>
          <w:tcPr>
            <w:tcW w:w="3969" w:type="dxa"/>
            <w:vMerge/>
          </w:tcPr>
          <w:p w:rsidR="00214A51" w:rsidRDefault="00214A51" w:rsidP="005B2532">
            <w:pPr>
              <w:spacing w:line="341" w:lineRule="exact"/>
              <w:jc w:val="center"/>
            </w:pPr>
          </w:p>
        </w:tc>
        <w:tc>
          <w:tcPr>
            <w:tcW w:w="1701" w:type="dxa"/>
            <w:vMerge/>
          </w:tcPr>
          <w:p w:rsidR="00214A51" w:rsidRDefault="00214A51" w:rsidP="005B2532">
            <w:pPr>
              <w:spacing w:line="341" w:lineRule="exact"/>
              <w:jc w:val="center"/>
            </w:pPr>
          </w:p>
        </w:tc>
        <w:tc>
          <w:tcPr>
            <w:tcW w:w="2551" w:type="dxa"/>
            <w:gridSpan w:val="2"/>
            <w:vMerge/>
          </w:tcPr>
          <w:p w:rsidR="00214A51" w:rsidRDefault="00214A51" w:rsidP="005B2532">
            <w:pPr>
              <w:spacing w:line="341" w:lineRule="exact"/>
              <w:jc w:val="center"/>
            </w:pPr>
          </w:p>
        </w:tc>
        <w:tc>
          <w:tcPr>
            <w:tcW w:w="1560" w:type="dxa"/>
          </w:tcPr>
          <w:p w:rsidR="00214A51" w:rsidRDefault="00214A51" w:rsidP="005B2532">
            <w:pPr>
              <w:spacing w:line="341" w:lineRule="exact"/>
              <w:jc w:val="center"/>
            </w:pPr>
            <w:proofErr w:type="spellStart"/>
            <w:proofErr w:type="gramStart"/>
            <w:r>
              <w:rPr>
                <w:rStyle w:val="3"/>
                <w:rFonts w:eastAsiaTheme="minorHAnsi"/>
              </w:rPr>
              <w:t>Реализован</w:t>
            </w:r>
            <w:r w:rsidR="00F63B2F">
              <w:rPr>
                <w:rStyle w:val="3"/>
                <w:rFonts w:eastAsiaTheme="minorHAnsi"/>
              </w:rPr>
              <w:t>-</w:t>
            </w:r>
            <w:r>
              <w:rPr>
                <w:rStyle w:val="3"/>
                <w:rFonts w:eastAsiaTheme="minorHAnsi"/>
              </w:rPr>
              <w:t>ные</w:t>
            </w:r>
            <w:proofErr w:type="spellEnd"/>
            <w:proofErr w:type="gramEnd"/>
            <w:r>
              <w:rPr>
                <w:rStyle w:val="3"/>
                <w:rFonts w:eastAsiaTheme="minorHAnsi"/>
              </w:rPr>
              <w:t xml:space="preserve"> меры по устранению выявленных недостатков</w:t>
            </w:r>
          </w:p>
        </w:tc>
        <w:tc>
          <w:tcPr>
            <w:tcW w:w="1211" w:type="dxa"/>
          </w:tcPr>
          <w:p w:rsidR="00214A51" w:rsidRDefault="00214A51" w:rsidP="00F63B2F">
            <w:pPr>
              <w:pStyle w:val="6"/>
              <w:shd w:val="clear" w:color="auto" w:fill="auto"/>
              <w:spacing w:before="0" w:line="278" w:lineRule="exact"/>
              <w:ind w:left="100"/>
              <w:jc w:val="left"/>
            </w:pPr>
            <w:proofErr w:type="spellStart"/>
            <w:proofErr w:type="gramStart"/>
            <w:r>
              <w:rPr>
                <w:rStyle w:val="3"/>
              </w:rPr>
              <w:t>Факти</w:t>
            </w:r>
            <w:r w:rsidR="002A662D">
              <w:rPr>
                <w:rStyle w:val="3"/>
              </w:rPr>
              <w:t>-</w:t>
            </w:r>
            <w:r>
              <w:rPr>
                <w:rStyle w:val="3"/>
              </w:rPr>
              <w:t>ческий</w:t>
            </w:r>
            <w:proofErr w:type="spellEnd"/>
            <w:proofErr w:type="gramEnd"/>
          </w:p>
          <w:p w:rsidR="00214A51" w:rsidRDefault="00214A51" w:rsidP="00F63B2F">
            <w:pPr>
              <w:pStyle w:val="6"/>
              <w:shd w:val="clear" w:color="auto" w:fill="auto"/>
              <w:spacing w:before="0" w:line="278" w:lineRule="exact"/>
              <w:ind w:left="100"/>
              <w:jc w:val="left"/>
            </w:pPr>
            <w:r>
              <w:rPr>
                <w:rStyle w:val="3"/>
              </w:rPr>
              <w:t>срок</w:t>
            </w:r>
          </w:p>
          <w:p w:rsidR="00214A51" w:rsidRDefault="00214A51" w:rsidP="00F63B2F">
            <w:pPr>
              <w:spacing w:line="341" w:lineRule="exact"/>
            </w:pPr>
            <w:proofErr w:type="spellStart"/>
            <w:proofErr w:type="gramStart"/>
            <w:r>
              <w:rPr>
                <w:rStyle w:val="3"/>
                <w:rFonts w:eastAsiaTheme="minorHAnsi"/>
              </w:rPr>
              <w:t>реализ</w:t>
            </w:r>
            <w:r w:rsidR="002A662D">
              <w:rPr>
                <w:rStyle w:val="3"/>
                <w:rFonts w:eastAsiaTheme="minorHAnsi"/>
              </w:rPr>
              <w:t>а-</w:t>
            </w:r>
            <w:r>
              <w:rPr>
                <w:rStyle w:val="3"/>
                <w:rFonts w:eastAsiaTheme="minorHAnsi"/>
              </w:rPr>
              <w:t>ции</w:t>
            </w:r>
            <w:proofErr w:type="spellEnd"/>
            <w:proofErr w:type="gramEnd"/>
          </w:p>
        </w:tc>
      </w:tr>
      <w:tr w:rsidR="000A3A62" w:rsidTr="00F63B2F">
        <w:tc>
          <w:tcPr>
            <w:tcW w:w="14868" w:type="dxa"/>
            <w:gridSpan w:val="7"/>
          </w:tcPr>
          <w:p w:rsidR="000A3A62" w:rsidRDefault="000A3A62" w:rsidP="006E37EA">
            <w:pPr>
              <w:pStyle w:val="6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jc w:val="center"/>
              <w:rPr>
                <w:rStyle w:val="3"/>
              </w:rPr>
            </w:pPr>
            <w:r>
              <w:rPr>
                <w:rStyle w:val="3"/>
              </w:rPr>
              <w:t>Открытость и доступность информации об организации</w:t>
            </w:r>
          </w:p>
          <w:p w:rsidR="006E37EA" w:rsidRDefault="006E37EA" w:rsidP="006E37EA">
            <w:pPr>
              <w:pStyle w:val="6"/>
              <w:shd w:val="clear" w:color="auto" w:fill="auto"/>
              <w:spacing w:before="0" w:line="278" w:lineRule="exact"/>
              <w:ind w:left="100"/>
              <w:rPr>
                <w:rStyle w:val="3"/>
              </w:rPr>
            </w:pPr>
          </w:p>
        </w:tc>
      </w:tr>
      <w:tr w:rsidR="00F63B2F" w:rsidTr="00F63B2F">
        <w:tc>
          <w:tcPr>
            <w:tcW w:w="3876" w:type="dxa"/>
          </w:tcPr>
          <w:p w:rsidR="002A662D" w:rsidRDefault="002A662D" w:rsidP="00285ACC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A3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</w:t>
            </w:r>
            <w:r w:rsidR="00ED0A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сайтах образовательных организаций</w:t>
            </w:r>
            <w:r w:rsidRPr="00001A3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информации о дате создания образовательной организации;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-  информации о местах осуществления образовательной деятельности, </w:t>
            </w:r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сведения о которых в соответствии с Федеральным законом N 273-ФЗ не включаются в соответствующую запись в реестре лицензий на осуществление образовательной деятельности, перечисленных в Правилах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 (далее</w:t>
            </w:r>
            <w:proofErr w:type="gramEnd"/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gramStart"/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Правила N 1802)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, в виде адреса места нахождения;</w:t>
            </w:r>
            <w:proofErr w:type="gramEnd"/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- информации о лицензии на осуществление образовательной 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(выписке из реестра лицензий на осуществление образовательной деятельности);</w:t>
            </w:r>
          </w:p>
          <w:p w:rsidR="00B52613" w:rsidRPr="00B52613" w:rsidRDefault="00B52613" w:rsidP="00B52613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- о наличии или об отсутствии государственной аккредитации образовательной деятельности по реализуемым образовательным программам, </w:t>
            </w:r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программ; 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26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о наличии положений о структурных подразделениях (об органах управления) с приложением указанных положений в виде электронных документов2 </w:t>
            </w:r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подписанных простой электронной подписью в соответствии с Федеральным законом от 6 апреля 2011 г. N 63-ФЗ "Об электронной подписи" (далее соответственно - электронный документ, Федеральный закон N 63-ФЗ)</w:t>
            </w:r>
            <w:proofErr w:type="gramStart"/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;</w:t>
            </w:r>
            <w:proofErr w:type="gramEnd"/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у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став образовательной организации (копия);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- локальный акт, регламентирующий правила внутреннего распорядка </w:t>
            </w:r>
            <w:proofErr w:type="gramStart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- правила внутреннего трудового распорядка (электронный документ);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- коллективный договор;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- локальный акт, регламентирующий правила приема </w:t>
            </w:r>
            <w:proofErr w:type="gramStart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 (электронный документ);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- локальный акт, регламентирующий режим занятий обучающихся (электронный документ);</w:t>
            </w:r>
          </w:p>
          <w:p w:rsidR="00B52613" w:rsidRPr="00B52613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-  локальный акт, регламентирующий формы, периодичность и порядок 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текущего контроля успеваемости и</w:t>
            </w:r>
            <w:r>
              <w:rPr>
                <w:sz w:val="20"/>
                <w:szCs w:val="20"/>
              </w:rPr>
              <w:t xml:space="preserve"> 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промежуточной аттестации </w:t>
            </w:r>
            <w:proofErr w:type="gramStart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 (электронный документ);</w:t>
            </w:r>
          </w:p>
          <w:p w:rsidR="00B52613" w:rsidRPr="008A139F" w:rsidRDefault="00B52613" w:rsidP="00B526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- локальный акт, регламентирующий порядок и основания перевода, отчисления и восстановления </w:t>
            </w:r>
            <w:proofErr w:type="gramStart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 (электронный документ);</w:t>
            </w:r>
          </w:p>
          <w:p w:rsidR="008A139F" w:rsidRPr="008A139F" w:rsidRDefault="00B52613" w:rsidP="008A139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A139F" w:rsidRPr="008A139F">
              <w:rPr>
                <w:rFonts w:ascii="Times New Roman" w:hAnsi="Times New Roman" w:cs="Times New Roman"/>
                <w:sz w:val="20"/>
                <w:szCs w:val="20"/>
              </w:rPr>
              <w:t>локальный акт, регламентирующий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(электронный документ);</w:t>
            </w:r>
          </w:p>
          <w:p w:rsidR="008A139F" w:rsidRPr="008A139F" w:rsidRDefault="008A139F" w:rsidP="008A139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-  отчет о результатах </w:t>
            </w:r>
            <w:proofErr w:type="spellStart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 (копия)</w:t>
            </w:r>
            <w:proofErr w:type="gramStart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8A139F" w:rsidRPr="008A139F" w:rsidRDefault="008A139F" w:rsidP="008A139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-  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порядке);</w:t>
            </w:r>
          </w:p>
          <w:p w:rsidR="008A139F" w:rsidRPr="008A139F" w:rsidRDefault="008A139F" w:rsidP="008A139F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-  о численности </w:t>
            </w:r>
            <w:proofErr w:type="gramStart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 по реализуемым образовательным программам </w:t>
            </w:r>
          </w:p>
          <w:p w:rsidR="008A139F" w:rsidRPr="008A139F" w:rsidRDefault="008A139F" w:rsidP="008A139F">
            <w:pPr>
              <w:pStyle w:val="Default"/>
              <w:rPr>
                <w:sz w:val="20"/>
                <w:szCs w:val="20"/>
              </w:rPr>
            </w:pPr>
            <w:r w:rsidRPr="008A139F">
              <w:rPr>
                <w:sz w:val="20"/>
                <w:szCs w:val="20"/>
              </w:rPr>
              <w:t xml:space="preserve">- за счет бюджетных ассигнований федерального бюджета, </w:t>
            </w:r>
          </w:p>
          <w:p w:rsidR="008A139F" w:rsidRPr="008A139F" w:rsidRDefault="008A139F" w:rsidP="008A139F">
            <w:pPr>
              <w:pStyle w:val="Default"/>
              <w:rPr>
                <w:sz w:val="20"/>
                <w:szCs w:val="20"/>
              </w:rPr>
            </w:pPr>
            <w:r w:rsidRPr="008A139F">
              <w:rPr>
                <w:sz w:val="20"/>
                <w:szCs w:val="20"/>
              </w:rPr>
              <w:t xml:space="preserve">- бюджетов субъектов Российской Федерации, местных бюджетов </w:t>
            </w:r>
          </w:p>
          <w:p w:rsidR="008A139F" w:rsidRPr="008A139F" w:rsidRDefault="008A139F" w:rsidP="008A139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- по договорам об образовании за счет средств физических и (или) юридических лиц (в форме электронного документа);</w:t>
            </w:r>
          </w:p>
          <w:p w:rsidR="008A139F" w:rsidRPr="008A139F" w:rsidRDefault="008A139F" w:rsidP="008A139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-  о  численности </w:t>
            </w:r>
            <w:proofErr w:type="gramStart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139F">
              <w:rPr>
                <w:rFonts w:ascii="Times New Roman" w:hAnsi="Times New Roman" w:cs="Times New Roman"/>
                <w:sz w:val="20"/>
                <w:szCs w:val="20"/>
              </w:rPr>
              <w:t xml:space="preserve">, являющихся иностранными гражданами, по каждой общеобразовательной программе; </w:t>
            </w:r>
          </w:p>
          <w:p w:rsidR="008A139F" w:rsidRPr="008A139F" w:rsidRDefault="008A139F" w:rsidP="008A139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139F">
              <w:rPr>
                <w:rFonts w:ascii="Times New Roman" w:hAnsi="Times New Roman" w:cs="Times New Roman"/>
                <w:sz w:val="20"/>
                <w:szCs w:val="20"/>
              </w:rPr>
              <w:t>-  о языках образования (в форме электронного документа);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а) о федеральных государственных образовательных стандартах;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о федеральных государственных </w:t>
            </w:r>
            <w:r>
              <w:rPr>
                <w:sz w:val="20"/>
                <w:szCs w:val="20"/>
              </w:rPr>
              <w:lastRenderedPageBreak/>
              <w:t xml:space="preserve">требованиях;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об образовательных стандартах (при наличии);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о самостоятельно устанавливаемых образовательной организацией высшего образования требованиях;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наименование общеобразовательной программы (общеобразовательных программ), в реализации которых участвует </w:t>
            </w:r>
            <w:proofErr w:type="gramStart"/>
            <w:r>
              <w:rPr>
                <w:sz w:val="20"/>
                <w:szCs w:val="20"/>
              </w:rPr>
              <w:t>педагогический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работник;</w:t>
            </w:r>
          </w:p>
          <w:p w:rsidR="008A139F" w:rsidRDefault="008A139F" w:rsidP="008A139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сведения об объектах спорта, </w:t>
            </w:r>
            <w:r>
              <w:rPr>
                <w:i/>
                <w:iCs/>
                <w:sz w:val="20"/>
                <w:szCs w:val="20"/>
              </w:rPr>
              <w:t>в том числе в отношении инвалидов и лиц с ограниченными возможностями здоровья;</w:t>
            </w:r>
          </w:p>
          <w:p w:rsidR="008A139F" w:rsidRDefault="008A139F" w:rsidP="008A139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 с</w:t>
            </w:r>
            <w:r>
              <w:rPr>
                <w:sz w:val="20"/>
                <w:szCs w:val="20"/>
              </w:rPr>
              <w:t xml:space="preserve">ведения о доступе к информационным системам и информационно-телекоммуникационным сетям, </w:t>
            </w:r>
            <w:r>
              <w:rPr>
                <w:i/>
                <w:iCs/>
                <w:sz w:val="20"/>
                <w:szCs w:val="20"/>
              </w:rPr>
              <w:t>в том числе в отношении инвалидов и лиц с ограниченными возможностями здоровья;</w:t>
            </w:r>
          </w:p>
          <w:p w:rsidR="008A139F" w:rsidRDefault="008A139F" w:rsidP="008A139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 с</w:t>
            </w:r>
            <w:r>
              <w:rPr>
                <w:sz w:val="20"/>
                <w:szCs w:val="20"/>
              </w:rPr>
              <w:t xml:space="preserve">ведения об электронных образовательных ресурсах, к которым обеспечивается доступ обучающихся, </w:t>
            </w:r>
            <w:r>
              <w:rPr>
                <w:i/>
                <w:iCs/>
                <w:sz w:val="20"/>
                <w:szCs w:val="20"/>
              </w:rPr>
              <w:t>в том числе в отношении инвалидов и лиц с ограниченными возможностями здоровья;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о количестве жилых помещений в общежитии, интернате, формировании платы за проживание в общежитии;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 обеспечении доступа в здания образовательной организации, в том числе в общежитие, интернат, </w:t>
            </w:r>
            <w:proofErr w:type="gramStart"/>
            <w:r>
              <w:rPr>
                <w:sz w:val="20"/>
                <w:szCs w:val="20"/>
              </w:rPr>
              <w:t>приспособленных</w:t>
            </w:r>
            <w:proofErr w:type="gramEnd"/>
            <w:r>
              <w:rPr>
                <w:sz w:val="20"/>
                <w:szCs w:val="20"/>
              </w:rPr>
              <w:t xml:space="preserve"> для использования инвалидами и лицами с ограниченными возможностями здоровья; </w:t>
            </w:r>
          </w:p>
          <w:p w:rsidR="008A139F" w:rsidRP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а) о наличии и условиях предоставления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стипендий;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о наличии и условиях предоставления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  <w:r>
              <w:rPr>
                <w:sz w:val="20"/>
                <w:szCs w:val="20"/>
              </w:rPr>
              <w:t xml:space="preserve"> мер социальной поддержки;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в) о наличии общежития, интерната;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о количестве жилых помещений в общежитии, интернате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иногородних обучающихся; 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>) о формировании платы за проживание в общежитии;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-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>
              <w:rPr>
                <w:sz w:val="20"/>
                <w:szCs w:val="2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      </w:r>
          </w:p>
          <w:p w:rsidR="008A139F" w:rsidRDefault="008A139F" w:rsidP="008A139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(юридических) лиц;</w:t>
            </w:r>
          </w:p>
          <w:p w:rsidR="00CD6D0C" w:rsidRDefault="008A139F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CD6D0C">
              <w:rPr>
                <w:rFonts w:eastAsia="Times New Roman"/>
                <w:sz w:val="20"/>
                <w:szCs w:val="20"/>
              </w:rPr>
              <w:t xml:space="preserve">о </w:t>
            </w:r>
            <w:r w:rsidR="00CD6D0C">
              <w:rPr>
                <w:sz w:val="20"/>
                <w:szCs w:val="20"/>
              </w:rPr>
              <w:t xml:space="preserve">поступлении финансовых и материальных средств по итогам финансового года; 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расходовании финансовых и материальных средств по итогам финансового года;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информацию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 </w:t>
            </w:r>
            <w:proofErr w:type="gramStart"/>
            <w:r>
              <w:rPr>
                <w:sz w:val="20"/>
                <w:szCs w:val="20"/>
              </w:rPr>
              <w:t>места</w:t>
            </w:r>
            <w:proofErr w:type="gramEnd"/>
            <w:r>
              <w:rPr>
                <w:sz w:val="20"/>
                <w:szCs w:val="20"/>
              </w:rPr>
              <w:t xml:space="preserve"> финансируемые по договорам об </w:t>
            </w:r>
            <w:r>
              <w:rPr>
                <w:sz w:val="20"/>
                <w:szCs w:val="20"/>
              </w:rPr>
              <w:lastRenderedPageBreak/>
              <w:t>образовании за счет средств физических и (или) юридических лиц об условиях питания;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 условиях охраны здоровья обучающихся;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 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меню ежедневного горячего питания; 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информацию о наличии диетического меню в общеобразовательной организации;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перечни юридических лиц и индивидуальных предпринимателей, оказывающих услуги по организации питания в общеобразовательной организации;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      </w:r>
          </w:p>
          <w:p w:rsidR="00CD6D0C" w:rsidRDefault="00CD6D0C" w:rsidP="00CD6D0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</w:rPr>
              <w:t xml:space="preserve">) форму обратной связи для </w:t>
            </w:r>
            <w:proofErr w:type="gramStart"/>
            <w:r>
              <w:rPr>
                <w:sz w:val="20"/>
                <w:szCs w:val="20"/>
              </w:rPr>
              <w:t>родителей</w:t>
            </w:r>
            <w:proofErr w:type="gramEnd"/>
            <w:r>
              <w:rPr>
                <w:sz w:val="20"/>
                <w:szCs w:val="20"/>
              </w:rPr>
              <w:t xml:space="preserve"> обучающихся и ответы на вопросы родителей по питанию;</w:t>
            </w:r>
          </w:p>
          <w:p w:rsidR="002A662D" w:rsidRPr="00001A3C" w:rsidRDefault="00CD6D0C" w:rsidP="00CD6D0C">
            <w:pPr>
              <w:pStyle w:val="Defaul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 информации о заключенных и планируемых к заключению договорах с иностранными и (или) международными организациями по вопросам образования и науки.</w:t>
            </w:r>
          </w:p>
        </w:tc>
        <w:tc>
          <w:tcPr>
            <w:tcW w:w="3969" w:type="dxa"/>
          </w:tcPr>
          <w:p w:rsidR="003550A5" w:rsidRPr="001064A2" w:rsidRDefault="006F4B78" w:rsidP="006F4B78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064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Размещение</w:t>
            </w:r>
            <w:r w:rsidR="00ED0A9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на сайтах</w:t>
            </w:r>
            <w:r w:rsidR="003550A5" w:rsidRPr="001064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CB1FB8" w:rsidRPr="003550A5" w:rsidRDefault="003550A5" w:rsidP="00CB1FB8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6F4B78" w:rsidRPr="006F4B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информации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1FB8" w:rsidRPr="00CB1FB8">
              <w:rPr>
                <w:rFonts w:ascii="Times New Roman" w:hAnsi="Times New Roman" w:cs="Times New Roman"/>
                <w:b/>
                <w:sz w:val="20"/>
                <w:szCs w:val="20"/>
              </w:rPr>
              <w:t>дате создания образовательной организации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CB1FB8" w:rsidRP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6E37EA" w:rsidRDefault="00CB1FB8" w:rsidP="006E37E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gramStart"/>
            <w:r w:rsidRPr="00CB1FB8">
              <w:rPr>
                <w:rFonts w:ascii="Times New Roman" w:hAnsi="Times New Roman" w:cs="Times New Roman"/>
                <w:b/>
                <w:sz w:val="20"/>
                <w:szCs w:val="20"/>
              </w:rPr>
              <w:t>местах</w:t>
            </w:r>
            <w:proofErr w:type="gramEnd"/>
            <w:r w:rsidRPr="00CB1F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осуществления образовательной деятельности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2509" w:rsidRPr="00CB1FB8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2509" w:rsidRPr="00892509" w:rsidRDefault="00892509" w:rsidP="00892509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925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8925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лицензии на осуществление </w:t>
            </w:r>
            <w:r w:rsidRPr="008925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образовательной деятельности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CB1FB8" w:rsidRDefault="00892509" w:rsidP="00892509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92509">
              <w:rPr>
                <w:rFonts w:ascii="Times New Roman" w:hAnsi="Times New Roman" w:cs="Times New Roman"/>
                <w:b/>
                <w:sz w:val="20"/>
                <w:szCs w:val="20"/>
              </w:rPr>
              <w:t>наличии</w:t>
            </w:r>
            <w:proofErr w:type="gramEnd"/>
            <w:r w:rsidRPr="008925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об отсутствии государственной аккредитации образовательной деятельности по реализуемым образовательным программам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892509" w:rsidRDefault="00892509" w:rsidP="0089250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2509" w:rsidRDefault="009B29DD" w:rsidP="00892509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gramStart"/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наличии</w:t>
            </w:r>
            <w:proofErr w:type="gramEnd"/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положений о структурных подразделениях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3550A5" w:rsidRPr="001064A2" w:rsidRDefault="003550A5" w:rsidP="009B29DD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64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Размещение:</w:t>
            </w:r>
          </w:p>
          <w:p w:rsidR="009B29DD" w:rsidRPr="009B29DD" w:rsidRDefault="009B29DD" w:rsidP="00892509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9B29D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став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образовательной организации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(копия)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9B29DD" w:rsidRPr="009B29DD" w:rsidRDefault="009B29DD" w:rsidP="009B29DD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Pr="00B52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локальн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, регламентирующ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правила внутреннего распорядка </w:t>
            </w:r>
            <w:proofErr w:type="gramStart"/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9B29DD" w:rsidRDefault="009B29DD" w:rsidP="009B29DD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правил внутреннего трудового распорядка (электронный документ)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«Архангельская ООШ»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9B29DD" w:rsidRPr="009B29DD" w:rsidRDefault="009B29DD" w:rsidP="009B29DD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9D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коллективн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Pr="009B29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договор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9B29DD" w:rsidRDefault="009B29DD" w:rsidP="009B29D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9B29DD" w:rsidRPr="00FE32CB" w:rsidRDefault="009B29DD" w:rsidP="009B29DD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FE32CB"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локальн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="00FE32CB"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E32CB"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, регламентирующ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  <w:r w:rsidR="00FE32CB"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правила приема </w:t>
            </w:r>
            <w:proofErr w:type="gramStart"/>
            <w:r w:rsidR="00FE32CB"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="00FE32CB"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(электронный документ)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FE32CB" w:rsidRDefault="00FE32CB" w:rsidP="00FE32CB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FE32CB" w:rsidRDefault="00FE32CB" w:rsidP="00FE32CB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локально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, регламентирующ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режим занятий обучающихся (электронный документ)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FE32CB" w:rsidRDefault="00FE32CB" w:rsidP="00FE32CB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FE32CB" w:rsidRPr="00FE32CB" w:rsidRDefault="00FE32CB" w:rsidP="00FE32CB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локальн</w:t>
            </w:r>
            <w:r w:rsidR="008064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, регламентирующ</w:t>
            </w:r>
            <w:r w:rsidR="0080645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формы, периодичность и порядок текущего контроля успеваемости и</w:t>
            </w:r>
            <w:r w:rsidRPr="00FE32CB">
              <w:rPr>
                <w:b/>
                <w:sz w:val="20"/>
                <w:szCs w:val="20"/>
              </w:rPr>
              <w:t xml:space="preserve"> </w:t>
            </w:r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промежуточной аттестации </w:t>
            </w:r>
            <w:proofErr w:type="gramStart"/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FE3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(электронный документ)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FE32CB" w:rsidRDefault="00FE32CB" w:rsidP="00FE32C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FE32CB" w:rsidRDefault="00FE32CB" w:rsidP="00FE32CB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FE32CB" w:rsidRDefault="00806451" w:rsidP="00FE32CB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451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806451">
              <w:rPr>
                <w:rFonts w:ascii="Times New Roman" w:hAnsi="Times New Roman" w:cs="Times New Roman"/>
                <w:b/>
                <w:sz w:val="20"/>
                <w:szCs w:val="20"/>
              </w:rPr>
              <w:t>локальн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806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06451">
              <w:rPr>
                <w:rFonts w:ascii="Times New Roman" w:hAnsi="Times New Roman" w:cs="Times New Roman"/>
                <w:b/>
                <w:sz w:val="20"/>
                <w:szCs w:val="20"/>
              </w:rPr>
              <w:t>, регламентирующ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r w:rsidRPr="00806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порядок и основания перевода, отчисления и восстановления </w:t>
            </w:r>
            <w:proofErr w:type="gramStart"/>
            <w:r w:rsidRPr="00806451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806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(электронный документ)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«Васильевская ООШ»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806451" w:rsidRDefault="00806451" w:rsidP="0080645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806451" w:rsidRDefault="00806451" w:rsidP="00806451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404780" w:rsidRDefault="00404780" w:rsidP="00404780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806451" w:rsidRDefault="00404780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A5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="003550A5"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>локальн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ого</w:t>
            </w:r>
            <w:r w:rsidR="003550A5"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акт</w:t>
            </w:r>
            <w:r w:rsidR="003550A5">
              <w:rPr>
                <w:rFonts w:ascii="Times New Roman" w:hAnsi="Times New Roman" w:cs="Times New Roman"/>
                <w:b/>
                <w:sz w:val="20"/>
                <w:szCs w:val="20"/>
              </w:rPr>
              <w:t>а, регламентирующего</w:t>
            </w:r>
            <w:r w:rsidR="003550A5"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(электронный документ)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3550A5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3550A5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A5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результатах </w:t>
            </w:r>
            <w:proofErr w:type="spellStart"/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>самообследования</w:t>
            </w:r>
            <w:proofErr w:type="spellEnd"/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3550A5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A5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3550A5" w:rsidRPr="001064A2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064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Размещение информации о:</w:t>
            </w:r>
          </w:p>
          <w:p w:rsidR="003550A5" w:rsidRPr="003550A5" w:rsidRDefault="003550A5" w:rsidP="003550A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0A5">
              <w:rPr>
                <w:rFonts w:ascii="Times New Roman" w:hAnsi="Times New Roman" w:cs="Times New Roman"/>
                <w:b/>
              </w:rPr>
              <w:t xml:space="preserve">- </w:t>
            </w:r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численности </w:t>
            </w:r>
            <w:proofErr w:type="gramStart"/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реализуемым образовательным программам </w:t>
            </w:r>
          </w:p>
          <w:p w:rsidR="003550A5" w:rsidRPr="003550A5" w:rsidRDefault="003550A5" w:rsidP="003550A5">
            <w:pPr>
              <w:pStyle w:val="Default"/>
              <w:rPr>
                <w:b/>
                <w:sz w:val="20"/>
                <w:szCs w:val="20"/>
              </w:rPr>
            </w:pPr>
            <w:r w:rsidRPr="003550A5">
              <w:rPr>
                <w:b/>
                <w:sz w:val="20"/>
                <w:szCs w:val="20"/>
              </w:rPr>
              <w:lastRenderedPageBreak/>
              <w:t xml:space="preserve">- за счет бюджетных ассигнований федерального бюджета, </w:t>
            </w:r>
          </w:p>
          <w:p w:rsidR="003550A5" w:rsidRPr="003550A5" w:rsidRDefault="003550A5" w:rsidP="003550A5">
            <w:pPr>
              <w:pStyle w:val="Default"/>
              <w:rPr>
                <w:b/>
                <w:sz w:val="20"/>
                <w:szCs w:val="20"/>
              </w:rPr>
            </w:pPr>
            <w:r w:rsidRPr="003550A5">
              <w:rPr>
                <w:b/>
                <w:sz w:val="20"/>
                <w:szCs w:val="20"/>
              </w:rPr>
              <w:t xml:space="preserve">- бюджетов субъектов Российской Федерации, местных бюджетов </w:t>
            </w:r>
          </w:p>
          <w:p w:rsidR="003550A5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0A5">
              <w:rPr>
                <w:rFonts w:ascii="Times New Roman" w:hAnsi="Times New Roman" w:cs="Times New Roman"/>
                <w:b/>
                <w:sz w:val="20"/>
                <w:szCs w:val="20"/>
              </w:rPr>
              <w:t>- по договорам об образовании за счет средств физических и (или) юридических лиц (в форме электронного документа)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3550A5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3550A5" w:rsidRDefault="003550A5" w:rsidP="003550A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3550A5" w:rsidRDefault="003550A5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A2">
              <w:rPr>
                <w:rFonts w:ascii="Times New Roman" w:hAnsi="Times New Roman" w:cs="Times New Roman"/>
                <w:b/>
              </w:rPr>
              <w:t xml:space="preserve">- </w:t>
            </w:r>
            <w:r w:rsidR="001064A2" w:rsidRPr="001064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численности </w:t>
            </w:r>
            <w:proofErr w:type="gramStart"/>
            <w:r w:rsidR="001064A2" w:rsidRPr="001064A2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="001064A2" w:rsidRPr="001064A2">
              <w:rPr>
                <w:rFonts w:ascii="Times New Roman" w:hAnsi="Times New Roman" w:cs="Times New Roman"/>
                <w:b/>
                <w:sz w:val="20"/>
                <w:szCs w:val="20"/>
              </w:rPr>
              <w:t>, являющихся иностранными гражданами, по каждой общеобразовательной программе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1064A2" w:rsidRDefault="001064A2" w:rsidP="001064A2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064A2" w:rsidRDefault="001064A2" w:rsidP="003550A5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A2">
              <w:rPr>
                <w:rFonts w:ascii="Times New Roman" w:hAnsi="Times New Roman" w:cs="Times New Roman"/>
                <w:b/>
              </w:rPr>
              <w:t xml:space="preserve">- </w:t>
            </w:r>
            <w:proofErr w:type="gramStart"/>
            <w:r w:rsidRPr="001064A2">
              <w:rPr>
                <w:rFonts w:ascii="Times New Roman" w:hAnsi="Times New Roman" w:cs="Times New Roman"/>
                <w:b/>
                <w:sz w:val="20"/>
                <w:szCs w:val="20"/>
              </w:rPr>
              <w:t>языках</w:t>
            </w:r>
            <w:proofErr w:type="gramEnd"/>
            <w:r w:rsidRPr="001064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 (в форме электронного документа)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1064A2" w:rsidRDefault="001064A2" w:rsidP="001064A2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064A2" w:rsidRPr="001064A2" w:rsidRDefault="001064A2" w:rsidP="001064A2">
            <w:pPr>
              <w:pStyle w:val="Default"/>
              <w:rPr>
                <w:b/>
                <w:sz w:val="20"/>
                <w:szCs w:val="20"/>
              </w:rPr>
            </w:pPr>
            <w:r w:rsidRPr="001064A2">
              <w:rPr>
                <w:b/>
                <w:sz w:val="20"/>
                <w:szCs w:val="20"/>
              </w:rPr>
              <w:t xml:space="preserve">- а) о федеральных государственных образовательных стандартах; </w:t>
            </w:r>
          </w:p>
          <w:p w:rsidR="001064A2" w:rsidRPr="001064A2" w:rsidRDefault="001064A2" w:rsidP="001064A2">
            <w:pPr>
              <w:pStyle w:val="Default"/>
              <w:rPr>
                <w:b/>
                <w:sz w:val="20"/>
                <w:szCs w:val="20"/>
              </w:rPr>
            </w:pPr>
            <w:r w:rsidRPr="001064A2">
              <w:rPr>
                <w:b/>
                <w:sz w:val="20"/>
                <w:szCs w:val="20"/>
              </w:rPr>
              <w:t xml:space="preserve">б) о федеральных государственных требованиях; </w:t>
            </w:r>
          </w:p>
          <w:p w:rsidR="001064A2" w:rsidRPr="001064A2" w:rsidRDefault="001064A2" w:rsidP="001064A2">
            <w:pPr>
              <w:pStyle w:val="Default"/>
              <w:rPr>
                <w:b/>
                <w:sz w:val="20"/>
                <w:szCs w:val="20"/>
              </w:rPr>
            </w:pPr>
            <w:r w:rsidRPr="001064A2">
              <w:rPr>
                <w:b/>
                <w:sz w:val="20"/>
                <w:szCs w:val="20"/>
              </w:rPr>
              <w:t xml:space="preserve">в) об образовательных стандартах (при наличии); </w:t>
            </w:r>
          </w:p>
          <w:p w:rsidR="001064A2" w:rsidRDefault="001064A2" w:rsidP="001064A2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4A2">
              <w:rPr>
                <w:rFonts w:ascii="Times New Roman" w:hAnsi="Times New Roman" w:cs="Times New Roman"/>
                <w:b/>
                <w:sz w:val="20"/>
                <w:szCs w:val="20"/>
              </w:rPr>
              <w:t>г) о самостоятельно устанавливаемых образовательной организацией высшего образования требованиях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1064A2" w:rsidRDefault="001064A2" w:rsidP="001064A2">
            <w:pPr>
              <w:pStyle w:val="Default"/>
              <w:rPr>
                <w:b/>
                <w:sz w:val="20"/>
                <w:szCs w:val="20"/>
              </w:rPr>
            </w:pPr>
            <w:r w:rsidRPr="001064A2">
              <w:rPr>
                <w:b/>
                <w:sz w:val="20"/>
                <w:szCs w:val="20"/>
              </w:rPr>
              <w:t xml:space="preserve">- наименование общеобразовательной программы (общеобразовательных программ), в реализации которых участвует педагогический </w:t>
            </w:r>
            <w:r>
              <w:rPr>
                <w:b/>
                <w:sz w:val="20"/>
                <w:szCs w:val="20"/>
              </w:rPr>
              <w:t>р</w:t>
            </w:r>
            <w:r w:rsidRPr="001064A2">
              <w:rPr>
                <w:b/>
                <w:sz w:val="20"/>
                <w:szCs w:val="20"/>
              </w:rPr>
              <w:t>аботник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1064A2" w:rsidRPr="001064A2" w:rsidRDefault="001064A2" w:rsidP="001064A2">
            <w:pPr>
              <w:pStyle w:val="Default"/>
              <w:rPr>
                <w:i/>
                <w:sz w:val="20"/>
                <w:szCs w:val="20"/>
              </w:rPr>
            </w:pPr>
            <w:r w:rsidRPr="001064A2">
              <w:rPr>
                <w:i/>
                <w:sz w:val="20"/>
                <w:szCs w:val="20"/>
              </w:rPr>
              <w:t>МБОУ «Луковниковская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1064A2" w:rsidRDefault="001064A2" w:rsidP="001064A2">
            <w:pPr>
              <w:pStyle w:val="a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1064A2" w:rsidRDefault="001064A2" w:rsidP="001064A2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582631" w:rsidRPr="00582631" w:rsidRDefault="00582631" w:rsidP="001064A2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8263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Размещение</w:t>
            </w:r>
            <w:proofErr w:type="gramStart"/>
            <w:r w:rsidRPr="0058263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1064A2" w:rsidRDefault="00582631" w:rsidP="001064A2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с</w:t>
            </w:r>
            <w:r w:rsidR="00ED0A98" w:rsidRPr="00ED0A98">
              <w:rPr>
                <w:rFonts w:ascii="Times New Roman" w:hAnsi="Times New Roman" w:cs="Times New Roman"/>
                <w:b/>
                <w:sz w:val="20"/>
                <w:szCs w:val="20"/>
              </w:rPr>
              <w:t>ведени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ED0A98" w:rsidRPr="00ED0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объектах спорта, </w:t>
            </w:r>
            <w:r w:rsidR="00ED0A98" w:rsidRPr="00ED0A9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том числе в отношении инвалидов и лиц с ограниченными возможностями здоровья</w:t>
            </w:r>
          </w:p>
          <w:p w:rsidR="00ED0A98" w:rsidRDefault="00ED0A98" w:rsidP="00ED0A9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ED0A98" w:rsidRDefault="00582631" w:rsidP="00ED0A98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с</w:t>
            </w:r>
            <w:r w:rsidR="00ED0A98" w:rsidRPr="00ED0A98">
              <w:rPr>
                <w:rFonts w:ascii="Times New Roman" w:hAnsi="Times New Roman" w:cs="Times New Roman"/>
                <w:b/>
                <w:sz w:val="20"/>
                <w:szCs w:val="20"/>
              </w:rPr>
              <w:t>ведени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ED0A98" w:rsidRPr="00ED0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доступе к информационным системам и информационно-телекоммуникационным сетям, </w:t>
            </w:r>
            <w:r w:rsidR="00ED0A98" w:rsidRPr="00ED0A9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том числе в отношении инвалидов и лиц с ограниченными возможностями здоровья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582631" w:rsidRDefault="00582631" w:rsidP="00ED0A98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8263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- с</w:t>
            </w:r>
            <w:r w:rsidRPr="00582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ведения об электронных образовательных ресурсах, к которым обеспечивается доступ обучающихся, </w:t>
            </w:r>
            <w:r w:rsidRPr="0058263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в том числе в отношении инвалидов и лиц </w:t>
            </w:r>
            <w:r w:rsidRPr="0058263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lastRenderedPageBreak/>
              <w:t>с ограниченными возможностями здоровья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582631" w:rsidRDefault="00582631" w:rsidP="00ED0A98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63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- </w:t>
            </w:r>
            <w:r w:rsidRPr="00582631">
              <w:rPr>
                <w:rFonts w:ascii="Times New Roman" w:hAnsi="Times New Roman" w:cs="Times New Roman"/>
                <w:b/>
                <w:sz w:val="20"/>
                <w:szCs w:val="20"/>
              </w:rPr>
              <w:t>о количестве жилых помещений в общежитии, интернате, формировании платы за проживание в общежитии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582631" w:rsidRPr="00582631" w:rsidRDefault="00582631" w:rsidP="00ED0A98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ED0A98" w:rsidRDefault="00582631" w:rsidP="00ED0A98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об обеспечении доступа в здания образовательной организации, в том числе в общежитие, интернат, </w:t>
            </w:r>
            <w:proofErr w:type="gramStart"/>
            <w:r w:rsidRPr="00582631">
              <w:rPr>
                <w:rFonts w:ascii="Times New Roman" w:hAnsi="Times New Roman" w:cs="Times New Roman"/>
                <w:b/>
                <w:sz w:val="20"/>
                <w:szCs w:val="20"/>
              </w:rPr>
              <w:t>приспособленных</w:t>
            </w:r>
            <w:proofErr w:type="gramEnd"/>
            <w:r w:rsidRPr="005826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использования инвалидами и лицами с ограниченными возможностями здоровья</w:t>
            </w:r>
          </w:p>
          <w:p w:rsidR="00582631" w:rsidRPr="00582631" w:rsidRDefault="00582631" w:rsidP="00582631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582631" w:rsidRDefault="00582631" w:rsidP="0058263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582631" w:rsidRDefault="00582631" w:rsidP="00ED0A98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D815BE"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D815BE" w:rsidRPr="00D815BE" w:rsidRDefault="00D815BE" w:rsidP="00D815BE">
            <w:pPr>
              <w:pStyle w:val="Default"/>
              <w:rPr>
                <w:b/>
                <w:sz w:val="20"/>
                <w:szCs w:val="20"/>
              </w:rPr>
            </w:pPr>
            <w:r w:rsidRPr="00D815BE">
              <w:rPr>
                <w:b/>
                <w:sz w:val="20"/>
                <w:szCs w:val="20"/>
              </w:rPr>
              <w:t xml:space="preserve">- а) о наличии и условиях предоставления </w:t>
            </w:r>
            <w:proofErr w:type="gramStart"/>
            <w:r w:rsidRPr="00D815BE">
              <w:rPr>
                <w:b/>
                <w:sz w:val="20"/>
                <w:szCs w:val="20"/>
              </w:rPr>
              <w:t>обучающимся</w:t>
            </w:r>
            <w:proofErr w:type="gramEnd"/>
            <w:r w:rsidRPr="00D815BE">
              <w:rPr>
                <w:b/>
                <w:sz w:val="20"/>
                <w:szCs w:val="20"/>
              </w:rPr>
              <w:t xml:space="preserve"> стипендий; </w:t>
            </w:r>
          </w:p>
          <w:p w:rsidR="00D815BE" w:rsidRPr="00D815BE" w:rsidRDefault="00D815BE" w:rsidP="00D815BE">
            <w:pPr>
              <w:pStyle w:val="Default"/>
              <w:rPr>
                <w:b/>
                <w:sz w:val="20"/>
                <w:szCs w:val="20"/>
              </w:rPr>
            </w:pPr>
            <w:r w:rsidRPr="00D815BE">
              <w:rPr>
                <w:b/>
                <w:sz w:val="20"/>
                <w:szCs w:val="20"/>
              </w:rPr>
              <w:t xml:space="preserve">б) о наличии и условиях предоставления </w:t>
            </w:r>
            <w:proofErr w:type="gramStart"/>
            <w:r w:rsidRPr="00D815BE">
              <w:rPr>
                <w:b/>
                <w:sz w:val="20"/>
                <w:szCs w:val="20"/>
              </w:rPr>
              <w:t>обучающимся</w:t>
            </w:r>
            <w:proofErr w:type="gramEnd"/>
            <w:r w:rsidRPr="00D815BE">
              <w:rPr>
                <w:b/>
                <w:sz w:val="20"/>
                <w:szCs w:val="20"/>
              </w:rPr>
              <w:t xml:space="preserve"> мер социальной поддержки; </w:t>
            </w:r>
          </w:p>
          <w:p w:rsidR="00D815BE" w:rsidRPr="00D815BE" w:rsidRDefault="00D815BE" w:rsidP="00D815BE">
            <w:pPr>
              <w:pStyle w:val="Default"/>
              <w:rPr>
                <w:b/>
                <w:sz w:val="20"/>
                <w:szCs w:val="20"/>
              </w:rPr>
            </w:pPr>
            <w:r w:rsidRPr="00D815BE">
              <w:rPr>
                <w:b/>
                <w:sz w:val="20"/>
                <w:szCs w:val="20"/>
              </w:rPr>
              <w:t xml:space="preserve">в) о наличии общежития, интерната; </w:t>
            </w:r>
          </w:p>
          <w:p w:rsidR="00D815BE" w:rsidRPr="00D815BE" w:rsidRDefault="00D815BE" w:rsidP="00D815BE">
            <w:pPr>
              <w:pStyle w:val="Default"/>
              <w:rPr>
                <w:b/>
                <w:sz w:val="20"/>
                <w:szCs w:val="20"/>
              </w:rPr>
            </w:pPr>
            <w:r w:rsidRPr="00D815BE">
              <w:rPr>
                <w:b/>
                <w:sz w:val="20"/>
                <w:szCs w:val="20"/>
              </w:rPr>
              <w:t xml:space="preserve">г) о количестве жилых помещений в общежитии, интернате </w:t>
            </w:r>
            <w:proofErr w:type="gramStart"/>
            <w:r w:rsidRPr="00D815BE">
              <w:rPr>
                <w:b/>
                <w:sz w:val="20"/>
                <w:szCs w:val="20"/>
              </w:rPr>
              <w:t>для</w:t>
            </w:r>
            <w:proofErr w:type="gramEnd"/>
            <w:r w:rsidRPr="00D815BE">
              <w:rPr>
                <w:b/>
                <w:sz w:val="20"/>
                <w:szCs w:val="20"/>
              </w:rPr>
              <w:t xml:space="preserve"> иногородних обучающихся; </w:t>
            </w:r>
          </w:p>
          <w:p w:rsidR="00D815BE" w:rsidRDefault="00D815BE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spellEnd"/>
            <w:r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t>) о формировании платы за проживание в общежитии</w:t>
            </w:r>
          </w:p>
          <w:p w:rsidR="00D815BE" w:rsidRPr="00582631" w:rsidRDefault="00D815BE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D815BE" w:rsidRDefault="00D815BE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об установлении размера платы, взимаемой с родителей (законных </w:t>
            </w:r>
            <w:r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</w:t>
            </w:r>
            <w:proofErr w:type="gramEnd"/>
            <w:r w:rsidRPr="00D81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D815BE" w:rsidRDefault="00D815BE" w:rsidP="00D815BE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D815BE" w:rsidRPr="00582631" w:rsidRDefault="00D815BE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i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«Архангельская ООШ»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D815BE" w:rsidRDefault="00BA6666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(юридических) лиц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A6666" w:rsidRDefault="00BA6666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BA66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 </w:t>
            </w:r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поступлении финансовых и материальных средств по итогам финансового года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A6666" w:rsidRDefault="00BA6666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>- о расходовании финансовых и материальных средств по итогам финансового года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A6666" w:rsidRDefault="00BA6666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информацию о количестве вакантных мест для приема (перевода) по каждой образовательной программе, по профессии, специальности, направлению подготовки, научной специальности на </w:t>
            </w:r>
            <w:proofErr w:type="gramStart"/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>места</w:t>
            </w:r>
            <w:proofErr w:type="gramEnd"/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финансируемые по договорам об образовании за счет средств физических и (или) юридических лиц об условиях питания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i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«Архангельская ООШ»</w:t>
            </w:r>
          </w:p>
          <w:p w:rsidR="00BA6666" w:rsidRDefault="00BA6666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666">
              <w:rPr>
                <w:rFonts w:ascii="Times New Roman" w:hAnsi="Times New Roman" w:cs="Times New Roman"/>
                <w:b/>
                <w:sz w:val="20"/>
                <w:szCs w:val="20"/>
              </w:rPr>
              <w:t>- об условиях охраны здоровья обучающихся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BA6666" w:rsidRPr="00582631" w:rsidRDefault="00BA6666" w:rsidP="00BA6666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i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«Архангельская ООШ»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A6666" w:rsidRPr="00BA6666" w:rsidRDefault="00BA6666" w:rsidP="00BA6666">
            <w:pPr>
              <w:pStyle w:val="Default"/>
              <w:rPr>
                <w:b/>
                <w:sz w:val="20"/>
                <w:szCs w:val="20"/>
              </w:rPr>
            </w:pPr>
            <w:r w:rsidRPr="00BA6666">
              <w:rPr>
                <w:b/>
                <w:sz w:val="20"/>
                <w:szCs w:val="20"/>
              </w:rPr>
              <w:t xml:space="preserve">-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организациях, в том числе: </w:t>
            </w:r>
          </w:p>
          <w:p w:rsidR="00BA6666" w:rsidRPr="00BA6666" w:rsidRDefault="00BA6666" w:rsidP="00BA6666">
            <w:pPr>
              <w:pStyle w:val="Default"/>
              <w:rPr>
                <w:b/>
                <w:sz w:val="20"/>
                <w:szCs w:val="20"/>
              </w:rPr>
            </w:pPr>
            <w:r w:rsidRPr="00BA6666">
              <w:rPr>
                <w:b/>
                <w:sz w:val="20"/>
                <w:szCs w:val="20"/>
              </w:rPr>
              <w:t xml:space="preserve">а) меню ежедневного горячего питания; </w:t>
            </w:r>
          </w:p>
          <w:p w:rsidR="00BA6666" w:rsidRPr="00BA6666" w:rsidRDefault="00BA6666" w:rsidP="00BA6666">
            <w:pPr>
              <w:pStyle w:val="Default"/>
              <w:rPr>
                <w:b/>
                <w:sz w:val="20"/>
                <w:szCs w:val="20"/>
              </w:rPr>
            </w:pPr>
            <w:r w:rsidRPr="00BA6666">
              <w:rPr>
                <w:b/>
                <w:sz w:val="20"/>
                <w:szCs w:val="20"/>
              </w:rPr>
              <w:t>б) информацию о наличии диетического меню в общеобразовательной организации;</w:t>
            </w:r>
          </w:p>
          <w:p w:rsidR="00BA6666" w:rsidRPr="00BA6666" w:rsidRDefault="00BA6666" w:rsidP="00BA6666">
            <w:pPr>
              <w:pStyle w:val="Default"/>
              <w:rPr>
                <w:b/>
                <w:sz w:val="20"/>
                <w:szCs w:val="20"/>
              </w:rPr>
            </w:pPr>
            <w:r w:rsidRPr="00BA6666">
              <w:rPr>
                <w:b/>
                <w:sz w:val="20"/>
                <w:szCs w:val="20"/>
              </w:rPr>
              <w:t>в) перечни юридических лиц и индивидуальных предпринимателей, оказывающих услуги по организации питания в общеобразовательной организации;</w:t>
            </w:r>
          </w:p>
          <w:p w:rsidR="00BA6666" w:rsidRPr="00BA6666" w:rsidRDefault="00BA6666" w:rsidP="00BA6666">
            <w:pPr>
              <w:pStyle w:val="Default"/>
              <w:rPr>
                <w:b/>
                <w:sz w:val="20"/>
                <w:szCs w:val="20"/>
              </w:rPr>
            </w:pPr>
            <w:r w:rsidRPr="00BA6666">
              <w:rPr>
                <w:b/>
                <w:sz w:val="20"/>
                <w:szCs w:val="20"/>
              </w:rPr>
              <w:t>г)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организацию;</w:t>
            </w:r>
          </w:p>
          <w:p w:rsidR="00BA6666" w:rsidRPr="00BA6666" w:rsidRDefault="00BA6666" w:rsidP="00BA6666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BA6666">
              <w:rPr>
                <w:b/>
                <w:sz w:val="20"/>
                <w:szCs w:val="20"/>
              </w:rPr>
              <w:t>д</w:t>
            </w:r>
            <w:proofErr w:type="spellEnd"/>
            <w:r w:rsidRPr="00BA6666">
              <w:rPr>
                <w:b/>
                <w:sz w:val="20"/>
                <w:szCs w:val="20"/>
              </w:rPr>
              <w:t xml:space="preserve">) форму обратной связи для </w:t>
            </w:r>
            <w:proofErr w:type="gramStart"/>
            <w:r w:rsidRPr="00BA6666">
              <w:rPr>
                <w:b/>
                <w:sz w:val="20"/>
                <w:szCs w:val="20"/>
              </w:rPr>
              <w:t>родителей</w:t>
            </w:r>
            <w:proofErr w:type="gramEnd"/>
            <w:r w:rsidRPr="00BA6666">
              <w:rPr>
                <w:b/>
                <w:sz w:val="20"/>
                <w:szCs w:val="20"/>
              </w:rPr>
              <w:t xml:space="preserve"> обучающихся и ответы на вопросы родителей по </w:t>
            </w:r>
            <w:r>
              <w:rPr>
                <w:b/>
                <w:sz w:val="20"/>
                <w:szCs w:val="20"/>
              </w:rPr>
              <w:t>питанию</w:t>
            </w:r>
          </w:p>
          <w:p w:rsidR="00BA6666" w:rsidRDefault="00BA6666" w:rsidP="00BA6666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i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«Архангельская ООШ»</w:t>
            </w:r>
          </w:p>
          <w:p w:rsidR="009D6C30" w:rsidRDefault="009D6C30" w:rsidP="009D6C30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«Старицкая СОШ»</w:t>
            </w:r>
          </w:p>
          <w:p w:rsidR="009D6C30" w:rsidRDefault="009D6C30" w:rsidP="009D6C30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BA6666" w:rsidRDefault="009D6C30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C30">
              <w:rPr>
                <w:rFonts w:ascii="Times New Roman" w:hAnsi="Times New Roman" w:cs="Times New Roman"/>
                <w:b/>
                <w:sz w:val="20"/>
                <w:szCs w:val="20"/>
              </w:rPr>
              <w:t>- информации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  <w:p w:rsidR="009D6C30" w:rsidRDefault="009D6C30" w:rsidP="009D6C30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9D6C30" w:rsidRDefault="009D6C30" w:rsidP="009D6C30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9D6C30" w:rsidRPr="009D6C30" w:rsidRDefault="009D6C30" w:rsidP="00D815BE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</w:tcPr>
          <w:p w:rsidR="00214A51" w:rsidRPr="00285ACC" w:rsidRDefault="00670D03" w:rsidP="00CB51A7">
            <w:pPr>
              <w:pStyle w:val="a5"/>
              <w:rPr>
                <w:rFonts w:ascii="Times New Roman" w:hAnsi="Times New Roman" w:cs="Times New Roman"/>
              </w:rPr>
            </w:pPr>
            <w:r w:rsidRPr="00285ACC">
              <w:rPr>
                <w:rFonts w:ascii="Times New Roman" w:hAnsi="Times New Roman" w:cs="Times New Roman"/>
              </w:rPr>
              <w:lastRenderedPageBreak/>
              <w:t xml:space="preserve">До </w:t>
            </w:r>
            <w:r w:rsidR="001131E5">
              <w:rPr>
                <w:rFonts w:ascii="Times New Roman" w:hAnsi="Times New Roman" w:cs="Times New Roman"/>
              </w:rPr>
              <w:t>31</w:t>
            </w:r>
            <w:r w:rsidR="00654F3A" w:rsidRPr="00285ACC">
              <w:rPr>
                <w:rFonts w:ascii="Times New Roman" w:hAnsi="Times New Roman" w:cs="Times New Roman"/>
              </w:rPr>
              <w:t>.</w:t>
            </w:r>
            <w:r w:rsidR="005E7A34">
              <w:rPr>
                <w:rFonts w:ascii="Times New Roman" w:hAnsi="Times New Roman" w:cs="Times New Roman"/>
              </w:rPr>
              <w:t>12</w:t>
            </w:r>
            <w:r w:rsidR="00654F3A" w:rsidRPr="00285ACC">
              <w:rPr>
                <w:rFonts w:ascii="Times New Roman" w:hAnsi="Times New Roman" w:cs="Times New Roman"/>
              </w:rPr>
              <w:t>.202</w:t>
            </w:r>
            <w:r w:rsidR="00CB51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2"/>
          </w:tcPr>
          <w:p w:rsidR="00654F3A" w:rsidRDefault="000A3A62" w:rsidP="00654F3A">
            <w:pPr>
              <w:pStyle w:val="a5"/>
              <w:rPr>
                <w:rFonts w:ascii="Times New Roman" w:hAnsi="Times New Roman" w:cs="Times New Roman"/>
              </w:rPr>
            </w:pPr>
            <w:r w:rsidRPr="000A3A62">
              <w:rPr>
                <w:rFonts w:ascii="Times New Roman" w:hAnsi="Times New Roman" w:cs="Times New Roman"/>
              </w:rPr>
              <w:t>Руководители ОО: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- Баринова Е.А.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Кружков А.А.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Баранова О.В. (</w:t>
            </w: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Н.М.(МБОУ «Васильевская ООШ»)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Томилина Т.В. (МБОУ «Емельяновская СОШ»)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Бурова Н.С. (МБОУ «Красновская ООШ»)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Васильева О.М. (МБОУ «Луковниковская СОШ»)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М.В. (МБОУ «Ново-Ямская СОШ»)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Е.И.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Билетина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Н.И. (МБОУ «Старицкая СОШ»)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Тараканова Л.В. (МБОУ «СОШ ст. Старица»)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Филимонова И.В. (МБОУ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СОШ»)</w:t>
            </w: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P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1FB8" w:rsidRDefault="00CB1FB8" w:rsidP="00CB1FB8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14A51" w:rsidRPr="000A3A62" w:rsidRDefault="00214A51" w:rsidP="00CB1FB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14A51" w:rsidRDefault="00214A51" w:rsidP="005B2532">
            <w:pPr>
              <w:spacing w:line="341" w:lineRule="exact"/>
              <w:jc w:val="center"/>
            </w:pPr>
          </w:p>
        </w:tc>
        <w:tc>
          <w:tcPr>
            <w:tcW w:w="1211" w:type="dxa"/>
          </w:tcPr>
          <w:p w:rsidR="00214A51" w:rsidRDefault="00214A51" w:rsidP="005B2532">
            <w:pPr>
              <w:spacing w:line="341" w:lineRule="exact"/>
              <w:jc w:val="center"/>
            </w:pPr>
          </w:p>
        </w:tc>
      </w:tr>
      <w:tr w:rsidR="0062448F" w:rsidTr="00F63B2F">
        <w:tc>
          <w:tcPr>
            <w:tcW w:w="14868" w:type="dxa"/>
            <w:gridSpan w:val="7"/>
          </w:tcPr>
          <w:p w:rsidR="0062448F" w:rsidRDefault="0062448F" w:rsidP="005B2532">
            <w:pPr>
              <w:spacing w:line="341" w:lineRule="exact"/>
              <w:jc w:val="center"/>
              <w:rPr>
                <w:rStyle w:val="3"/>
                <w:rFonts w:eastAsiaTheme="minorHAnsi"/>
              </w:rPr>
            </w:pPr>
            <w:r>
              <w:rPr>
                <w:rStyle w:val="3"/>
                <w:rFonts w:eastAsiaTheme="minorHAnsi"/>
              </w:rPr>
              <w:lastRenderedPageBreak/>
              <w:t>2. Комфортность условий, в которых осуществляется образовательная деятельность</w:t>
            </w:r>
          </w:p>
          <w:p w:rsidR="006E37EA" w:rsidRDefault="006E37EA" w:rsidP="005B2532">
            <w:pPr>
              <w:spacing w:line="341" w:lineRule="exact"/>
              <w:jc w:val="center"/>
            </w:pPr>
          </w:p>
        </w:tc>
      </w:tr>
      <w:tr w:rsidR="00F63B2F" w:rsidTr="00F63B2F">
        <w:tc>
          <w:tcPr>
            <w:tcW w:w="3876" w:type="dxa"/>
          </w:tcPr>
          <w:p w:rsidR="00B816CD" w:rsidRPr="006E37EA" w:rsidRDefault="008E098D" w:rsidP="008E0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E0B">
              <w:rPr>
                <w:rStyle w:val="3"/>
                <w:rFonts w:eastAsiaTheme="minorHAnsi"/>
                <w:sz w:val="20"/>
                <w:szCs w:val="20"/>
              </w:rPr>
              <w:t xml:space="preserve">Не в полном </w:t>
            </w:r>
            <w:r w:rsidRPr="008E098D">
              <w:rPr>
                <w:rStyle w:val="3"/>
                <w:rFonts w:eastAsiaTheme="minorHAnsi"/>
                <w:sz w:val="20"/>
                <w:szCs w:val="20"/>
              </w:rPr>
              <w:t>объеме</w:t>
            </w:r>
            <w:r w:rsidRPr="008E098D">
              <w:rPr>
                <w:rFonts w:ascii="Times New Roman" w:hAnsi="Times New Roman" w:cs="Times New Roman"/>
                <w:sz w:val="20"/>
                <w:szCs w:val="20"/>
              </w:rPr>
              <w:t xml:space="preserve"> созданы комфортные условия предоставления услуг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осуществлению образовательной деятельности.</w:t>
            </w:r>
          </w:p>
        </w:tc>
        <w:tc>
          <w:tcPr>
            <w:tcW w:w="3969" w:type="dxa"/>
          </w:tcPr>
          <w:p w:rsidR="008978B0" w:rsidRDefault="008E098D" w:rsidP="0062448F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Создать условия для увеличения и сохранения 100% доли получателей услуг, удовлетворенных комфортностью предоставления услуг по организациям</w:t>
            </w:r>
            <w:r w:rsidR="007752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которые осуществляют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образовательную деятельность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i/>
                <w:sz w:val="20"/>
                <w:szCs w:val="20"/>
              </w:rPr>
              <w:t>МБОУ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«Архангельская ООШ»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8E098D" w:rsidRPr="008E098D" w:rsidRDefault="008E098D" w:rsidP="0062448F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</w:tcPr>
          <w:p w:rsidR="00B816CD" w:rsidRPr="008E1D49" w:rsidRDefault="008E098D" w:rsidP="00234831">
            <w:pPr>
              <w:spacing w:line="34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t xml:space="preserve">до 31.12. 2025  </w:t>
            </w:r>
          </w:p>
        </w:tc>
        <w:tc>
          <w:tcPr>
            <w:tcW w:w="2551" w:type="dxa"/>
            <w:gridSpan w:val="2"/>
          </w:tcPr>
          <w:p w:rsidR="00B816CD" w:rsidRDefault="008E1D49" w:rsidP="00507885">
            <w:pPr>
              <w:pStyle w:val="a5"/>
              <w:rPr>
                <w:rFonts w:ascii="Times New Roman" w:hAnsi="Times New Roman" w:cs="Times New Roman"/>
              </w:rPr>
            </w:pPr>
            <w:r w:rsidRPr="008E098D">
              <w:rPr>
                <w:rFonts w:ascii="Times New Roman" w:hAnsi="Times New Roman" w:cs="Times New Roman"/>
              </w:rPr>
              <w:t xml:space="preserve"> </w:t>
            </w:r>
            <w:r w:rsidR="008E098D" w:rsidRPr="008E098D">
              <w:rPr>
                <w:rFonts w:ascii="Times New Roman" w:hAnsi="Times New Roman" w:cs="Times New Roman"/>
              </w:rPr>
              <w:t>Руководители ОО: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- Баринова Е.А.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«Архангельская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Кружков А.А.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Баранова О.В. (</w:t>
            </w: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Н.М.(МБОУ «Васильевская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Томилина Т.В. (МБОУ «Емельяновская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Бурова Н.С. (МБОУ «Красновская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Васильева О.М. (МБОУ «Луковниковская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М.В. (МБОУ «Ново-Ямская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Е.И.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Билетина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Н.И. (МБОУ «Старицкая СОШ»)</w:t>
            </w:r>
          </w:p>
          <w:p w:rsidR="00712E07" w:rsidRPr="00712E07" w:rsidRDefault="00712E07" w:rsidP="0050788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Филимонова И.В.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СОШ»)</w:t>
            </w:r>
          </w:p>
        </w:tc>
        <w:tc>
          <w:tcPr>
            <w:tcW w:w="1560" w:type="dxa"/>
          </w:tcPr>
          <w:p w:rsidR="00B816CD" w:rsidRDefault="00B816CD" w:rsidP="005B2532">
            <w:pPr>
              <w:spacing w:line="341" w:lineRule="exact"/>
              <w:jc w:val="center"/>
            </w:pPr>
          </w:p>
        </w:tc>
        <w:tc>
          <w:tcPr>
            <w:tcW w:w="1211" w:type="dxa"/>
          </w:tcPr>
          <w:p w:rsidR="00B816CD" w:rsidRDefault="00B816CD" w:rsidP="005B2532">
            <w:pPr>
              <w:spacing w:line="341" w:lineRule="exact"/>
              <w:jc w:val="center"/>
            </w:pPr>
          </w:p>
        </w:tc>
      </w:tr>
      <w:tr w:rsidR="000C36FB" w:rsidTr="00F63B2F">
        <w:tc>
          <w:tcPr>
            <w:tcW w:w="14868" w:type="dxa"/>
            <w:gridSpan w:val="7"/>
          </w:tcPr>
          <w:p w:rsidR="000C36FB" w:rsidRDefault="000C36FB" w:rsidP="005B2532">
            <w:pPr>
              <w:spacing w:line="341" w:lineRule="exact"/>
              <w:jc w:val="center"/>
              <w:rPr>
                <w:rStyle w:val="3"/>
                <w:rFonts w:eastAsiaTheme="minorHAnsi"/>
              </w:rPr>
            </w:pPr>
            <w:r>
              <w:rPr>
                <w:rStyle w:val="3"/>
                <w:rFonts w:eastAsiaTheme="minorHAnsi"/>
              </w:rPr>
              <w:t>3. Доступность образовательной деятельности для инвалидов</w:t>
            </w:r>
          </w:p>
          <w:p w:rsidR="006E37EA" w:rsidRDefault="006E37EA" w:rsidP="005B2532">
            <w:pPr>
              <w:spacing w:line="341" w:lineRule="exact"/>
              <w:jc w:val="center"/>
            </w:pPr>
          </w:p>
        </w:tc>
      </w:tr>
      <w:tr w:rsidR="00384A4E" w:rsidTr="00720E0B">
        <w:tc>
          <w:tcPr>
            <w:tcW w:w="3876" w:type="dxa"/>
          </w:tcPr>
          <w:p w:rsidR="00B816CD" w:rsidRDefault="003964C6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  <w:r w:rsidRPr="00720E0B">
              <w:rPr>
                <w:rStyle w:val="3"/>
                <w:rFonts w:eastAsiaTheme="minorHAnsi"/>
                <w:sz w:val="20"/>
                <w:szCs w:val="20"/>
              </w:rPr>
              <w:t xml:space="preserve">Не в полном объеме оборудованы территории, прилегающие к зданиям организаций, и </w:t>
            </w:r>
            <w:r w:rsidR="00720E0B">
              <w:rPr>
                <w:rStyle w:val="3"/>
                <w:rFonts w:eastAsiaTheme="minorHAnsi"/>
                <w:sz w:val="20"/>
                <w:szCs w:val="20"/>
              </w:rPr>
              <w:t xml:space="preserve">их </w:t>
            </w:r>
            <w:r w:rsidRPr="00720E0B">
              <w:rPr>
                <w:rStyle w:val="3"/>
                <w:rFonts w:eastAsiaTheme="minorHAnsi"/>
                <w:sz w:val="20"/>
                <w:szCs w:val="20"/>
              </w:rPr>
              <w:t>помещени</w:t>
            </w:r>
            <w:r w:rsidR="00720E0B">
              <w:rPr>
                <w:rStyle w:val="3"/>
                <w:rFonts w:eastAsiaTheme="minorHAnsi"/>
                <w:sz w:val="20"/>
                <w:szCs w:val="20"/>
              </w:rPr>
              <w:t>я</w:t>
            </w:r>
            <w:r w:rsidRPr="00720E0B">
              <w:rPr>
                <w:rStyle w:val="3"/>
                <w:rFonts w:eastAsiaTheme="minorHAnsi"/>
                <w:sz w:val="20"/>
                <w:szCs w:val="20"/>
              </w:rPr>
              <w:t xml:space="preserve"> с учетом доступности для инвалидов</w:t>
            </w: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Default="001804C5" w:rsidP="00720E0B">
            <w:pPr>
              <w:rPr>
                <w:rStyle w:val="3"/>
                <w:rFonts w:eastAsiaTheme="minorHAnsi"/>
                <w:sz w:val="20"/>
                <w:szCs w:val="20"/>
              </w:rPr>
            </w:pPr>
          </w:p>
          <w:p w:rsidR="001804C5" w:rsidRPr="00720E0B" w:rsidRDefault="001804C5" w:rsidP="001804C5">
            <w:pPr>
              <w:rPr>
                <w:sz w:val="20"/>
                <w:szCs w:val="20"/>
              </w:rPr>
            </w:pPr>
            <w:r w:rsidRPr="00720E0B">
              <w:rPr>
                <w:rStyle w:val="3"/>
                <w:rFonts w:eastAsiaTheme="minorHAnsi"/>
                <w:sz w:val="20"/>
                <w:szCs w:val="20"/>
              </w:rPr>
              <w:t xml:space="preserve">Не в полном </w:t>
            </w:r>
            <w:r w:rsidRPr="008E098D">
              <w:rPr>
                <w:rStyle w:val="3"/>
                <w:rFonts w:eastAsiaTheme="minorHAnsi"/>
                <w:sz w:val="20"/>
                <w:szCs w:val="20"/>
              </w:rPr>
              <w:t>объеме</w:t>
            </w:r>
            <w:r w:rsidRPr="008E098D">
              <w:rPr>
                <w:rFonts w:ascii="Times New Roman" w:hAnsi="Times New Roman" w:cs="Times New Roman"/>
                <w:sz w:val="20"/>
                <w:szCs w:val="20"/>
              </w:rPr>
              <w:t xml:space="preserve"> созданы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r w:rsidRPr="008E098D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предоставления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инвалидов </w:t>
            </w:r>
            <w:r w:rsidRPr="008E098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осуществлению образовательной деятельности </w:t>
            </w:r>
            <w:r w:rsidRPr="00720E0B">
              <w:rPr>
                <w:rStyle w:val="3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3964C6" w:rsidRDefault="003964C6" w:rsidP="00720E0B">
            <w:pPr>
              <w:pStyle w:val="a5"/>
              <w:rPr>
                <w:rStyle w:val="3"/>
                <w:rFonts w:eastAsiaTheme="minorHAnsi"/>
              </w:rPr>
            </w:pPr>
            <w:r w:rsidRPr="00720E0B">
              <w:rPr>
                <w:rStyle w:val="3"/>
                <w:rFonts w:eastAsiaTheme="minorHAnsi"/>
                <w:b/>
                <w:sz w:val="20"/>
                <w:szCs w:val="20"/>
              </w:rPr>
              <w:lastRenderedPageBreak/>
              <w:t xml:space="preserve">Обеспечение оборудованием территорий, прилегающих к зданиям организаций, и </w:t>
            </w:r>
            <w:r w:rsidR="00720E0B">
              <w:rPr>
                <w:rStyle w:val="3"/>
                <w:rFonts w:eastAsiaTheme="minorHAnsi"/>
                <w:b/>
                <w:sz w:val="20"/>
                <w:szCs w:val="20"/>
              </w:rPr>
              <w:t xml:space="preserve">их </w:t>
            </w:r>
            <w:r w:rsidRPr="00720E0B">
              <w:rPr>
                <w:rStyle w:val="3"/>
                <w:rFonts w:eastAsiaTheme="minorHAnsi"/>
                <w:b/>
                <w:sz w:val="20"/>
                <w:szCs w:val="20"/>
              </w:rPr>
              <w:t>помещений с учетом доступности для инвалидов</w:t>
            </w:r>
            <w:r w:rsidR="00720E0B">
              <w:rPr>
                <w:rStyle w:val="3"/>
                <w:rFonts w:eastAsiaTheme="minorHAnsi"/>
              </w:rPr>
              <w:t>:</w:t>
            </w:r>
          </w:p>
          <w:p w:rsidR="005E7A34" w:rsidRDefault="00B10AAB" w:rsidP="00720E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-о</w:t>
            </w:r>
            <w:r w:rsidR="00720E0B" w:rsidRPr="00B1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борудование входных групп пандусами или подъемными платформами</w:t>
            </w:r>
          </w:p>
          <w:p w:rsidR="0057520D" w:rsidRDefault="0057520D" w:rsidP="00720E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«Васильевская ООШ»</w:t>
            </w:r>
          </w:p>
          <w:p w:rsidR="0057520D" w:rsidRDefault="0057520D" w:rsidP="00720E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57520D" w:rsidRDefault="0057520D" w:rsidP="00720E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57520D" w:rsidRDefault="00A30ED1" w:rsidP="00720E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A30ED1" w:rsidRDefault="00A30ED1" w:rsidP="00720E0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A30ED1" w:rsidRDefault="00A30ED1" w:rsidP="00720E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B10AAB" w:rsidRDefault="00B10AAB" w:rsidP="00B10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0A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-наличие выделенных стоянок для автотранспортных средств инвалидов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9F66D9" w:rsidRPr="009F66D9" w:rsidRDefault="009F66D9" w:rsidP="009F66D9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083E36" w:rsidRDefault="00083E36" w:rsidP="00B10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3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-наличие сменных кресел-колясок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851CB4" w:rsidRP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083E36" w:rsidRDefault="00083E36" w:rsidP="00083E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3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-наличие специально оборудованных санитарно-гигиенических помещений в организации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851CB4" w:rsidRP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083E36" w:rsidRDefault="00083E36" w:rsidP="00083E3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3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-дублирование для инвалидов по слуху и зрению звуковой и зрительной информации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851CB4" w:rsidRDefault="00851CB4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AC2C8B" w:rsidRPr="00495D65" w:rsidRDefault="00AC2C8B" w:rsidP="00AC2C8B">
            <w:pPr>
              <w:pStyle w:val="a5"/>
              <w:rPr>
                <w:b/>
                <w:color w:val="FF0000"/>
                <w:sz w:val="20"/>
                <w:szCs w:val="20"/>
              </w:rPr>
            </w:pPr>
            <w:r w:rsidRPr="00495D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-возможность предоставления инвалидам по слуху (слуху и зрению) услуг </w:t>
            </w:r>
            <w:proofErr w:type="spellStart"/>
            <w:r w:rsidRPr="00495D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сурдопереводчика</w:t>
            </w:r>
            <w:proofErr w:type="spellEnd"/>
            <w:r w:rsidRPr="00495D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95D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тифлосурдопереводчика</w:t>
            </w:r>
            <w:proofErr w:type="spellEnd"/>
            <w:r w:rsidRPr="00495D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AC2C8B" w:rsidRDefault="00AC2C8B" w:rsidP="00AC2C8B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851CB4" w:rsidRDefault="00AC2C8B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AC2C8B" w:rsidRDefault="00AC2C8B" w:rsidP="00851CB4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C8B">
              <w:rPr>
                <w:rFonts w:ascii="Times New Roman" w:hAnsi="Times New Roman" w:cs="Times New Roman"/>
                <w:b/>
                <w:sz w:val="20"/>
                <w:szCs w:val="20"/>
              </w:rPr>
              <w:t>- альтернативная версия сайта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организации для инвалидов по зрению: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AC2C8B" w:rsidRDefault="002C4197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2C4197" w:rsidRPr="002C4197" w:rsidRDefault="002C4197" w:rsidP="00851CB4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306CF1" w:rsidRDefault="00306CF1" w:rsidP="00306CF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CF1">
              <w:rPr>
                <w:rFonts w:ascii="Times New Roman" w:hAnsi="Times New Roman" w:cs="Times New Roman"/>
                <w:b/>
                <w:sz w:val="20"/>
                <w:szCs w:val="20"/>
              </w:rPr>
              <w:t>-помощь, оказываемая работниками организации, прошедшими необходи</w:t>
            </w:r>
            <w:r w:rsidR="002C4197">
              <w:rPr>
                <w:rFonts w:ascii="Times New Roman" w:hAnsi="Times New Roman" w:cs="Times New Roman"/>
                <w:b/>
                <w:sz w:val="20"/>
                <w:szCs w:val="20"/>
              </w:rPr>
              <w:t>мое обучение (инструктирование), по сопровождению инвалидов в помещении организации: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«Луковниковская СОШ»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2C4197" w:rsidRDefault="002C4197" w:rsidP="002C419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306CF1" w:rsidRDefault="002C4197" w:rsidP="00DA4FC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  <w:p w:rsidR="001804C5" w:rsidRDefault="001804C5" w:rsidP="00DA4FC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Создать условия для увеличения и сохранения 100% доли получателей услуг, удовлетворенных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доступностью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предоставления услуг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инвалидов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по всем организациям, которые осуществляют образовательную деятельность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1804C5" w:rsidRDefault="001804C5" w:rsidP="001804C5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1804C5" w:rsidRPr="002C4197" w:rsidRDefault="001804C5" w:rsidP="00DA4FCD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</w:tcPr>
          <w:p w:rsidR="00B816CD" w:rsidRDefault="001131E5" w:rsidP="0057520D">
            <w:pPr>
              <w:pStyle w:val="6"/>
              <w:shd w:val="clear" w:color="auto" w:fill="auto"/>
              <w:spacing w:before="0" w:line="274" w:lineRule="exact"/>
              <w:jc w:val="left"/>
            </w:pPr>
            <w:r>
              <w:rPr>
                <w:rStyle w:val="3"/>
              </w:rPr>
              <w:lastRenderedPageBreak/>
              <w:t>до 31.12. 202</w:t>
            </w:r>
            <w:r w:rsidR="0057520D">
              <w:rPr>
                <w:rStyle w:val="3"/>
              </w:rPr>
              <w:t>6</w:t>
            </w:r>
            <w:r>
              <w:rPr>
                <w:rStyle w:val="3"/>
              </w:rPr>
              <w:t xml:space="preserve"> </w:t>
            </w:r>
            <w:r w:rsidR="00A1028C">
              <w:rPr>
                <w:rStyle w:val="3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1131E5" w:rsidRDefault="00A1028C" w:rsidP="001131E5">
            <w:pPr>
              <w:pStyle w:val="a5"/>
              <w:rPr>
                <w:rFonts w:ascii="Times New Roman" w:hAnsi="Times New Roman" w:cs="Times New Roman"/>
              </w:rPr>
            </w:pPr>
            <w:r w:rsidRPr="000A3A62">
              <w:rPr>
                <w:rFonts w:ascii="Times New Roman" w:hAnsi="Times New Roman" w:cs="Times New Roman"/>
              </w:rPr>
              <w:t>Руководители ОО: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Баринова Е.А. (МБОУ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Кружков А.А.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Баранова О.В. (</w:t>
            </w: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«Берновская СОШ»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Н.М.(МБОУ «Васильевская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Томилина Т.В. (МБОУ «Емельяновская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Бурова Н.С. (МБОУ «Красновская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Васильева О.М. (МБОУ «Луковниковская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М.В. (МБОУ «Ново-Ямская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Е.И.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Билетина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Н.И. (МБОУ «Старицкая СОШ»)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Тараканова Л.В. (МБОУ «СОШ ст. Старица»)</w:t>
            </w:r>
          </w:p>
          <w:p w:rsidR="00712E07" w:rsidRDefault="00712E07" w:rsidP="00712E0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Филимонова И.В.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СОШ»)</w:t>
            </w:r>
          </w:p>
          <w:p w:rsidR="00712E07" w:rsidRPr="001131E5" w:rsidRDefault="00712E07" w:rsidP="001131E5">
            <w:pPr>
              <w:pStyle w:val="a5"/>
              <w:rPr>
                <w:rFonts w:ascii="Times New Roman" w:hAnsi="Times New Roman" w:cs="Times New Roman"/>
              </w:rPr>
            </w:pPr>
          </w:p>
          <w:p w:rsidR="001131E5" w:rsidRDefault="00712E07" w:rsidP="00712E07">
            <w:pPr>
              <w:pStyle w:val="a5"/>
            </w:pPr>
            <w:r>
              <w:t xml:space="preserve"> </w:t>
            </w:r>
          </w:p>
        </w:tc>
        <w:tc>
          <w:tcPr>
            <w:tcW w:w="1560" w:type="dxa"/>
          </w:tcPr>
          <w:p w:rsidR="00B816CD" w:rsidRDefault="00B816CD" w:rsidP="005B2532">
            <w:pPr>
              <w:spacing w:line="341" w:lineRule="exact"/>
              <w:jc w:val="center"/>
            </w:pPr>
          </w:p>
        </w:tc>
        <w:tc>
          <w:tcPr>
            <w:tcW w:w="1211" w:type="dxa"/>
          </w:tcPr>
          <w:p w:rsidR="00B816CD" w:rsidRDefault="00B816CD" w:rsidP="005B2532">
            <w:pPr>
              <w:spacing w:line="341" w:lineRule="exact"/>
              <w:jc w:val="center"/>
            </w:pPr>
          </w:p>
        </w:tc>
      </w:tr>
      <w:tr w:rsidR="00285ACC" w:rsidTr="00F63B2F">
        <w:trPr>
          <w:trHeight w:val="842"/>
        </w:trPr>
        <w:tc>
          <w:tcPr>
            <w:tcW w:w="14868" w:type="dxa"/>
            <w:gridSpan w:val="7"/>
          </w:tcPr>
          <w:p w:rsidR="00285ACC" w:rsidRDefault="00285ACC" w:rsidP="005B2532">
            <w:pPr>
              <w:spacing w:line="341" w:lineRule="exact"/>
              <w:jc w:val="center"/>
            </w:pPr>
            <w:r>
              <w:rPr>
                <w:rStyle w:val="3"/>
                <w:rFonts w:eastAsiaTheme="minorHAnsi"/>
              </w:rPr>
              <w:lastRenderedPageBreak/>
              <w:t>4. Доброжелательность, вежливость работников организации</w:t>
            </w:r>
          </w:p>
        </w:tc>
      </w:tr>
      <w:tr w:rsidR="00384A4E" w:rsidTr="00525C61">
        <w:tc>
          <w:tcPr>
            <w:tcW w:w="3876" w:type="dxa"/>
          </w:tcPr>
          <w:p w:rsidR="003324E6" w:rsidRDefault="008967C1" w:rsidP="008967C1">
            <w:r w:rsidRPr="00720E0B">
              <w:rPr>
                <w:rStyle w:val="3"/>
                <w:rFonts w:eastAsiaTheme="minorHAnsi"/>
                <w:sz w:val="20"/>
                <w:szCs w:val="20"/>
              </w:rPr>
              <w:t xml:space="preserve">Не в полном </w:t>
            </w:r>
            <w:r w:rsidRPr="008E098D">
              <w:rPr>
                <w:rStyle w:val="3"/>
                <w:rFonts w:eastAsiaTheme="minorHAnsi"/>
                <w:sz w:val="20"/>
                <w:szCs w:val="20"/>
              </w:rPr>
              <w:t>объеме</w:t>
            </w:r>
            <w:r w:rsidRPr="008E098D">
              <w:rPr>
                <w:rFonts w:ascii="Times New Roman" w:hAnsi="Times New Roman" w:cs="Times New Roman"/>
                <w:sz w:val="20"/>
                <w:szCs w:val="20"/>
              </w:rPr>
              <w:t xml:space="preserve"> созданы условия предоставления услуг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осуществлению образовательной деятельности по доброжелательности и вежливости работников.</w:t>
            </w:r>
          </w:p>
        </w:tc>
        <w:tc>
          <w:tcPr>
            <w:tcW w:w="3969" w:type="dxa"/>
          </w:tcPr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Создать условия для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сохранения и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увеличения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100% доли получателей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образовательных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услуг, удовлетворенных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доброжелательностью, вежливостью работников организации 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по всем организациям, которые осуществляют образовательную деятельность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МБОУ «Старицкая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«СОШ ст. Старица»</w:t>
            </w:r>
          </w:p>
          <w:p w:rsidR="003324E6" w:rsidRDefault="008967C1" w:rsidP="008967C1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</w:tcPr>
          <w:p w:rsidR="003324E6" w:rsidRPr="00384A4E" w:rsidRDefault="00525C61" w:rsidP="0038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3"/>
                <w:rFonts w:eastAsiaTheme="minorHAnsi"/>
              </w:rPr>
              <w:lastRenderedPageBreak/>
              <w:t>до 31.12. 2025</w:t>
            </w:r>
          </w:p>
        </w:tc>
        <w:tc>
          <w:tcPr>
            <w:tcW w:w="2410" w:type="dxa"/>
          </w:tcPr>
          <w:p w:rsidR="00525C61" w:rsidRDefault="00525C61" w:rsidP="00525C61">
            <w:pPr>
              <w:pStyle w:val="a5"/>
              <w:rPr>
                <w:rFonts w:ascii="Times New Roman" w:hAnsi="Times New Roman" w:cs="Times New Roman"/>
              </w:rPr>
            </w:pPr>
            <w:r w:rsidRPr="000A3A62">
              <w:rPr>
                <w:rFonts w:ascii="Times New Roman" w:hAnsi="Times New Roman" w:cs="Times New Roman"/>
              </w:rPr>
              <w:t>Руководители ОО: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Баринова Е.А. (МБОУ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Кружков А.А.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Баранова О.В. (</w:t>
            </w: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Н.М.(МБОУ «Васильевская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Томилина Т.В. (МБОУ «Емельяновская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Васильева О.М. (МБОУ «Луковниковская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М.В. (МБОУ «Ново-Ямская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Иванова Е.И. (МБОУ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Билетина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Н.И. (МБОУ «Старицкая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Тараканова Л.В. (МБОУ «СОШ ст. Старица»)</w:t>
            </w:r>
          </w:p>
          <w:p w:rsidR="00B24674" w:rsidRPr="00775287" w:rsidRDefault="00525C61" w:rsidP="00775287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Филимонова И.В.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СОШ»)</w:t>
            </w:r>
          </w:p>
        </w:tc>
        <w:tc>
          <w:tcPr>
            <w:tcW w:w="1701" w:type="dxa"/>
            <w:gridSpan w:val="2"/>
          </w:tcPr>
          <w:p w:rsidR="003324E6" w:rsidRDefault="003324E6" w:rsidP="005B2532">
            <w:pPr>
              <w:spacing w:line="341" w:lineRule="exact"/>
              <w:jc w:val="center"/>
            </w:pPr>
          </w:p>
        </w:tc>
        <w:tc>
          <w:tcPr>
            <w:tcW w:w="1211" w:type="dxa"/>
          </w:tcPr>
          <w:p w:rsidR="003324E6" w:rsidRDefault="003324E6" w:rsidP="005B2532">
            <w:pPr>
              <w:spacing w:line="341" w:lineRule="exact"/>
              <w:jc w:val="center"/>
            </w:pPr>
          </w:p>
        </w:tc>
      </w:tr>
      <w:tr w:rsidR="00B24674" w:rsidTr="00F63B2F">
        <w:tc>
          <w:tcPr>
            <w:tcW w:w="14868" w:type="dxa"/>
            <w:gridSpan w:val="7"/>
          </w:tcPr>
          <w:p w:rsidR="00B24674" w:rsidRDefault="00B24674" w:rsidP="005B2532">
            <w:pPr>
              <w:spacing w:line="341" w:lineRule="exact"/>
              <w:jc w:val="center"/>
              <w:rPr>
                <w:rFonts w:ascii="Times New Roman" w:hAnsi="Times New Roman" w:cs="Times New Roman"/>
              </w:rPr>
            </w:pPr>
            <w:r w:rsidRPr="00B24674">
              <w:rPr>
                <w:rFonts w:ascii="Times New Roman" w:hAnsi="Times New Roman" w:cs="Times New Roman"/>
              </w:rPr>
              <w:lastRenderedPageBreak/>
              <w:t>5. Удовлетворённость условиями оказания услуг</w:t>
            </w:r>
          </w:p>
          <w:p w:rsidR="006E37EA" w:rsidRPr="00B24674" w:rsidRDefault="006E37EA" w:rsidP="005B2532">
            <w:pPr>
              <w:spacing w:line="34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4A4E" w:rsidTr="00525C61">
        <w:tc>
          <w:tcPr>
            <w:tcW w:w="3876" w:type="dxa"/>
          </w:tcPr>
          <w:p w:rsidR="00285ACC" w:rsidRPr="008967C1" w:rsidRDefault="008967C1" w:rsidP="008967C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8967C1">
              <w:rPr>
                <w:rStyle w:val="3"/>
                <w:rFonts w:eastAsiaTheme="minorHAnsi"/>
                <w:sz w:val="20"/>
                <w:szCs w:val="20"/>
              </w:rPr>
              <w:t>Не в полном объеме</w:t>
            </w:r>
            <w:r w:rsidRPr="008967C1">
              <w:rPr>
                <w:rFonts w:ascii="Times New Roman" w:hAnsi="Times New Roman" w:cs="Times New Roman"/>
                <w:sz w:val="20"/>
                <w:szCs w:val="20"/>
              </w:rPr>
              <w:t xml:space="preserve"> созданы условия предоставления услуг по осуществлению образовательной деятельности.</w:t>
            </w:r>
          </w:p>
        </w:tc>
        <w:tc>
          <w:tcPr>
            <w:tcW w:w="3969" w:type="dxa"/>
          </w:tcPr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Создать условия для увеличения</w:t>
            </w:r>
            <w:r w:rsidR="00525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сохранения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100% доли</w:t>
            </w:r>
            <w:r w:rsidR="00525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удовлетворенности условиями осуществления образовательной деятельности организациями</w:t>
            </w:r>
            <w:r w:rsidRPr="008E098D">
              <w:rPr>
                <w:rFonts w:ascii="Times New Roman" w:hAnsi="Times New Roman" w:cs="Times New Roman"/>
                <w:b/>
                <w:sz w:val="20"/>
                <w:szCs w:val="20"/>
              </w:rPr>
              <w:t>, которые осуществляют образовательную деятельность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«Васильевская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«Емельяновская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«Красновская ООШ»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«Луковниковская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«Ново-Ямская СОШ»</w:t>
            </w:r>
          </w:p>
          <w:p w:rsid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</w:t>
            </w:r>
          </w:p>
          <w:p w:rsidR="008967C1" w:rsidRPr="008967C1" w:rsidRDefault="008967C1" w:rsidP="008967C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7C1">
              <w:rPr>
                <w:rFonts w:ascii="Times New Roman" w:hAnsi="Times New Roman" w:cs="Times New Roman"/>
                <w:i/>
                <w:sz w:val="20"/>
                <w:szCs w:val="20"/>
              </w:rPr>
              <w:t>МБОУ «Старицкая СОШ»</w:t>
            </w:r>
          </w:p>
          <w:p w:rsidR="00285ACC" w:rsidRDefault="008967C1" w:rsidP="008967C1">
            <w:pPr>
              <w:pStyle w:val="a5"/>
            </w:pPr>
            <w:r w:rsidRPr="008967C1">
              <w:rPr>
                <w:rFonts w:ascii="Times New Roman" w:hAnsi="Times New Roman" w:cs="Times New Roman"/>
                <w:i/>
                <w:sz w:val="20"/>
                <w:szCs w:val="20"/>
              </w:rPr>
              <w:t>МБОУ «</w:t>
            </w:r>
            <w:proofErr w:type="spellStart"/>
            <w:r w:rsidRPr="008967C1"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 w:rsidRPr="008967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</w:t>
            </w:r>
          </w:p>
        </w:tc>
        <w:tc>
          <w:tcPr>
            <w:tcW w:w="1701" w:type="dxa"/>
          </w:tcPr>
          <w:p w:rsidR="00285ACC" w:rsidRDefault="00525C61" w:rsidP="005B2532">
            <w:pPr>
              <w:spacing w:line="341" w:lineRule="exact"/>
              <w:jc w:val="center"/>
            </w:pPr>
            <w:r>
              <w:rPr>
                <w:rStyle w:val="3"/>
                <w:rFonts w:eastAsiaTheme="minorHAnsi"/>
              </w:rPr>
              <w:t>до 31.12. 2025</w:t>
            </w:r>
          </w:p>
        </w:tc>
        <w:tc>
          <w:tcPr>
            <w:tcW w:w="2410" w:type="dxa"/>
          </w:tcPr>
          <w:p w:rsidR="00525C61" w:rsidRDefault="00525C61" w:rsidP="00525C61">
            <w:pPr>
              <w:pStyle w:val="a5"/>
              <w:rPr>
                <w:rFonts w:ascii="Times New Roman" w:hAnsi="Times New Roman" w:cs="Times New Roman"/>
              </w:rPr>
            </w:pPr>
            <w:r w:rsidRPr="000A3A62">
              <w:rPr>
                <w:rFonts w:ascii="Times New Roman" w:hAnsi="Times New Roman" w:cs="Times New Roman"/>
              </w:rPr>
              <w:t>Руководители ОО: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20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Баринова Е.А. (МБОУ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«Архангельская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Кружков А.А.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Баранова О.В. (</w:t>
            </w:r>
            <w:r w:rsidRPr="00CB1FB8">
              <w:rPr>
                <w:rFonts w:ascii="Times New Roman" w:hAnsi="Times New Roman" w:cs="Times New Roman"/>
                <w:i/>
                <w:sz w:val="20"/>
                <w:szCs w:val="20"/>
              </w:rPr>
              <w:t>МБОУ «Берновская СОШ»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Н.М.(МБОУ «Васильевская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Томилина Т.В. (МБОУ «Емельяновская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Бурова Н.С. (МБОУ «Красновская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Васильева О.М. (МБОУ «Луковниковская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Стогова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М.В. (МБОУ «Ново-Ямская СОШ»)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Иванова Е.И.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Паньковская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ООШ»)</w:t>
            </w:r>
          </w:p>
          <w:p w:rsid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Билетина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Н.И. (МБОУ «Старицкая СОШ»)</w:t>
            </w:r>
          </w:p>
          <w:p w:rsidR="00285ACC" w:rsidRPr="00525C61" w:rsidRDefault="00525C61" w:rsidP="00525C61">
            <w:pPr>
              <w:pStyle w:val="a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Филимонова И.В. (МБОУ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Степуринская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СОШ»)</w:t>
            </w:r>
          </w:p>
        </w:tc>
        <w:tc>
          <w:tcPr>
            <w:tcW w:w="1701" w:type="dxa"/>
            <w:gridSpan w:val="2"/>
          </w:tcPr>
          <w:p w:rsidR="00285ACC" w:rsidRDefault="00285ACC" w:rsidP="005B2532">
            <w:pPr>
              <w:spacing w:line="341" w:lineRule="exact"/>
              <w:jc w:val="center"/>
            </w:pPr>
          </w:p>
        </w:tc>
        <w:tc>
          <w:tcPr>
            <w:tcW w:w="1211" w:type="dxa"/>
          </w:tcPr>
          <w:p w:rsidR="00285ACC" w:rsidRDefault="00285ACC" w:rsidP="005B2532">
            <w:pPr>
              <w:spacing w:line="341" w:lineRule="exact"/>
              <w:jc w:val="center"/>
            </w:pPr>
          </w:p>
        </w:tc>
      </w:tr>
    </w:tbl>
    <w:p w:rsidR="005B2532" w:rsidRPr="005B2532" w:rsidRDefault="005B2532" w:rsidP="005B2532">
      <w:pPr>
        <w:rPr>
          <w:rFonts w:ascii="Times New Roman" w:hAnsi="Times New Roman" w:cs="Times New Roman"/>
          <w:sz w:val="24"/>
          <w:szCs w:val="24"/>
        </w:rPr>
      </w:pPr>
    </w:p>
    <w:sectPr w:rsidR="005B2532" w:rsidRPr="005B2532" w:rsidSect="005B25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E4BAC"/>
    <w:multiLevelType w:val="multilevel"/>
    <w:tmpl w:val="AF2CD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0472B"/>
    <w:multiLevelType w:val="hybridMultilevel"/>
    <w:tmpl w:val="D9BCA634"/>
    <w:lvl w:ilvl="0" w:tplc="16F29F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5A9"/>
    <w:rsid w:val="00001A3C"/>
    <w:rsid w:val="00083AE7"/>
    <w:rsid w:val="00083E36"/>
    <w:rsid w:val="00085DE5"/>
    <w:rsid w:val="0009174B"/>
    <w:rsid w:val="000A3A62"/>
    <w:rsid w:val="000C36FB"/>
    <w:rsid w:val="000C454F"/>
    <w:rsid w:val="000C73C9"/>
    <w:rsid w:val="001064A2"/>
    <w:rsid w:val="001131E5"/>
    <w:rsid w:val="00114ADB"/>
    <w:rsid w:val="001804C5"/>
    <w:rsid w:val="001A037A"/>
    <w:rsid w:val="001F5AA8"/>
    <w:rsid w:val="00214A51"/>
    <w:rsid w:val="00234831"/>
    <w:rsid w:val="00242D57"/>
    <w:rsid w:val="00266999"/>
    <w:rsid w:val="00285ACC"/>
    <w:rsid w:val="002A662D"/>
    <w:rsid w:val="002C4197"/>
    <w:rsid w:val="00306CF1"/>
    <w:rsid w:val="003324E6"/>
    <w:rsid w:val="003550A5"/>
    <w:rsid w:val="00377D7F"/>
    <w:rsid w:val="00384A4E"/>
    <w:rsid w:val="003964C6"/>
    <w:rsid w:val="00404780"/>
    <w:rsid w:val="00416A57"/>
    <w:rsid w:val="004239D4"/>
    <w:rsid w:val="00495D65"/>
    <w:rsid w:val="004B0A9B"/>
    <w:rsid w:val="00507885"/>
    <w:rsid w:val="00525C61"/>
    <w:rsid w:val="0057520D"/>
    <w:rsid w:val="00582631"/>
    <w:rsid w:val="005B2532"/>
    <w:rsid w:val="005E7A34"/>
    <w:rsid w:val="0062448F"/>
    <w:rsid w:val="00654F3A"/>
    <w:rsid w:val="00670D03"/>
    <w:rsid w:val="006B396F"/>
    <w:rsid w:val="006E37EA"/>
    <w:rsid w:val="006F4B78"/>
    <w:rsid w:val="00701F26"/>
    <w:rsid w:val="00712E07"/>
    <w:rsid w:val="00720E0B"/>
    <w:rsid w:val="00775287"/>
    <w:rsid w:val="0079073C"/>
    <w:rsid w:val="00806451"/>
    <w:rsid w:val="00816F98"/>
    <w:rsid w:val="00851CB4"/>
    <w:rsid w:val="00892509"/>
    <w:rsid w:val="008967C1"/>
    <w:rsid w:val="008978B0"/>
    <w:rsid w:val="008A139F"/>
    <w:rsid w:val="008E098D"/>
    <w:rsid w:val="008E1D49"/>
    <w:rsid w:val="0090621B"/>
    <w:rsid w:val="00944CFB"/>
    <w:rsid w:val="00960B5C"/>
    <w:rsid w:val="00964922"/>
    <w:rsid w:val="009B29DD"/>
    <w:rsid w:val="009B3ACE"/>
    <w:rsid w:val="009D6C30"/>
    <w:rsid w:val="009E0155"/>
    <w:rsid w:val="009F332D"/>
    <w:rsid w:val="009F66D9"/>
    <w:rsid w:val="00A1028C"/>
    <w:rsid w:val="00A15787"/>
    <w:rsid w:val="00A22E40"/>
    <w:rsid w:val="00A30ED1"/>
    <w:rsid w:val="00A7378E"/>
    <w:rsid w:val="00AC2C8B"/>
    <w:rsid w:val="00B10AAB"/>
    <w:rsid w:val="00B24674"/>
    <w:rsid w:val="00B52613"/>
    <w:rsid w:val="00B61D53"/>
    <w:rsid w:val="00B816CD"/>
    <w:rsid w:val="00BA6666"/>
    <w:rsid w:val="00BC35A9"/>
    <w:rsid w:val="00BE3252"/>
    <w:rsid w:val="00C2135A"/>
    <w:rsid w:val="00CB1FB8"/>
    <w:rsid w:val="00CB51A7"/>
    <w:rsid w:val="00CD6D0C"/>
    <w:rsid w:val="00D66C48"/>
    <w:rsid w:val="00D815BE"/>
    <w:rsid w:val="00DA4FCD"/>
    <w:rsid w:val="00DC731B"/>
    <w:rsid w:val="00E2262F"/>
    <w:rsid w:val="00E56D66"/>
    <w:rsid w:val="00EA64FB"/>
    <w:rsid w:val="00ED0A98"/>
    <w:rsid w:val="00F03533"/>
    <w:rsid w:val="00F26D4F"/>
    <w:rsid w:val="00F63B2F"/>
    <w:rsid w:val="00FD1698"/>
    <w:rsid w:val="00FE3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0">
    <w:name w:val="Основной текст (2)"/>
    <w:basedOn w:val="2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_"/>
    <w:basedOn w:val="a0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120">
    <w:name w:val="Заголовок №1 (2)"/>
    <w:basedOn w:val="12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table" w:styleId="a3">
    <w:name w:val="Table Grid"/>
    <w:basedOn w:val="a1"/>
    <w:uiPriority w:val="59"/>
    <w:rsid w:val="00214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214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6"/>
    <w:rsid w:val="00214A51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6">
    <w:name w:val="Основной текст6"/>
    <w:basedOn w:val="a"/>
    <w:link w:val="a4"/>
    <w:rsid w:val="00214A51"/>
    <w:pPr>
      <w:widowControl w:val="0"/>
      <w:shd w:val="clear" w:color="auto" w:fill="FFFFFF"/>
      <w:spacing w:before="300" w:after="0" w:line="336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styleId="a5">
    <w:name w:val="No Spacing"/>
    <w:uiPriority w:val="1"/>
    <w:qFormat/>
    <w:rsid w:val="00B816CD"/>
    <w:pPr>
      <w:spacing w:after="0" w:line="240" w:lineRule="auto"/>
    </w:pPr>
  </w:style>
  <w:style w:type="character" w:customStyle="1" w:styleId="4">
    <w:name w:val="Основной текст4"/>
    <w:basedOn w:val="a4"/>
    <w:rsid w:val="00377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36">
    <w:name w:val="36"/>
    <w:basedOn w:val="a1"/>
    <w:rsid w:val="00720E0B"/>
    <w:pPr>
      <w:spacing w:after="160" w:line="259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B52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0">
    <w:name w:val="Основной текст (2)"/>
    <w:basedOn w:val="2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_"/>
    <w:basedOn w:val="a0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120">
    <w:name w:val="Заголовок №1 (2)"/>
    <w:basedOn w:val="12"/>
    <w:rsid w:val="005B2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table" w:styleId="a3">
    <w:name w:val="Table Grid"/>
    <w:basedOn w:val="a1"/>
    <w:uiPriority w:val="59"/>
    <w:rsid w:val="00214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214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6"/>
    <w:rsid w:val="00214A51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6">
    <w:name w:val="Основной текст6"/>
    <w:basedOn w:val="a"/>
    <w:link w:val="a4"/>
    <w:rsid w:val="00214A51"/>
    <w:pPr>
      <w:widowControl w:val="0"/>
      <w:shd w:val="clear" w:color="auto" w:fill="FFFFFF"/>
      <w:spacing w:before="300" w:after="0" w:line="336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styleId="a5">
    <w:name w:val="No Spacing"/>
    <w:uiPriority w:val="1"/>
    <w:qFormat/>
    <w:rsid w:val="00B816CD"/>
    <w:pPr>
      <w:spacing w:after="0" w:line="240" w:lineRule="auto"/>
    </w:pPr>
  </w:style>
  <w:style w:type="character" w:customStyle="1" w:styleId="4">
    <w:name w:val="Основной текст4"/>
    <w:basedOn w:val="a4"/>
    <w:rsid w:val="00377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14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Buh</cp:lastModifiedBy>
  <cp:revision>60</cp:revision>
  <cp:lastPrinted>2023-11-17T09:40:00Z</cp:lastPrinted>
  <dcterms:created xsi:type="dcterms:W3CDTF">2019-11-22T06:13:00Z</dcterms:created>
  <dcterms:modified xsi:type="dcterms:W3CDTF">2025-11-17T14:30:00Z</dcterms:modified>
</cp:coreProperties>
</file>