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1B" w:rsidRDefault="00AB341B" w:rsidP="00AB341B">
      <w:pPr>
        <w:spacing w:after="200" w:line="276" w:lineRule="auto"/>
        <w:ind w:right="424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ОТДЕЛ ОБРАЗОВАНИЯ АДМИНИСТРАЦИИ СТАРИЦКОГО РАЙОНА ТВЕРСКОЙ ОБЛАСТИ</w:t>
      </w:r>
    </w:p>
    <w:p w:rsidR="00AB341B" w:rsidRDefault="00AB341B" w:rsidP="00AB341B">
      <w:pPr>
        <w:spacing w:after="200" w:line="276" w:lineRule="auto"/>
        <w:ind w:left="993" w:right="424"/>
        <w:jc w:val="center"/>
        <w:rPr>
          <w:rFonts w:eastAsia="Times New Roman"/>
          <w:b/>
          <w:szCs w:val="24"/>
          <w:lang w:eastAsia="ru-RU"/>
        </w:rPr>
      </w:pPr>
      <w:r>
        <w:rPr>
          <w:rFonts w:eastAsia="Times New Roman"/>
          <w:b/>
          <w:szCs w:val="24"/>
          <w:lang w:eastAsia="ru-RU"/>
        </w:rPr>
        <w:t>ПРИКАЗ</w:t>
      </w:r>
    </w:p>
    <w:p w:rsidR="00AB341B" w:rsidRDefault="00AB341B" w:rsidP="00AB341B">
      <w:pPr>
        <w:spacing w:after="200" w:line="276" w:lineRule="auto"/>
        <w:ind w:right="424"/>
        <w:jc w:val="left"/>
        <w:rPr>
          <w:rFonts w:eastAsia="Times New Roman"/>
          <w:szCs w:val="24"/>
          <w:lang w:eastAsia="ru-RU"/>
        </w:rPr>
      </w:pPr>
    </w:p>
    <w:p w:rsidR="00AB341B" w:rsidRDefault="00AB341B" w:rsidP="00AB341B">
      <w:pPr>
        <w:spacing w:after="200" w:line="276" w:lineRule="auto"/>
        <w:ind w:right="424"/>
        <w:jc w:val="left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от 28 мая 2015 года                                                                                                       № 130</w:t>
      </w:r>
    </w:p>
    <w:p w:rsidR="00AB341B" w:rsidRDefault="00AB341B" w:rsidP="00AB341B">
      <w:pPr>
        <w:jc w:val="left"/>
        <w:rPr>
          <w:szCs w:val="24"/>
        </w:rPr>
      </w:pPr>
    </w:p>
    <w:p w:rsidR="00AB341B" w:rsidRDefault="00AB341B" w:rsidP="00AB341B">
      <w:pPr>
        <w:pStyle w:val="a3"/>
        <w:jc w:val="left"/>
      </w:pPr>
      <w:r>
        <w:t xml:space="preserve">Об организации инклюзивного образования </w:t>
      </w:r>
    </w:p>
    <w:p w:rsidR="00AB341B" w:rsidRDefault="00AB341B" w:rsidP="00AB341B">
      <w:pPr>
        <w:pStyle w:val="a3"/>
        <w:jc w:val="left"/>
      </w:pPr>
      <w:r>
        <w:t>для лиц  с ограниченными возможностями здоровья</w:t>
      </w:r>
    </w:p>
    <w:p w:rsidR="00AB341B" w:rsidRDefault="00AB341B" w:rsidP="00AB341B">
      <w:pPr>
        <w:jc w:val="both"/>
        <w:rPr>
          <w:szCs w:val="24"/>
        </w:rPr>
      </w:pPr>
    </w:p>
    <w:p w:rsidR="00AB341B" w:rsidRDefault="00AB341B" w:rsidP="00AB341B">
      <w:pPr>
        <w:jc w:val="both"/>
        <w:rPr>
          <w:szCs w:val="24"/>
        </w:rPr>
      </w:pPr>
    </w:p>
    <w:p w:rsidR="00AB341B" w:rsidRDefault="00AB341B" w:rsidP="00AB341B">
      <w:pPr>
        <w:autoSpaceDE w:val="0"/>
        <w:autoSpaceDN w:val="0"/>
        <w:adjustRightInd w:val="0"/>
        <w:ind w:firstLine="540"/>
        <w:jc w:val="both"/>
        <w:rPr>
          <w:szCs w:val="24"/>
        </w:rPr>
      </w:pPr>
      <w:proofErr w:type="gramStart"/>
      <w:r>
        <w:rPr>
          <w:szCs w:val="24"/>
        </w:rPr>
        <w:t>В соответствии со ст.5 и 79 Федеральным законом от 29.12.2012 № 273-ФЗ «Об образовании в Российской Федерации», приказом Министерства образования и науки Российской Федерации от 30.08.2013 года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», приказом Министерства образования Тверской области от 31.03.2015 года № 596 /ПК</w:t>
      </w:r>
      <w:proofErr w:type="gramEnd"/>
      <w:r>
        <w:rPr>
          <w:szCs w:val="24"/>
        </w:rPr>
        <w:t xml:space="preserve"> «Об организации инклюзивного образования лиц с ограниченными возможностями здоровья в общеобразовательных организациях, расположенных на территории Тверской области», в целях получения без дискриминации качественного образования лицами с  ограниченными возможностями здоровья (далее-ОВЗ) на территории Старицкого района</w:t>
      </w:r>
    </w:p>
    <w:p w:rsidR="00AB341B" w:rsidRDefault="00AB341B" w:rsidP="00AB341B">
      <w:pPr>
        <w:jc w:val="center"/>
        <w:rPr>
          <w:szCs w:val="24"/>
        </w:rPr>
      </w:pPr>
    </w:p>
    <w:p w:rsidR="00AB341B" w:rsidRDefault="00AB341B" w:rsidP="00AB341B">
      <w:pPr>
        <w:jc w:val="center"/>
        <w:rPr>
          <w:b/>
          <w:szCs w:val="24"/>
        </w:rPr>
      </w:pPr>
      <w:r>
        <w:rPr>
          <w:b/>
          <w:szCs w:val="24"/>
        </w:rPr>
        <w:t>ПРИКАЗЫВАЮ:</w:t>
      </w:r>
    </w:p>
    <w:p w:rsidR="00AB341B" w:rsidRDefault="00AB341B" w:rsidP="00AB341B">
      <w:pPr>
        <w:jc w:val="both"/>
        <w:rPr>
          <w:szCs w:val="24"/>
        </w:rPr>
      </w:pP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1. Утвердить Порядок об организации инклюзивного образования детей с ограниченными возможностями здоровья в общеобразовательных учреждениях Старицкого района (Приложение 1).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2. Утвердить список общеобразовательных  учреждений, в которых организуется инклюзивное образование для лиц с ограниченными возможностями здоровья: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«Луковниковская СОШ»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«Емельяновская СОШ»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«Берновская СОШ»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</w:t>
      </w:r>
      <w:proofErr w:type="gramStart"/>
      <w:r>
        <w:rPr>
          <w:szCs w:val="24"/>
        </w:rPr>
        <w:t>Васильевская</w:t>
      </w:r>
      <w:proofErr w:type="gramEnd"/>
      <w:r>
        <w:rPr>
          <w:szCs w:val="24"/>
        </w:rPr>
        <w:t xml:space="preserve"> СОШ»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</w:t>
      </w:r>
      <w:proofErr w:type="gramStart"/>
      <w:r>
        <w:rPr>
          <w:szCs w:val="24"/>
        </w:rPr>
        <w:t>Ново-Ямская</w:t>
      </w:r>
      <w:proofErr w:type="gramEnd"/>
      <w:r>
        <w:rPr>
          <w:szCs w:val="24"/>
        </w:rPr>
        <w:t xml:space="preserve"> СОШ» (слабовидящие, с нарушением опорно-двигательного аппарата, 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«Старицкая СОШ» (с задержкой психического развития, с умственной  отсталостью)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«СОШ ст. Старица»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«Степуринская СОШ»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«Архангельская ООШ»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«Бойковская ООШ»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«Бабинская ООШ»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«Ряснинская ООШ»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«Красновская ООШ»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«Паньковская ООШ»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«Дарьинская ООШ» (с задержкой психического развития)</w:t>
      </w:r>
    </w:p>
    <w:p w:rsidR="00AB341B" w:rsidRDefault="00AB341B" w:rsidP="00AB341B">
      <w:pPr>
        <w:jc w:val="both"/>
        <w:rPr>
          <w:szCs w:val="24"/>
        </w:rPr>
      </w:pPr>
      <w:r>
        <w:rPr>
          <w:szCs w:val="24"/>
        </w:rPr>
        <w:t>МБОУ «Бабынинская НОШ» (с задержкой психического развития)</w:t>
      </w:r>
    </w:p>
    <w:p w:rsidR="00884F18" w:rsidRDefault="00AB341B" w:rsidP="00AB341B">
      <w:pPr>
        <w:jc w:val="both"/>
      </w:pPr>
      <w:r>
        <w:rPr>
          <w:szCs w:val="24"/>
        </w:rPr>
        <w:t>МБОУ «Старицкая ВСШ»</w:t>
      </w:r>
      <w:bookmarkStart w:id="0" w:name="_GoBack"/>
      <w:bookmarkEnd w:id="0"/>
    </w:p>
    <w:sectPr w:rsidR="00884F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CAF"/>
    <w:rsid w:val="005A1CAF"/>
    <w:rsid w:val="00884F18"/>
    <w:rsid w:val="00AB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1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41B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41B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41B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8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2132</Characters>
  <Application>Microsoft Office Word</Application>
  <DocSecurity>0</DocSecurity>
  <Lines>17</Lines>
  <Paragraphs>4</Paragraphs>
  <ScaleCrop>false</ScaleCrop>
  <Company>Hewlett-Packard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Статистик</dc:creator>
  <cp:keywords/>
  <dc:description/>
  <cp:lastModifiedBy>Статистик</cp:lastModifiedBy>
  <cp:revision>2</cp:revision>
  <dcterms:created xsi:type="dcterms:W3CDTF">2015-06-05T12:44:00Z</dcterms:created>
  <dcterms:modified xsi:type="dcterms:W3CDTF">2015-06-05T12:44:00Z</dcterms:modified>
</cp:coreProperties>
</file>