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1F" w:rsidRDefault="006C58A0" w:rsidP="0012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1F">
        <w:rPr>
          <w:rFonts w:ascii="Times New Roman" w:hAnsi="Times New Roman" w:cs="Times New Roman"/>
          <w:b/>
          <w:sz w:val="24"/>
          <w:szCs w:val="24"/>
        </w:rPr>
        <w:t xml:space="preserve">Международная Олимпиада по ПДД </w:t>
      </w:r>
    </w:p>
    <w:p w:rsidR="00E4052F" w:rsidRPr="0012301F" w:rsidRDefault="006C58A0" w:rsidP="0012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1F">
        <w:rPr>
          <w:rFonts w:ascii="Times New Roman" w:hAnsi="Times New Roman" w:cs="Times New Roman"/>
          <w:b/>
          <w:sz w:val="24"/>
          <w:szCs w:val="24"/>
        </w:rPr>
        <w:t>для школьников и детей дошкольного возраста.</w:t>
      </w:r>
    </w:p>
    <w:p w:rsidR="006C58A0" w:rsidRDefault="006C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проекта «Межведомственное взаимодействие: безопасность ребёнка на дорог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задача общая» существует площадка для участия в Международной олимпиаде по ПДД для школьников и детей дошкольного возраста и является программно- аналитическим комплексом Международной Олимпиады «ГЛОБУС» (</w:t>
      </w:r>
      <w:hyperlink r:id="rId4" w:history="1">
        <w:r w:rsidRPr="00C353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3533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C353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mirglobus</w:t>
        </w:r>
        <w:proofErr w:type="spellEnd"/>
        <w:r w:rsidRPr="00C353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353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C58A0">
        <w:rPr>
          <w:rFonts w:ascii="Times New Roman" w:hAnsi="Times New Roman" w:cs="Times New Roman"/>
          <w:sz w:val="24"/>
          <w:szCs w:val="24"/>
        </w:rPr>
        <w:t>).</w:t>
      </w:r>
    </w:p>
    <w:p w:rsidR="006C58A0" w:rsidRDefault="006C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олимпиада направлена на формирование культуры безопасного поведения несовершеннолетних на дороге, профилактике детского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транспортного травматизма и на уменьшение количества ДТП с участием несовершеннолетних.</w:t>
      </w:r>
    </w:p>
    <w:p w:rsidR="006C58A0" w:rsidRDefault="006C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2-11 классов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прошли пробное тестирование</w:t>
      </w:r>
      <w:r w:rsidR="0012301F">
        <w:rPr>
          <w:rFonts w:ascii="Times New Roman" w:hAnsi="Times New Roman" w:cs="Times New Roman"/>
          <w:sz w:val="24"/>
          <w:szCs w:val="24"/>
        </w:rPr>
        <w:t>, получили следующие результаты по ПДД</w:t>
      </w:r>
    </w:p>
    <w:p w:rsidR="0012301F" w:rsidRDefault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класс- 82 б.</w:t>
      </w:r>
    </w:p>
    <w:p w:rsidR="0012301F" w:rsidRDefault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класс- 80 б.</w:t>
      </w:r>
    </w:p>
    <w:p w:rsidR="0012301F" w:rsidRDefault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класс- 74 б.</w:t>
      </w:r>
    </w:p>
    <w:p w:rsidR="0012301F" w:rsidRPr="006C58A0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класс- 90 б.</w:t>
      </w:r>
    </w:p>
    <w:p w:rsidR="0012301F" w:rsidRPr="006C58A0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класс- 86 б.</w:t>
      </w:r>
    </w:p>
    <w:p w:rsidR="0012301F" w:rsidRPr="006C58A0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класс- 84 б.</w:t>
      </w:r>
    </w:p>
    <w:p w:rsidR="0012301F" w:rsidRPr="006C58A0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класс- 76 б.</w:t>
      </w:r>
    </w:p>
    <w:p w:rsidR="0012301F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класс- 76 б.</w:t>
      </w:r>
    </w:p>
    <w:p w:rsidR="0012301F" w:rsidRPr="006C58A0" w:rsidRDefault="0012301F" w:rsidP="0012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класс- 58 б.</w:t>
      </w:r>
    </w:p>
    <w:p w:rsidR="0012301F" w:rsidRPr="006C58A0" w:rsidRDefault="0012301F">
      <w:pPr>
        <w:rPr>
          <w:rFonts w:ascii="Times New Roman" w:hAnsi="Times New Roman" w:cs="Times New Roman"/>
          <w:sz w:val="24"/>
          <w:szCs w:val="24"/>
        </w:rPr>
      </w:pPr>
    </w:p>
    <w:sectPr w:rsidR="0012301F" w:rsidRPr="006C58A0" w:rsidSect="00E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58A0"/>
    <w:rsid w:val="0012301F"/>
    <w:rsid w:val="006C58A0"/>
    <w:rsid w:val="00E4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glob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cp:lastPrinted>2019-03-29T11:24:00Z</cp:lastPrinted>
  <dcterms:created xsi:type="dcterms:W3CDTF">2019-03-29T11:09:00Z</dcterms:created>
  <dcterms:modified xsi:type="dcterms:W3CDTF">2019-03-29T11:24:00Z</dcterms:modified>
</cp:coreProperties>
</file>