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95" w:rsidRPr="00DC28F6" w:rsidRDefault="00373D8B">
      <w:pPr>
        <w:rPr>
          <w:b/>
          <w:sz w:val="32"/>
          <w:szCs w:val="32"/>
        </w:rPr>
      </w:pPr>
      <w:r>
        <w:rPr>
          <w:b/>
          <w:sz w:val="32"/>
          <w:szCs w:val="32"/>
        </w:rPr>
        <w:t>13.</w:t>
      </w:r>
      <w:r w:rsidR="00DC28F6" w:rsidRPr="00DC28F6">
        <w:rPr>
          <w:b/>
          <w:sz w:val="32"/>
          <w:szCs w:val="32"/>
        </w:rPr>
        <w:t>05. 20.  4 СКК речевая практика</w:t>
      </w:r>
    </w:p>
    <w:p w:rsidR="00DC28F6" w:rsidRPr="00DC28F6" w:rsidRDefault="00DC28F6">
      <w:pPr>
        <w:rPr>
          <w:b/>
          <w:sz w:val="32"/>
          <w:szCs w:val="32"/>
        </w:rPr>
      </w:pPr>
      <w:r w:rsidRPr="00DC28F6">
        <w:rPr>
          <w:b/>
          <w:sz w:val="32"/>
          <w:szCs w:val="32"/>
        </w:rPr>
        <w:t xml:space="preserve">Среда </w:t>
      </w:r>
    </w:p>
    <w:p w:rsidR="00DC28F6" w:rsidRPr="00DC28F6" w:rsidRDefault="00DC28F6">
      <w:pPr>
        <w:rPr>
          <w:b/>
          <w:sz w:val="32"/>
          <w:szCs w:val="32"/>
        </w:rPr>
      </w:pPr>
      <w:r w:rsidRPr="00DC28F6">
        <w:rPr>
          <w:b/>
          <w:sz w:val="32"/>
          <w:szCs w:val="32"/>
        </w:rPr>
        <w:t xml:space="preserve">Учебник </w:t>
      </w:r>
    </w:p>
    <w:p w:rsidR="00DC28F6" w:rsidRPr="00DC28F6" w:rsidRDefault="00DC28F6">
      <w:pPr>
        <w:rPr>
          <w:b/>
          <w:sz w:val="32"/>
          <w:szCs w:val="32"/>
        </w:rPr>
      </w:pPr>
      <w:proofErr w:type="spellStart"/>
      <w:proofErr w:type="gramStart"/>
      <w:r w:rsidRPr="00DC28F6">
        <w:rPr>
          <w:b/>
          <w:sz w:val="32"/>
          <w:szCs w:val="32"/>
        </w:rPr>
        <w:t>Стр</w:t>
      </w:r>
      <w:proofErr w:type="spellEnd"/>
      <w:proofErr w:type="gramEnd"/>
      <w:r w:rsidRPr="00DC28F6">
        <w:rPr>
          <w:b/>
          <w:sz w:val="32"/>
          <w:szCs w:val="32"/>
        </w:rPr>
        <w:t xml:space="preserve"> 42-43.  Ознакомиться с текстом учебника</w:t>
      </w:r>
      <w:proofErr w:type="gramStart"/>
      <w:r w:rsidRPr="00DC28F6">
        <w:rPr>
          <w:b/>
          <w:sz w:val="32"/>
          <w:szCs w:val="32"/>
        </w:rPr>
        <w:t xml:space="preserve"> ,</w:t>
      </w:r>
      <w:proofErr w:type="gramEnd"/>
      <w:r w:rsidRPr="00DC28F6">
        <w:rPr>
          <w:b/>
          <w:sz w:val="32"/>
          <w:szCs w:val="32"/>
        </w:rPr>
        <w:t xml:space="preserve"> рассмотреть иллюстрации.</w:t>
      </w:r>
    </w:p>
    <w:p w:rsidR="00DC28F6" w:rsidRPr="00DC28F6" w:rsidRDefault="00DC28F6">
      <w:pPr>
        <w:rPr>
          <w:b/>
          <w:sz w:val="32"/>
          <w:szCs w:val="32"/>
        </w:rPr>
      </w:pPr>
      <w:r w:rsidRPr="00DC28F6">
        <w:rPr>
          <w:b/>
          <w:sz w:val="32"/>
          <w:szCs w:val="32"/>
        </w:rPr>
        <w:t>Ответить на вопросы</w:t>
      </w:r>
      <w:r w:rsidR="00373D8B">
        <w:rPr>
          <w:b/>
          <w:sz w:val="32"/>
          <w:szCs w:val="32"/>
        </w:rPr>
        <w:t xml:space="preserve"> в  учебнике</w:t>
      </w:r>
      <w:r w:rsidRPr="00DC28F6">
        <w:rPr>
          <w:b/>
          <w:sz w:val="32"/>
          <w:szCs w:val="32"/>
        </w:rPr>
        <w:t>.</w:t>
      </w:r>
    </w:p>
    <w:sectPr w:rsidR="00DC28F6" w:rsidRPr="00DC28F6" w:rsidSect="00E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8F6"/>
    <w:rsid w:val="00373D8B"/>
    <w:rsid w:val="006D0606"/>
    <w:rsid w:val="00DC28F6"/>
    <w:rsid w:val="00E3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2020-04-29T08:52:00Z</dcterms:created>
  <dcterms:modified xsi:type="dcterms:W3CDTF">2020-05-04T12:12:00Z</dcterms:modified>
</cp:coreProperties>
</file>