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F1" w:rsidRDefault="00A76F0F" w:rsidP="003769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20</w:t>
      </w:r>
      <w:r w:rsidR="00651C5C">
        <w:rPr>
          <w:rFonts w:ascii="Times New Roman" w:hAnsi="Times New Roman" w:cs="Times New Roman"/>
          <w:b/>
          <w:sz w:val="28"/>
          <w:szCs w:val="28"/>
        </w:rPr>
        <w:t>.05.</w:t>
      </w:r>
      <w:r w:rsidR="003769F1">
        <w:rPr>
          <w:rFonts w:ascii="Times New Roman" w:hAnsi="Times New Roman" w:cs="Times New Roman"/>
          <w:b/>
          <w:sz w:val="28"/>
          <w:szCs w:val="28"/>
        </w:rPr>
        <w:t>2020.</w:t>
      </w:r>
    </w:p>
    <w:p w:rsidR="003769F1" w:rsidRPr="00FC447C" w:rsidRDefault="003769F1" w:rsidP="003769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76F0F">
        <w:rPr>
          <w:rFonts w:ascii="Times New Roman" w:hAnsi="Times New Roman" w:cs="Times New Roman"/>
          <w:b/>
          <w:sz w:val="28"/>
          <w:szCs w:val="28"/>
        </w:rPr>
        <w:t>Тест "поведение в конфликтной ситуации</w:t>
      </w:r>
    </w:p>
    <w:p w:rsidR="00A76F0F" w:rsidRPr="00A76F0F" w:rsidRDefault="00A76F0F" w:rsidP="00A76F0F">
      <w:pPr>
        <w:pBdr>
          <w:bottom w:val="single" w:sz="8" w:space="10" w:color="auto"/>
        </w:pBdr>
        <w:shd w:val="clear" w:color="auto" w:fill="FFFFFF"/>
        <w:spacing w:after="206" w:line="81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Тестовый материал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Итак, из каждой предложенной пары суждений выберите одно, наиболее характеризующее ваше поведение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1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В некоторых случаях я могу предоставить другому человеку возможность быть ответственным за решение неоднозначного вопроса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Я стремлюсь обращать внимание на точки соприкосновения, а не на расхождения во взглядах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2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Я всегда стремлюсь найти компромисс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Я всегда стараюсь решить проблему так, чтобы были учтены и интересы и мои и другого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3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Практически всегда я непреклонен в достижении своей цели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Практически всегда я пытаюсь сохранить хорошие взаимоотношения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4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Я всегда стремлюсь к компромиссу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Б) В некоторых случаях я могу поступиться своими интересами, чтобы в выигрыше остался другой человек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5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В процессе разрешения конфликта, я стремлюсь найти поддержку у соперника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Я всегда стремлюсь сделать так, чтобы напряжённости не возникло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6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Я всегда стремлюсь сделать так, чтобы у меня не было неприятностей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Я всегда стремлюсь достичь своей цели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7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Часто я стремлюсь отложить принятие решения по спорному вопросу, чтобы сделать это позже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Нередко я могу пойти на уступки, чтобы добиться другой цели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8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Как правило, я всегда настаиваю на своём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В первую очередь, я всегда хочу понять, в чём суть всех затрагиваемых вопросов и интересов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9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Мне кажется, что переживать по поводу разногласий следует далеко не всегда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Б) Я делаю всё, чтобы было так, как хочу я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10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Я решительно пытаюсь достичь своей цели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Чаще всего я стремлюсь к поиску компромиссного решения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11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В первую очередь, я всегда хочу понять, в чём суть всех затрагиваемых вопросов и интересов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Практически всегда я пытаюсь сохранить хорошие взаимоотношения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12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Чаще всего, я стараюсь избежать позиции, способной вызвать разногласия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Я могу легко пойти другому навстречу, если и он тоже готов пойти на уступки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13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Чаще я предлагаю найти среднее решение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Чаще я продолжаю настаивать на своём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14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Я всегда объясняю другому свою позицию и интересуюсь, как думает он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Б) Я всегда доказываю другому логичность своих суждений и плюсы своей позиции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15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Практически всегда я пытаюсь сохранить хорошие взаимоотношения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Я всегда стремлюсь сделать так, чтобы напряжённости не возникло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16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Я всегда учитываю чувства другого и стараюсь не задеть их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Я всегда доказываю другому логичность своих суждений и плюсы своей позиции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17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Как правило, я настойчив в достижении своей цели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Я всегда стремлюсь сделать так, чтобы напряжённости не возникло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18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Я могу позволить человеку настаивать на своём, если знаю, что он будет счастлив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Я могу легко пойти другому навстречу, если и он тоже готов пойти на уступки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19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В первую очередь, я всегда хочу понять, в чём суть всех затрагиваемых вопросов и интересов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Б) Часто я стремлюсь отложить принятие решения по спорному вопросу, чтобы сделать это позже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20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Я всегда стремлюсь к немедленному преодолению разногласий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Я всегда настроен на лучшее сочетание потерь и выгод для каждого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21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В процессе переговоров я всегда учитываю желания другой стороны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Мне больше нравится, когда проблема обсуждается прямо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22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Я стремлюсь занять такую позицию, которая будет посредине между моей личной и противоположной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Я всегда стремлюсь отстоять свои желания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23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Меня всегда волнует вопрос, удовлетворены ли желания другой стороны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В некоторых случаях я могу предоставить другому человеку возможность быть ответственным за решение неоднозначного вопроса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24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А) Если для другого человека очень важна его позиция, я пойду ему навстречу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Я стремлюсь склонить другого к компромиссному решению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25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Я всегда доказываю другому логичность своих суждений и плюсы своей позиции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В процессе переговоров я всегда учитываю желания другой стороны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26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Чаще я предлагаю найти среднее решение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Практически всегда я стремлюсь сделать так, чтобы были удовлетворены желания всех сторон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27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Я стараюсь не занимать потенциально спорной позиции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Я могу позволить человеку настаивать на своём, если знаю, что он будет счастлив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28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Как правило, я настойчив в достижении своей цели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В процессе разрешения конфликта, я стремлюсь найти поддержку у соперника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29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Чаще я предлагаю найти среднее решение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Мне кажется, что переживать по поводу разногласий следует далеко не всегда</w:t>
      </w:r>
    </w:p>
    <w:p w:rsidR="00A76F0F" w:rsidRPr="00A76F0F" w:rsidRDefault="00A76F0F" w:rsidP="00A76F0F">
      <w:pPr>
        <w:shd w:val="clear" w:color="auto" w:fill="FFFFFF"/>
        <w:spacing w:after="0" w:line="607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30 пара: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А) Я всегда стараюсь сделать так, чтобы чувства другого не были задеты</w:t>
      </w:r>
    </w:p>
    <w:p w:rsidR="00A76F0F" w:rsidRPr="00A76F0F" w:rsidRDefault="00A76F0F" w:rsidP="00A76F0F">
      <w:pPr>
        <w:shd w:val="clear" w:color="auto" w:fill="FFFFFF"/>
        <w:spacing w:after="617" w:line="59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6F0F">
        <w:rPr>
          <w:rFonts w:ascii="Times New Roman" w:eastAsia="Times New Roman" w:hAnsi="Times New Roman" w:cs="Times New Roman"/>
          <w:color w:val="000000"/>
          <w:sz w:val="20"/>
          <w:szCs w:val="20"/>
        </w:rPr>
        <w:t>Б) Чаще всего я придерживаюсь такой позиции в спорной ситуации, чтобы и я и другой человек достигли успеха</w:t>
      </w:r>
    </w:p>
    <w:p w:rsidR="00EA7EF8" w:rsidRPr="003769F1" w:rsidRDefault="00EA7EF8"/>
    <w:sectPr w:rsidR="00EA7EF8" w:rsidRPr="003769F1" w:rsidSect="00EA7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61806"/>
    <w:multiLevelType w:val="hybridMultilevel"/>
    <w:tmpl w:val="E8300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7705C"/>
    <w:multiLevelType w:val="hybridMultilevel"/>
    <w:tmpl w:val="9CA634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3769F1"/>
    <w:rsid w:val="0017665D"/>
    <w:rsid w:val="00257889"/>
    <w:rsid w:val="002E677F"/>
    <w:rsid w:val="003769F1"/>
    <w:rsid w:val="00651C5C"/>
    <w:rsid w:val="008405CA"/>
    <w:rsid w:val="00A76F0F"/>
    <w:rsid w:val="00B147ED"/>
    <w:rsid w:val="00EA7EF8"/>
    <w:rsid w:val="00F5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F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76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76F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9F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9F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769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76F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F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A7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2020-04-16T07:22:00Z</dcterms:created>
  <dcterms:modified xsi:type="dcterms:W3CDTF">2020-05-15T07:52:00Z</dcterms:modified>
</cp:coreProperties>
</file>