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A6" w:rsidRPr="008E50A6" w:rsidRDefault="00234E25" w:rsidP="008E50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  <w:r w:rsidR="008E50A6" w:rsidRPr="008E50A6">
        <w:rPr>
          <w:rFonts w:ascii="Times New Roman" w:hAnsi="Times New Roman"/>
          <w:sz w:val="24"/>
          <w:szCs w:val="24"/>
        </w:rPr>
        <w:t>.05. история 7 класс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t>Итоговый тест по теме: «Россия в XVII веке».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t>Часть I.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85"/>
      </w:tblGrid>
      <w:tr w:rsidR="000A0CA3" w:rsidRPr="000A0CA3" w:rsidTr="00284524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CA3" w:rsidRPr="000A0CA3" w:rsidRDefault="000A0CA3" w:rsidP="000A0CA3">
            <w:pPr>
              <w:rPr>
                <w:rFonts w:ascii="Times New Roman" w:hAnsi="Times New Roman"/>
                <w:sz w:val="24"/>
                <w:szCs w:val="24"/>
              </w:rPr>
            </w:pPr>
            <w:r w:rsidRPr="000A0CA3">
              <w:rPr>
                <w:rFonts w:ascii="Times New Roman" w:hAnsi="Times New Roman"/>
                <w:i/>
                <w:iCs/>
                <w:sz w:val="24"/>
                <w:szCs w:val="24"/>
              </w:rPr>
              <w:t>При выполнении заданий этой части выберите один правильный ответ.</w:t>
            </w:r>
          </w:p>
        </w:tc>
      </w:tr>
    </w:tbl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t>А1.</w:t>
      </w:r>
      <w:r w:rsidRPr="000A0CA3">
        <w:rPr>
          <w:rFonts w:ascii="Times New Roman" w:hAnsi="Times New Roman"/>
          <w:sz w:val="24"/>
          <w:szCs w:val="24"/>
        </w:rPr>
        <w:t> Какое из перечисленных событий произошло в правление Михаила Романова?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1) Соляной бунт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2) восстание под руководством С. Разина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3) церковный раскол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4) постройка первого железоделательного завода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t>А2</w:t>
      </w:r>
      <w:r w:rsidRPr="000A0CA3">
        <w:rPr>
          <w:rFonts w:ascii="Times New Roman" w:hAnsi="Times New Roman"/>
          <w:sz w:val="24"/>
          <w:szCs w:val="24"/>
        </w:rPr>
        <w:t>. Что из названного было одной из главных причин городских восстаний в XVII веке?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1) недовольство городских низов деятельностью приказной системы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2) ухудшение положения городских низов из-за введения новых налогов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3) преследование старообрядцев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4) введение в городах цехов и гильдий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t>А3</w:t>
      </w:r>
      <w:r w:rsidRPr="000A0CA3">
        <w:rPr>
          <w:rFonts w:ascii="Times New Roman" w:hAnsi="Times New Roman"/>
          <w:sz w:val="24"/>
          <w:szCs w:val="24"/>
        </w:rPr>
        <w:t>. Что из названного было последствием церковной реформы XVII века, проведённой Никоном?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1) церковный раскол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2) учреждение патриаршества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3) секуляризация церковных земель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4) учреждение Синода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t>А4.</w:t>
      </w:r>
      <w:r w:rsidRPr="000A0CA3">
        <w:rPr>
          <w:rFonts w:ascii="Times New Roman" w:hAnsi="Times New Roman"/>
          <w:sz w:val="24"/>
          <w:szCs w:val="24"/>
        </w:rPr>
        <w:t> Отметьте черту характерную для экономического развития России в конце XVII века: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1) распространение переложной системы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2) появление первых мануфактур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3) отделение ремесла от сельского хозяйства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4) появление двуполья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t>А5.</w:t>
      </w:r>
      <w:r w:rsidRPr="000A0CA3">
        <w:rPr>
          <w:rFonts w:ascii="Times New Roman" w:hAnsi="Times New Roman"/>
          <w:sz w:val="24"/>
          <w:szCs w:val="24"/>
        </w:rPr>
        <w:t> Первый чертеж реки Амур в XVII веке составил: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1) В.Д. Поярков 2) М.В. Стадухин 3) Е.П. Хабаров 4) С.И. Дежнев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t>А6.</w:t>
      </w:r>
      <w:r w:rsidRPr="000A0CA3">
        <w:rPr>
          <w:rFonts w:ascii="Times New Roman" w:hAnsi="Times New Roman"/>
          <w:sz w:val="24"/>
          <w:szCs w:val="24"/>
        </w:rPr>
        <w:t> Что из перечисленного свидетельствовало об укреплении самодержавной власти?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1) расширение территории на Восток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2) прекращение созыва Земских соборов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3) частые войны с Польшей и Турцией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4) увеличение количества приказов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t>А7</w:t>
      </w:r>
      <w:r w:rsidRPr="000A0CA3">
        <w:rPr>
          <w:rFonts w:ascii="Times New Roman" w:hAnsi="Times New Roman"/>
          <w:sz w:val="24"/>
          <w:szCs w:val="24"/>
        </w:rPr>
        <w:t>. Понятие «Вечный мир» связано с отношениями России в XVII веке с: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1) Турцией 2) Польшей 3) Украиной 4) Швецией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t>А8.</w:t>
      </w:r>
      <w:r w:rsidRPr="000A0CA3">
        <w:rPr>
          <w:rFonts w:ascii="Times New Roman" w:hAnsi="Times New Roman"/>
          <w:sz w:val="24"/>
          <w:szCs w:val="24"/>
        </w:rPr>
        <w:t> Новый жанр, появившийся архитектуре в XVII веке: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1) «дивное узорочье» 2) романтизм 3) классицизм 4) ампир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t>А9.</w:t>
      </w:r>
      <w:r w:rsidRPr="000A0CA3">
        <w:rPr>
          <w:rFonts w:ascii="Times New Roman" w:hAnsi="Times New Roman"/>
          <w:sz w:val="24"/>
          <w:szCs w:val="24"/>
        </w:rPr>
        <w:t> В каком документе провозглашались отмена «урочных лет и бессрочных сыск беглых крестьян»?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1) Соборное уложение 1649 г. 2) Судебник 1497 г.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sz w:val="24"/>
          <w:szCs w:val="24"/>
        </w:rPr>
        <w:t>3) Судебник 1550 г. 4) указ «об урочных летах»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t>А10.</w:t>
      </w:r>
      <w:r w:rsidRPr="000A0CA3">
        <w:rPr>
          <w:rFonts w:ascii="Times New Roman" w:hAnsi="Times New Roman"/>
          <w:sz w:val="24"/>
          <w:szCs w:val="24"/>
        </w:rPr>
        <w:t> Какой памятник архитектуры XVII века изображен на картинке?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75"/>
        <w:gridCol w:w="7110"/>
      </w:tblGrid>
      <w:tr w:rsidR="000A0CA3" w:rsidRPr="000A0CA3" w:rsidTr="00284524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0CA3" w:rsidRPr="000A0CA3" w:rsidRDefault="000A0CA3" w:rsidP="000A0CA3">
            <w:pPr>
              <w:rPr>
                <w:rFonts w:ascii="Times New Roman" w:hAnsi="Times New Roman"/>
                <w:sz w:val="24"/>
                <w:szCs w:val="24"/>
              </w:rPr>
            </w:pPr>
            <w:r w:rsidRPr="000A0C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BFC98E" wp14:editId="04A41E43">
                  <wp:extent cx="1304925" cy="1447800"/>
                  <wp:effectExtent l="0" t="0" r="9525" b="0"/>
                  <wp:docPr id="1" name="Рисунок 1" descr="https://fsd.kopilkaurokov.ru/uploads/user_file_5718b462ea460/itoghovaiaontrolnaiarabotapotiemierossiiav17viekiev7klassie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loads/user_file_5718b462ea460/itoghovaiaontrolnaiarabotapotiemierossiiav17viekiev7klassie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CA3" w:rsidRPr="000A0CA3" w:rsidRDefault="000A0CA3" w:rsidP="000A0CA3">
            <w:pPr>
              <w:rPr>
                <w:rFonts w:ascii="Times New Roman" w:hAnsi="Times New Roman"/>
                <w:sz w:val="24"/>
                <w:szCs w:val="24"/>
              </w:rPr>
            </w:pPr>
            <w:r w:rsidRPr="000A0CA3">
              <w:rPr>
                <w:rFonts w:ascii="Times New Roman" w:hAnsi="Times New Roman"/>
                <w:sz w:val="24"/>
                <w:szCs w:val="24"/>
              </w:rPr>
              <w:t>1) Церковь Ильи пророка в Ярославле</w:t>
            </w:r>
          </w:p>
          <w:p w:rsidR="000A0CA3" w:rsidRPr="000A0CA3" w:rsidRDefault="000A0CA3" w:rsidP="000A0CA3">
            <w:pPr>
              <w:rPr>
                <w:rFonts w:ascii="Times New Roman" w:hAnsi="Times New Roman"/>
                <w:sz w:val="24"/>
                <w:szCs w:val="24"/>
              </w:rPr>
            </w:pPr>
            <w:r w:rsidRPr="000A0CA3">
              <w:rPr>
                <w:rFonts w:ascii="Times New Roman" w:hAnsi="Times New Roman"/>
                <w:sz w:val="24"/>
                <w:szCs w:val="24"/>
              </w:rPr>
              <w:t>2) Церковь Покрова в Филях</w:t>
            </w:r>
          </w:p>
          <w:p w:rsidR="000A0CA3" w:rsidRPr="000A0CA3" w:rsidRDefault="000A0CA3" w:rsidP="000A0CA3">
            <w:pPr>
              <w:rPr>
                <w:rFonts w:ascii="Times New Roman" w:hAnsi="Times New Roman"/>
                <w:sz w:val="24"/>
                <w:szCs w:val="24"/>
              </w:rPr>
            </w:pPr>
            <w:r w:rsidRPr="000A0CA3">
              <w:rPr>
                <w:rFonts w:ascii="Times New Roman" w:hAnsi="Times New Roman"/>
                <w:sz w:val="24"/>
                <w:szCs w:val="24"/>
              </w:rPr>
              <w:t>3) Церковь Рождества Богородицы в Путинках</w:t>
            </w:r>
          </w:p>
          <w:p w:rsidR="000A0CA3" w:rsidRPr="000A0CA3" w:rsidRDefault="000A0CA3" w:rsidP="000A0CA3">
            <w:pPr>
              <w:rPr>
                <w:rFonts w:ascii="Times New Roman" w:hAnsi="Times New Roman"/>
                <w:sz w:val="24"/>
                <w:szCs w:val="24"/>
              </w:rPr>
            </w:pPr>
            <w:r w:rsidRPr="000A0CA3">
              <w:rPr>
                <w:rFonts w:ascii="Times New Roman" w:hAnsi="Times New Roman"/>
                <w:sz w:val="24"/>
                <w:szCs w:val="24"/>
              </w:rPr>
              <w:t>4) Теремной дворец Московского Кремля</w:t>
            </w:r>
          </w:p>
        </w:tc>
      </w:tr>
    </w:tbl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lastRenderedPageBreak/>
        <w:t>Часть II.</w:t>
      </w:r>
    </w:p>
    <w:tbl>
      <w:tblPr>
        <w:tblW w:w="108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75"/>
      </w:tblGrid>
      <w:tr w:rsidR="000A0CA3" w:rsidRPr="000A0CA3" w:rsidTr="00284524">
        <w:tc>
          <w:tcPr>
            <w:tcW w:w="10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CA3" w:rsidRPr="000A0CA3" w:rsidRDefault="000A0CA3" w:rsidP="000A0CA3">
            <w:pPr>
              <w:rPr>
                <w:rFonts w:ascii="Times New Roman" w:hAnsi="Times New Roman"/>
                <w:sz w:val="24"/>
                <w:szCs w:val="24"/>
              </w:rPr>
            </w:pPr>
            <w:r w:rsidRPr="000A0CA3">
              <w:rPr>
                <w:rFonts w:ascii="Times New Roman" w:hAnsi="Times New Roman"/>
                <w:i/>
                <w:iCs/>
                <w:sz w:val="24"/>
                <w:szCs w:val="24"/>
              </w:rPr>
              <w:t>При выполнении заданий с кратким ответом (В1-В3)запишите ответ так, как указано в тексте задания.</w:t>
            </w:r>
          </w:p>
        </w:tc>
      </w:tr>
    </w:tbl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t>В1.</w:t>
      </w:r>
      <w:r w:rsidRPr="000A0CA3">
        <w:rPr>
          <w:rFonts w:ascii="Times New Roman" w:hAnsi="Times New Roman"/>
          <w:sz w:val="24"/>
          <w:szCs w:val="24"/>
        </w:rPr>
        <w:t> Кто изображён на рисунке?</w:t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9DE880D" wp14:editId="191656BB">
            <wp:extent cx="981075" cy="1409700"/>
            <wp:effectExtent l="0" t="0" r="9525" b="0"/>
            <wp:docPr id="2" name="Рисунок 2" descr="https://fsd.kopilkaurokov.ru/uploads/user_file_5718b462ea460/itoghovaiaontrolnaiarabotapotiemierossiiav17viekiev7klassie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718b462ea460/itoghovaiaontrolnaiarabotapotiemierossiiav17viekiev7klassie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CA3" w:rsidRPr="000A0CA3" w:rsidRDefault="000A0CA3" w:rsidP="000A0CA3">
      <w:pPr>
        <w:rPr>
          <w:rFonts w:ascii="Times New Roman" w:hAnsi="Times New Roman"/>
          <w:sz w:val="24"/>
          <w:szCs w:val="24"/>
        </w:rPr>
      </w:pPr>
    </w:p>
    <w:p w:rsidR="008E50A6" w:rsidRPr="008E50A6" w:rsidRDefault="008E50A6" w:rsidP="008E50A6">
      <w:pPr>
        <w:rPr>
          <w:rFonts w:ascii="Times New Roman" w:hAnsi="Times New Roman"/>
          <w:sz w:val="24"/>
          <w:szCs w:val="24"/>
        </w:rPr>
      </w:pPr>
    </w:p>
    <w:p w:rsidR="008E50A6" w:rsidRPr="008E50A6" w:rsidRDefault="008E50A6" w:rsidP="008E50A6">
      <w:pPr>
        <w:rPr>
          <w:rFonts w:ascii="Times New Roman" w:hAnsi="Times New Roman"/>
          <w:sz w:val="24"/>
          <w:szCs w:val="24"/>
        </w:rPr>
      </w:pPr>
    </w:p>
    <w:p w:rsidR="008E50A6" w:rsidRPr="008E50A6" w:rsidRDefault="008E50A6" w:rsidP="008E50A6">
      <w:pPr>
        <w:rPr>
          <w:rFonts w:ascii="Times New Roman" w:hAnsi="Times New Roman"/>
          <w:sz w:val="24"/>
          <w:szCs w:val="24"/>
        </w:rPr>
      </w:pPr>
    </w:p>
    <w:p w:rsidR="008E50A6" w:rsidRPr="008E50A6" w:rsidRDefault="008E50A6" w:rsidP="008E50A6">
      <w:pPr>
        <w:rPr>
          <w:rFonts w:ascii="Times New Roman" w:hAnsi="Times New Roman"/>
          <w:sz w:val="24"/>
          <w:szCs w:val="24"/>
        </w:rPr>
      </w:pPr>
      <w:r w:rsidRPr="008E50A6"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8E50A6" w:rsidRPr="008E50A6" w:rsidRDefault="008E50A6" w:rsidP="008E50A6">
      <w:pPr>
        <w:rPr>
          <w:rFonts w:ascii="Times New Roman" w:hAnsi="Times New Roman"/>
          <w:sz w:val="24"/>
          <w:szCs w:val="24"/>
        </w:rPr>
      </w:pPr>
      <w:r w:rsidRPr="008E50A6">
        <w:rPr>
          <w:rFonts w:ascii="Times New Roman" w:hAnsi="Times New Roman"/>
          <w:sz w:val="24"/>
          <w:szCs w:val="24"/>
        </w:rPr>
        <w:t>с</w:t>
      </w:r>
      <w:r w:rsidRPr="008E50A6">
        <w:rPr>
          <w:rFonts w:ascii="Times New Roman" w:hAnsi="Times New Roman"/>
          <w:sz w:val="24"/>
          <w:szCs w:val="24"/>
          <w:lang w:val="en-US"/>
        </w:rPr>
        <w:t>zvetkova</w:t>
      </w:r>
      <w:r w:rsidRPr="008E50A6">
        <w:rPr>
          <w:rFonts w:ascii="Times New Roman" w:hAnsi="Times New Roman"/>
          <w:sz w:val="24"/>
          <w:szCs w:val="24"/>
        </w:rPr>
        <w:t>.65@</w:t>
      </w:r>
      <w:r w:rsidRPr="008E50A6">
        <w:rPr>
          <w:rFonts w:ascii="Times New Roman" w:hAnsi="Times New Roman"/>
          <w:sz w:val="24"/>
          <w:szCs w:val="24"/>
          <w:lang w:val="en-US"/>
        </w:rPr>
        <w:t>list</w:t>
      </w:r>
      <w:r w:rsidRPr="008E50A6">
        <w:rPr>
          <w:rFonts w:ascii="Times New Roman" w:hAnsi="Times New Roman"/>
          <w:sz w:val="24"/>
          <w:szCs w:val="24"/>
        </w:rPr>
        <w:t>.</w:t>
      </w:r>
      <w:r w:rsidRPr="008E50A6">
        <w:rPr>
          <w:rFonts w:ascii="Times New Roman" w:hAnsi="Times New Roman"/>
          <w:sz w:val="24"/>
          <w:szCs w:val="24"/>
          <w:lang w:val="en-US"/>
        </w:rPr>
        <w:t>ru</w:t>
      </w:r>
    </w:p>
    <w:p w:rsidR="00B736C1" w:rsidRPr="008E50A6" w:rsidRDefault="00B736C1">
      <w:pPr>
        <w:rPr>
          <w:rFonts w:ascii="Times New Roman" w:hAnsi="Times New Roman"/>
          <w:sz w:val="24"/>
          <w:szCs w:val="24"/>
        </w:rPr>
      </w:pPr>
    </w:p>
    <w:sectPr w:rsidR="00B736C1" w:rsidRPr="008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48"/>
    <w:rsid w:val="000A0CA3"/>
    <w:rsid w:val="00234E25"/>
    <w:rsid w:val="008E50A6"/>
    <w:rsid w:val="00B736C1"/>
    <w:rsid w:val="00D9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0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C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0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C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6</cp:revision>
  <dcterms:created xsi:type="dcterms:W3CDTF">2020-05-15T09:07:00Z</dcterms:created>
  <dcterms:modified xsi:type="dcterms:W3CDTF">2020-05-21T07:17:00Z</dcterms:modified>
</cp:coreProperties>
</file>