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5" w:rsidRDefault="002C1D15" w:rsidP="002C1D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25.04.2020</w:t>
      </w:r>
    </w:p>
    <w:p w:rsidR="002C1D15" w:rsidRDefault="002C1D15" w:rsidP="002C1D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</w:rPr>
      </w:pPr>
    </w:p>
    <w:p w:rsidR="002C1D15" w:rsidRDefault="002C1D15" w:rsidP="002C1D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5 класс</w:t>
      </w:r>
    </w:p>
    <w:p w:rsidR="002C1D15" w:rsidRDefault="002C1D15" w:rsidP="002C1D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</w:rPr>
      </w:pPr>
    </w:p>
    <w:p w:rsidR="002C1D15" w:rsidRDefault="002C1D15" w:rsidP="002C1D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b/>
          <w:sz w:val="28"/>
          <w:szCs w:val="28"/>
        </w:rPr>
      </w:pPr>
      <w:r>
        <w:rPr>
          <w:rStyle w:val="c2"/>
          <w:rFonts w:eastAsiaTheme="majorEastAsia"/>
          <w:b/>
          <w:sz w:val="28"/>
          <w:szCs w:val="28"/>
        </w:rPr>
        <w:t>Ответить на вопросы викторины.</w:t>
      </w:r>
    </w:p>
    <w:p w:rsidR="002C1D15" w:rsidRDefault="002C1D15" w:rsidP="002C1D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</w:rPr>
      </w:pP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2"/>
          <w:rFonts w:eastAsiaTheme="majorEastAsia"/>
        </w:rPr>
        <w:t>1.Какое местечко Тверского края стало «приютом спокойствия и трудов и вдохновенья» для художника, написавшего здесь около 30 картин, и где сейчас находится его музей?</w:t>
      </w: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2"/>
          <w:rFonts w:eastAsiaTheme="majorEastAsia"/>
        </w:rPr>
        <w:t>2.О каких местах Тверской земли говорят эти поэтические зарисовки? Кто их автор?</w:t>
      </w: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2"/>
          <w:rFonts w:eastAsiaTheme="majorEastAsia"/>
        </w:rPr>
        <w:t>Мы навестим поля пустые,</w:t>
      </w: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2"/>
          <w:rFonts w:eastAsiaTheme="majorEastAsia"/>
        </w:rPr>
        <w:t>Леса недавно столь густые</w:t>
      </w: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2"/>
          <w:rFonts w:eastAsiaTheme="majorEastAsia"/>
        </w:rPr>
        <w:t>И берег, милый для меня.</w:t>
      </w: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2"/>
          <w:rFonts w:eastAsiaTheme="majorEastAsia"/>
        </w:rPr>
        <w:t>3. Какой поэт побывал в Твери, Старице, Малинниках, Бернове, Грузинах, Торжке?</w:t>
      </w: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2"/>
          <w:rFonts w:eastAsiaTheme="majorEastAsia"/>
        </w:rPr>
        <w:t>4.  Кому Пушкин посвятил стихотворение: "Я помню чудное мгновенье?"</w:t>
      </w:r>
    </w:p>
    <w:p w:rsidR="002C1D15" w:rsidRDefault="002C1D15" w:rsidP="002C1D15">
      <w:pPr>
        <w:pStyle w:val="c1"/>
        <w:shd w:val="clear" w:color="auto" w:fill="FFFFFF"/>
        <w:spacing w:before="240" w:beforeAutospacing="0" w:after="0" w:afterAutospacing="0"/>
        <w:jc w:val="both"/>
      </w:pPr>
      <w:r>
        <w:rPr>
          <w:rStyle w:val="c0"/>
          <w:rFonts w:eastAsiaTheme="majorEastAsia"/>
          <w:b/>
          <w:bCs/>
        </w:rPr>
        <w:t>     </w:t>
      </w:r>
    </w:p>
    <w:p w:rsidR="002C1D15" w:rsidRDefault="002C1D15" w:rsidP="002C1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 какого великого русского писателя прошло детство и отрочество в Твери?</w:t>
      </w:r>
    </w:p>
    <w:p w:rsidR="002C1D15" w:rsidRDefault="002C1D15" w:rsidP="002C1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6.На какой реки в Твери стоит памятник А.И.Крылову?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2C1D15" w:rsidRDefault="002C1D15" w:rsidP="002C1D1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7.Какие места в Тверском крае особенно вдохновляли  А.С.Пушкина на творчество?</w:t>
      </w:r>
    </w:p>
    <w:p w:rsidR="002C1D15" w:rsidRDefault="002C1D15" w:rsidP="002C1D1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8.Какие места Тверского края связаны с именем </w:t>
      </w:r>
      <w:proofErr w:type="spellStart"/>
      <w:r w:rsidRPr="002C1D15">
        <w:rPr>
          <w:sz w:val="24"/>
          <w:szCs w:val="24"/>
          <w:lang w:val="ru-RU"/>
        </w:rPr>
        <w:t>М.Е.Салтыков</w:t>
      </w:r>
      <w:r>
        <w:rPr>
          <w:sz w:val="24"/>
          <w:szCs w:val="24"/>
          <w:lang w:val="ru-RU"/>
        </w:rPr>
        <w:t>а</w:t>
      </w:r>
      <w:r w:rsidRPr="002C1D15">
        <w:rPr>
          <w:sz w:val="24"/>
          <w:szCs w:val="24"/>
          <w:lang w:val="ru-RU"/>
        </w:rPr>
        <w:t>-Щедрин</w:t>
      </w:r>
      <w:r>
        <w:rPr>
          <w:sz w:val="24"/>
          <w:szCs w:val="24"/>
          <w:lang w:val="ru-RU"/>
        </w:rPr>
        <w:t>а</w:t>
      </w:r>
      <w:proofErr w:type="spellEnd"/>
      <w:r w:rsidRPr="002C1D15">
        <w:rPr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2C1D15" w:rsidRDefault="002C1D15" w:rsidP="002C1D1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9.Какие места Тверского края связаны с именем </w:t>
      </w:r>
      <w:r w:rsidRPr="002C1D15">
        <w:rPr>
          <w:sz w:val="24"/>
          <w:szCs w:val="24"/>
          <w:lang w:val="ru-RU"/>
        </w:rPr>
        <w:t>С.Дрожжина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2C1D15" w:rsidRDefault="002C1D15" w:rsidP="002C1D1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10. Какие места Тверского края связаны с именем </w:t>
      </w:r>
      <w:r w:rsidRPr="002C1D15">
        <w:rPr>
          <w:sz w:val="24"/>
          <w:szCs w:val="24"/>
          <w:lang w:val="ru-RU"/>
        </w:rPr>
        <w:t>А.Дементьева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2C1D15" w:rsidRDefault="002C1D15" w:rsidP="002C1D1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Ответы на викторину отправить на электронный адрес учителя </w:t>
      </w:r>
      <w:hyperlink r:id="rId4" w:history="1">
        <w:r>
          <w:rPr>
            <w:rStyle w:val="af4"/>
            <w:rFonts w:ascii="Times New Roman" w:hAnsi="Times New Roman" w:cs="Times New Roman"/>
            <w:b/>
            <w:sz w:val="24"/>
            <w:szCs w:val="24"/>
          </w:rPr>
          <w:t>elena</w:t>
        </w:r>
        <w:r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2013.</w:t>
        </w:r>
        <w:r>
          <w:rPr>
            <w:rStyle w:val="af4"/>
            <w:rFonts w:ascii="Times New Roman" w:hAnsi="Times New Roman" w:cs="Times New Roman"/>
            <w:b/>
            <w:sz w:val="24"/>
            <w:szCs w:val="24"/>
          </w:rPr>
          <w:t>ryzhova</w:t>
        </w:r>
        <w:r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>
          <w:rPr>
            <w:rStyle w:val="af4"/>
            <w:rFonts w:ascii="Times New Roman" w:hAnsi="Times New Roman" w:cs="Times New Roman"/>
            <w:b/>
            <w:sz w:val="24"/>
            <w:szCs w:val="24"/>
          </w:rPr>
          <w:t>yandex</w:t>
        </w:r>
        <w:r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2C1D15" w:rsidRDefault="002C1D15" w:rsidP="002C1D1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1D15" w:rsidRDefault="002C1D15" w:rsidP="002C1D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1D15" w:rsidRDefault="002C1D15" w:rsidP="002C1D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3DB" w:rsidRPr="002C1D15" w:rsidRDefault="003603DB">
      <w:pPr>
        <w:rPr>
          <w:lang w:val="ru-RU"/>
        </w:rPr>
      </w:pPr>
    </w:p>
    <w:sectPr w:rsidR="003603DB" w:rsidRPr="002C1D15" w:rsidSect="003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15"/>
    <w:rsid w:val="0017011A"/>
    <w:rsid w:val="001B080B"/>
    <w:rsid w:val="0024060C"/>
    <w:rsid w:val="002B190C"/>
    <w:rsid w:val="002C1D15"/>
    <w:rsid w:val="003603DB"/>
    <w:rsid w:val="0045370A"/>
    <w:rsid w:val="005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5"/>
  </w:style>
  <w:style w:type="paragraph" w:styleId="1">
    <w:name w:val="heading 1"/>
    <w:basedOn w:val="a"/>
    <w:next w:val="a"/>
    <w:link w:val="10"/>
    <w:uiPriority w:val="9"/>
    <w:qFormat/>
    <w:rsid w:val="001B0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8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8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8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8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08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08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08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0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080B"/>
    <w:rPr>
      <w:b/>
      <w:bCs/>
    </w:rPr>
  </w:style>
  <w:style w:type="character" w:styleId="a9">
    <w:name w:val="Emphasis"/>
    <w:basedOn w:val="a0"/>
    <w:uiPriority w:val="20"/>
    <w:qFormat/>
    <w:rsid w:val="001B080B"/>
    <w:rPr>
      <w:i/>
      <w:iCs/>
    </w:rPr>
  </w:style>
  <w:style w:type="paragraph" w:styleId="aa">
    <w:name w:val="No Spacing"/>
    <w:uiPriority w:val="1"/>
    <w:qFormat/>
    <w:rsid w:val="001B08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8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8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08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08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08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08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08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08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08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80B"/>
    <w:pPr>
      <w:outlineLvl w:val="9"/>
    </w:pPr>
  </w:style>
  <w:style w:type="character" w:styleId="af4">
    <w:name w:val="Hyperlink"/>
    <w:basedOn w:val="a0"/>
    <w:uiPriority w:val="99"/>
    <w:semiHidden/>
    <w:unhideWhenUsed/>
    <w:rsid w:val="002C1D15"/>
    <w:rPr>
      <w:color w:val="0000FF"/>
      <w:u w:val="single"/>
    </w:rPr>
  </w:style>
  <w:style w:type="paragraph" w:customStyle="1" w:styleId="c1">
    <w:name w:val="c1"/>
    <w:basedOn w:val="a"/>
    <w:rsid w:val="002C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C1D15"/>
  </w:style>
  <w:style w:type="character" w:customStyle="1" w:styleId="c0">
    <w:name w:val="c0"/>
    <w:basedOn w:val="a0"/>
    <w:rsid w:val="002C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2013.ryzh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2020-05-21T09:59:00Z</dcterms:created>
  <dcterms:modified xsi:type="dcterms:W3CDTF">2020-05-21T10:02:00Z</dcterms:modified>
</cp:coreProperties>
</file>