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F5" w:rsidRPr="00E37623" w:rsidRDefault="006376F5" w:rsidP="006376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E37623">
        <w:rPr>
          <w:b/>
          <w:color w:val="000000"/>
        </w:rPr>
        <w:t>Викторина по истории Великой Отечественной войны 1941-1945 гг.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План нападения гитлеровской Германии </w:t>
      </w:r>
      <w:r>
        <w:rPr>
          <w:color w:val="00000A"/>
        </w:rPr>
        <w:t>на СССР?</w:t>
      </w:r>
      <w:r>
        <w:rPr>
          <w:color w:val="000000"/>
        </w:rPr>
        <w:t> 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Чрезвычайный орган высшего военного управления, созданный 23 июня 1941г.?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 Битва за Москву проходила-</w:t>
      </w:r>
    </w:p>
    <w:p w:rsidR="006376F5" w:rsidRP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 Снятие блокады Ленинграда-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Битва под Сталинградом проходила -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Сражение, после которого стратегическая инициатива окончательно перешла в руки Красной Армии? Наступил коренной перелом в годы войны.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 Название военной операции по освобождению Белоруссии 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8.Операция, в ходе которой Красная Армия завершила Великую Отечественную войну? 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 Назовите выдающихся советских полководцев, дважды награждённых высшим военным орденом «Победа»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10. Род войск, в котором в период Великой Отечественной войны служили трижды герои Советского Союза И.Н. </w:t>
      </w:r>
      <w:proofErr w:type="spellStart"/>
      <w:r>
        <w:rPr>
          <w:color w:val="000000"/>
        </w:rPr>
        <w:t>Кожедуб</w:t>
      </w:r>
      <w:proofErr w:type="spellEnd"/>
      <w:r>
        <w:rPr>
          <w:color w:val="000000"/>
        </w:rPr>
        <w:t xml:space="preserve"> и А.И. </w:t>
      </w:r>
      <w:proofErr w:type="spellStart"/>
      <w:r>
        <w:rPr>
          <w:color w:val="000000"/>
        </w:rPr>
        <w:t>Покрышкин</w:t>
      </w:r>
      <w:proofErr w:type="spellEnd"/>
      <w:r>
        <w:rPr>
          <w:color w:val="000000"/>
        </w:rPr>
        <w:t>.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 Лётчик-ас, Герой Советского Союза. Из-за тяжёлого ранения во время Великой Отечественной войны ему были ампутированы обе ноги. Однако, несмотря на инвалидность, лётчик вернулся в авиацию и продолжил участие в Великой Отечественной войне.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 Создатель пистолета ТТ, который признан, как один из лучших пистолетов времен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>торой мировой войны?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 Диктор «Советского информационного бюро», объявленный Адольфом Гитлером своим личным врагом № 1.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 Этого полководца называли «советским Багратионом». Ему выпала честь командовать Парадом Победы в Москве. Кто этот полководец?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15. Кем и когда было водружено Красное Знамя Победы над Рейхстагом?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16. Настоящее имя разведчика </w:t>
      </w:r>
      <w:proofErr w:type="spellStart"/>
      <w:r>
        <w:rPr>
          <w:color w:val="000000"/>
        </w:rPr>
        <w:t>Пауля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Зиберта</w:t>
      </w:r>
      <w:proofErr w:type="spellEnd"/>
      <w:r>
        <w:rPr>
          <w:color w:val="000000"/>
        </w:rPr>
        <w:t>, ликвидировавшего 11 немецких генералов?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 Крепость-герой, ставшая символом несгибаемого мужества, стойкости и героизма советских воинов в первые дни войны</w:t>
      </w:r>
      <w:proofErr w:type="gramStart"/>
      <w:r>
        <w:rPr>
          <w:color w:val="000000"/>
        </w:rPr>
        <w:t xml:space="preserve"> .</w:t>
      </w:r>
      <w:proofErr w:type="gramEnd"/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 Город-герой, который за свою великую историю, которая началась в 863 году, отважно защищался во все времена, в т.ч. в Смутное время, от войск Наполеона и в 1941 году. 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 Сколько дней длилась героическая оборона Севастополя периода Великой Отечественной войны? Кто из морских офицеров её возглавлял?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20. В связи с освобождением, каких городов был дан первый за годы Великой Отечественной войны победный салют? 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21. Столько городов носит почетное звание «Город-герой»?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22. Впервые войска Красной Армии применили систему полевой реактивной артиллерии, прозванной «Катюша»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…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23. Какой орден стал первой советской наградой, учреждённой в годы Великой Отечественной войны?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24. Высший военный орден, учрежденный указом от 8 ноября 1943 год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25. Эту медаль называли солдатским орденом.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26. В годы Великой Отечественной войны в честь выдающихся полководцев и флотоводцев были введены ордена. Какие?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27. Перечислите фамилии командиров, возглавлявших крупные партизанские соединения в тылу врага.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28</w:t>
      </w:r>
      <w:r w:rsidR="006376F5">
        <w:rPr>
          <w:color w:val="000000"/>
        </w:rPr>
        <w:t>. Девиз тружеников советского тыла</w:t>
      </w:r>
      <w:r>
        <w:rPr>
          <w:color w:val="000000"/>
        </w:rPr>
        <w:t>.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29</w:t>
      </w:r>
      <w:r w:rsidR="006376F5">
        <w:rPr>
          <w:color w:val="000000"/>
        </w:rPr>
        <w:t>. Какая организация занималась вопросами эвакуации населения и промышленных предприятий в годы Великой Отечественной войны?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30</w:t>
      </w:r>
      <w:r w:rsidR="006376F5">
        <w:rPr>
          <w:color w:val="000000"/>
        </w:rPr>
        <w:t>. Какой танк был признан лучшим танком Второй мировой войны?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31</w:t>
      </w:r>
      <w:r w:rsidR="006376F5">
        <w:rPr>
          <w:color w:val="000000"/>
        </w:rPr>
        <w:t>. Какое имя носит памятник русскому солдату в болгарском городе Пловдив.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32</w:t>
      </w:r>
      <w:r w:rsidR="006376F5">
        <w:rPr>
          <w:color w:val="000000"/>
        </w:rPr>
        <w:t>. Где, когда был открыт Второй фронт?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33</w:t>
      </w:r>
      <w:r w:rsidR="006376F5">
        <w:rPr>
          <w:color w:val="000000"/>
        </w:rPr>
        <w:t>. В каком городе прошел международный суд над бывшими руководителями гитлеровской Германии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34</w:t>
      </w:r>
      <w:r w:rsidR="006376F5">
        <w:rPr>
          <w:color w:val="000000"/>
        </w:rPr>
        <w:t>. Когда в Москве состоялся Парад Победы?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6376F5">
        <w:rPr>
          <w:color w:val="000000"/>
        </w:rPr>
        <w:t>5. Стихи этой песни, ставшие главной песней Великой Отечественной войны, были напечатаны на третий день войны - 24 июня 1941года. О какой песне идет речь?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</w:t>
      </w:r>
      <w:r w:rsidR="006376F5">
        <w:rPr>
          <w:color w:val="000000"/>
        </w:rPr>
        <w:t>6. Эта симфония написана и исполнена в блокадном Ленинграде.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  <w:r w:rsidR="006376F5">
        <w:rPr>
          <w:color w:val="000000"/>
        </w:rPr>
        <w:t>7. Какой киногерой произнес эту фразу? В каком фильме?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«Кто сказал, что надо бросить песни на войне?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После боя сердце просит музыки вдвойне</w:t>
      </w:r>
      <w:r w:rsidR="00C02767">
        <w:rPr>
          <w:color w:val="000000"/>
        </w:rPr>
        <w:t>.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  <w:r w:rsidR="006376F5">
        <w:rPr>
          <w:color w:val="000000"/>
        </w:rPr>
        <w:t>8. Какому литературному герою принадлежат эти слова? Как называется это произведение? Кто автор?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«Грянул год, пришел черед,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Нынче мы в ответе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Россию, за народ</w:t>
      </w: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 за все на свете».</w:t>
      </w:r>
    </w:p>
    <w:p w:rsidR="00C02767" w:rsidRDefault="00C02767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7623" w:rsidRDefault="00E37623" w:rsidP="00E3762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викторину отправляйте на электронную почту учителя истории Цветковой И.А. </w:t>
      </w:r>
      <w:hyperlink r:id="rId4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czvetkova.65@list.ru</w:t>
        </w:r>
      </w:hyperlink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6376F5" w:rsidP="006376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376F5" w:rsidRDefault="00C02767" w:rsidP="00C027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</w:p>
    <w:p w:rsidR="001B637E" w:rsidRDefault="001B637E">
      <w:bookmarkStart w:id="0" w:name="_GoBack"/>
      <w:bookmarkEnd w:id="0"/>
    </w:p>
    <w:sectPr w:rsidR="001B637E" w:rsidSect="0012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6F5"/>
    <w:rsid w:val="00126DA8"/>
    <w:rsid w:val="001B637E"/>
    <w:rsid w:val="006376F5"/>
    <w:rsid w:val="00C02767"/>
    <w:rsid w:val="00E3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7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vetkova.65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4</cp:revision>
  <dcterms:created xsi:type="dcterms:W3CDTF">2020-05-20T19:34:00Z</dcterms:created>
  <dcterms:modified xsi:type="dcterms:W3CDTF">2020-05-28T10:01:00Z</dcterms:modified>
</cp:coreProperties>
</file>