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21" w:rsidRPr="000A1821" w:rsidRDefault="000A1821" w:rsidP="000A1821">
      <w:pPr>
        <w:pStyle w:val="1"/>
        <w:shd w:val="clear" w:color="auto" w:fill="FFFFFF"/>
        <w:spacing w:before="0" w:after="75" w:line="360" w:lineRule="atLeast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71D10"/>
          <w:kern w:val="36"/>
          <w:lang w:eastAsia="ru-RU"/>
        </w:rPr>
        <w:t>В</w:t>
      </w:r>
      <w:r w:rsidRPr="000A1821">
        <w:rPr>
          <w:rFonts w:ascii="Arial" w:eastAsia="Times New Roman" w:hAnsi="Arial" w:cs="Arial"/>
          <w:color w:val="371D10"/>
          <w:kern w:val="36"/>
          <w:lang w:eastAsia="ru-RU"/>
        </w:rPr>
        <w:t>икторина</w:t>
      </w:r>
      <w:r w:rsidRPr="000A1821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ru-RU"/>
        </w:rPr>
        <w:t xml:space="preserve">  «Путешествие по следам сказок Пушкина»</w:t>
      </w:r>
    </w:p>
    <w:p w:rsidR="000A1821" w:rsidRPr="000A1821" w:rsidRDefault="000A1821" w:rsidP="000A1821">
      <w:pPr>
        <w:pStyle w:val="1"/>
        <w:shd w:val="clear" w:color="auto" w:fill="FFFFFF"/>
        <w:spacing w:before="0" w:after="75" w:line="360" w:lineRule="atLeast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Какая сказка не принадлежит перу А.С. Пушкина: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«Сказка о рыбаке и рыбке»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«Конёк-Горбунок»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в) «Сказка о попе и о работнике его </w:t>
      </w:r>
      <w:proofErr w:type="spellStart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Балде</w:t>
      </w:r>
      <w:proofErr w:type="spellEnd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«Сказка о золотом петушке»</w:t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Какими словами начинается «Сказка о рыбаке и рыбке»?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28975" cy="4371975"/>
            <wp:effectExtent l="0" t="0" r="9525" b="9525"/>
            <wp:docPr id="1" name="Рисунок 1" descr="https://ped-kopilka.ru/upload/blogs/8824_4055b78ca081a4e28ae259275624eb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8824_4055b78ca081a4e28ae259275624eba4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 В «Сказке о Царе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Салтане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 какое будущее для себя видела каждая из сестриц, если бы была царицей?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229100" cy="3200400"/>
            <wp:effectExtent l="0" t="0" r="0" b="0"/>
            <wp:docPr id="2" name="Рисунок 2" descr="https://ped-kopilka.ru/upload/blogs/8824_70de0db3e078fb8d53ba0585a0d152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8824_70de0db3e078fb8d53ba0585a0d152f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Как звали царя в «Сказке о золотом петушке»?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A18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</w:t>
      </w:r>
      <w:proofErr w:type="gram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 какой сказке А.С.Пушкина «живёт»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Шамаханская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царица?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6. В «Сказке о попе и о работнике его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Балде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», каких работников искал поп на базаре?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Сколько лет прожил старик со своею старухой в «Сказке о рыбаке и рыбке»?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8. С какими словами обращалась царица к зеркальцу в «Сказке о мёртвой 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царевне и о семи богатырях»?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0" cy="3200400"/>
            <wp:effectExtent l="0" t="0" r="0" b="0"/>
            <wp:docPr id="3" name="Рисунок 3" descr="https://ped-kopilka.ru/upload/blogs/8824_30f4324f74d8fcee47599c65bc0053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8824_30f4324f74d8fcee47599c65bc005330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9. Чем был полезен золотой петушок царю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Дадону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181350" cy="4267200"/>
            <wp:effectExtent l="0" t="0" r="0" b="0"/>
            <wp:docPr id="4" name="Рисунок 4" descr="https://ped-kopilka.ru/upload/blogs/8824_4396104204c5b7a28d4f392b9022b5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8824_4396104204c5b7a28d4f392b9022b54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10. Из ветки какого дерева князь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Гвидон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сделал себе лук?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11. В «Сказке о мёртвой царевне и о семи богатырях», как вы думаете, почему сенную девушку звали Чернавка?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028950" cy="4267200"/>
            <wp:effectExtent l="0" t="0" r="0" b="0"/>
            <wp:docPr id="5" name="Рисунок 5" descr="https://ped-kopilka.ru/upload/blogs/8824_d82b6c2689054c0ace2c81d225ff8e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8824_d82b6c2689054c0ace2c81d225ff8e38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12. Как старуха бранила старика в «Сказке о рыбаке и рыбке»?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13. В каких насекомых превращала князя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Гвидона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царевна Лебедь?</w:t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14. В «Сказке о мёртвой царевне и о семи богатырях», как звали жениха мёртвой царевны?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72000" cy="3114675"/>
            <wp:effectExtent l="0" t="0" r="0" b="9525"/>
            <wp:docPr id="6" name="Рисунок 6" descr="https://ped-kopilka.ru/upload/blogs/8824_808a2c525cc2618c99f7c203b87801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8824_808a2c525cc2618c99f7c203b8780171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15. Назовите оптический прибор, с помощью которого князь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Гвидон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рассматривал приближающиеся к острову корабли?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16. В «Сказке о золотом петушке», что кричал петушок, сидя на спице»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17. В «Сказке о царе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Салтане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», какие три чуда были на острове Буяне? </w:t>
      </w:r>
    </w:p>
    <w:p w:rsidR="000A1821" w:rsidRPr="000A1821" w:rsidRDefault="000A1821" w:rsidP="000A1821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000500" cy="3200400"/>
            <wp:effectExtent l="0" t="0" r="0" b="0"/>
            <wp:docPr id="7" name="Рисунок 7" descr="https://ped-kopilka.ru/upload/blogs/8824_afadd0d875c03a7b6ed003661f77f1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8824_afadd0d875c03a7b6ed003661f77f1f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4572000" cy="3352800"/>
            <wp:effectExtent l="0" t="0" r="0" b="0"/>
            <wp:docPr id="8" name="Рисунок 8" descr="https://ped-kopilka.ru/upload/blogs/8824_d5ba47941415e5cbdd15297df12dff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8824_d5ba47941415e5cbdd15297df12dff0b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00400" cy="4229100"/>
            <wp:effectExtent l="0" t="0" r="0" b="0"/>
            <wp:docPr id="9" name="Рисунок 9" descr="https://ped-kopilka.ru/upload/blogs/8824_b361fb5a65865ac3bad5739e2d8603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8824_b361fb5a65865ac3bad5739e2d8603fc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18. Что это были за изделия из золотых скорлупок, которые пускались в ход по свету?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19. Какие желания были у старухи в «Сказке о рыбаке и рыбке»?</w:t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20. Кто дал царю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Дадону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золотого петушка?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48025" cy="2428875"/>
            <wp:effectExtent l="0" t="0" r="9525" b="9525"/>
            <wp:docPr id="10" name="Рисунок 10" descr="https://ped-kopilka.ru/upload/blogs/8824_82fb716c01098f90920ce2a736bf21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8824_82fb716c01098f90920ce2a736bf21c5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21. В «Сказке о рыбаке и рыбке», из какого меха была на старухе душегрейка, когда она стала столбовою дворянкой?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22. Кто вскружил голову царю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Дадону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в «Сказке о Золотом петушке»?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600575" cy="2857500"/>
            <wp:effectExtent l="0" t="0" r="9525" b="0"/>
            <wp:docPr id="11" name="Рисунок 11" descr="https://ped-kopilka.ru/upload/blogs/8824_14affa1b4a517eebdf5dc02de66e9e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8824_14affa1b4a517eebdf5dc02de66e9e59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23. К кому обращался королевич Елисей в поисках своей невесты, и кто ему подсказал, где её искать?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24. Давая попу щелчки, что приговаривал </w:t>
      </w:r>
      <w:proofErr w:type="spellStart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Балда</w:t>
      </w:r>
      <w:proofErr w:type="spellEnd"/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 укоризной?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200400" cy="2133600"/>
            <wp:effectExtent l="0" t="0" r="0" b="0"/>
            <wp:docPr id="12" name="Рисунок 12" descr="https://ped-kopilka.ru/upload/blogs/8824_50e21b732a1b2991d6b8451604b713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8824_50e21b732a1b2991d6b8451604b713bb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Default="000A1821" w:rsidP="000A1821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25. За что в «Сказке о рыбаке и рыбке» А.С. Пушкин оставил старуху у разбитого корыта?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1821" w:rsidRPr="000A1821" w:rsidRDefault="000A1821" w:rsidP="000A182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0000" cy="2857500"/>
            <wp:effectExtent l="0" t="0" r="0" b="0"/>
            <wp:docPr id="13" name="Рисунок 13" descr="https://ped-kopilka.ru/upload/blogs/8824_d1980627a6b9694dbdcfc0a9063355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8824_d1980627a6b9694dbdcfc0a90633556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******************************************************************************</w:t>
      </w:r>
    </w:p>
    <w:p w:rsidR="000A1821" w:rsidRPr="000A1821" w:rsidRDefault="000A1821" w:rsidP="000A182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A182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"Сказка ложь, да в ней намёк! Добрым молодцам урок." (А.С.Пушкин)</w:t>
      </w:r>
    </w:p>
    <w:p w:rsidR="000A1821" w:rsidRPr="000A1821" w:rsidRDefault="000A1821" w:rsidP="000A1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Краткая биографическая информация.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Великий русский поэт и писатель Александр Сергеевич Пушкин родился в Москве 6 июня 1799 года. С раннего детства Пушкин рос и воспитывался в литературной среде, так что можно с уверенностью сказать о том, что его будущее было предопределено. Отец Александра Сергеевича был ценителем литературы, имел большую библиотеку, дядя был известным поэтом, в гостях у которого часто бывали многие известные деятели литературы того времени.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Огромное влияние на будущего поэта оказала его няня, Арина Родионовна, которую поэт будет вспоминать всю свою жизнь и посвятит ей немало литературных произведений.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1811-ом году отец и дядя решают отправить 12-летнего Пушкина в только что открывшийся Царскосельский Лицей. Роль Лицея в становлении личности Пушкина трудно переоценить, именно там он начал писать свои первые стихи, познакомился и подружился с такими знаменитыми в будущем людьми как Иван </w:t>
      </w:r>
      <w:proofErr w:type="spellStart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Пущин</w:t>
      </w:r>
      <w:proofErr w:type="spellEnd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Вильгельм Кюхельбекер, Антон </w:t>
      </w:r>
      <w:proofErr w:type="spellStart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Дельвиг</w:t>
      </w:r>
      <w:proofErr w:type="spellEnd"/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многими другими, дружба с которыми продлится всю его жизнь.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1814 году было опубликовано первое стихотворение тогда еще пятнадцатилетнего </w:t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Пушкина «К другу стихотворцу». После окончания Лицея в 1817 году Пушкин не вернулся в Москву, а переехал в Петербург, где поступил на службу в коллегию иностранных дел. И уже через три года Пушкин дописывает свою знаменитую поэму «Руслан и Людмила».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1830 году Пушкин посватался, а 1831 году женился на Наталье Гончаровой. Перед женитьбой он уехал в имение в Болдино, где вынужден был задержаться из-за карантина. Этот период в творчестве Пушкина называют Болдинской осенью, в течение которой он написал большое количество литературных произведений самых разных жанров.</w:t>
      </w:r>
      <w:r w:rsidRPr="000A18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A18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 февраля 1837 года Пушкин стрелялся на дуэли с Дантесом, был смертельно ранен и скончался 10 февраля в своём доме на Мойке. Ему было 37 лет.</w:t>
      </w:r>
    </w:p>
    <w:p w:rsidR="000A1821" w:rsidRPr="000A1821" w:rsidRDefault="000A1821" w:rsidP="000A18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182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0" cy="2981325"/>
            <wp:effectExtent l="0" t="0" r="0" b="9525"/>
            <wp:docPr id="14" name="Рисунок 14" descr="https://ped-kopilka.ru/upload/blogs/8824_31c3dd9651d4b561df6e6fbeea3a3f01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8824_31c3dd9651d4b561df6e6fbeea3a3f01.jpe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529" w:rsidRDefault="009B0529"/>
    <w:p w:rsidR="001D74D9" w:rsidRDefault="001D74D9"/>
    <w:p w:rsidR="001D74D9" w:rsidRDefault="001D74D9"/>
    <w:p w:rsidR="001D74D9" w:rsidRDefault="001D74D9"/>
    <w:p w:rsidR="001D74D9" w:rsidRDefault="001D74D9"/>
    <w:p w:rsidR="001D74D9" w:rsidRDefault="001D74D9"/>
    <w:p w:rsidR="001D74D9" w:rsidRDefault="001D74D9" w:rsidP="001D74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викторину отправляйте на электронную почту учителя истории Цветковой И.А. </w:t>
      </w:r>
      <w:hyperlink r:id="rId18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czvetkova.65@list.ru</w:t>
        </w:r>
      </w:hyperlink>
    </w:p>
    <w:p w:rsidR="001D74D9" w:rsidRDefault="001D74D9"/>
    <w:sectPr w:rsidR="001D74D9" w:rsidSect="0037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821"/>
    <w:rsid w:val="000A1821"/>
    <w:rsid w:val="001D74D9"/>
    <w:rsid w:val="00376E1F"/>
    <w:rsid w:val="009B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1F"/>
  </w:style>
  <w:style w:type="paragraph" w:styleId="1">
    <w:name w:val="heading 1"/>
    <w:basedOn w:val="a"/>
    <w:next w:val="a"/>
    <w:link w:val="10"/>
    <w:uiPriority w:val="9"/>
    <w:qFormat/>
    <w:rsid w:val="000A1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1D74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1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mailto:czvetkova.65@list.ru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3588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4</cp:revision>
  <dcterms:created xsi:type="dcterms:W3CDTF">2020-05-20T19:09:00Z</dcterms:created>
  <dcterms:modified xsi:type="dcterms:W3CDTF">2020-05-28T10:02:00Z</dcterms:modified>
</cp:coreProperties>
</file>