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ED" w:rsidRDefault="00BF2EED" w:rsidP="00BF2EED">
      <w:pPr>
        <w:rPr>
          <w:rFonts w:ascii="Times New Roman" w:hAnsi="Times New Roman" w:cs="Times New Roman"/>
          <w:sz w:val="28"/>
          <w:szCs w:val="28"/>
        </w:rPr>
      </w:pPr>
      <w:r w:rsidRPr="007051FD">
        <w:rPr>
          <w:rFonts w:ascii="Times New Roman" w:hAnsi="Times New Roman" w:cs="Times New Roman"/>
          <w:sz w:val="28"/>
          <w:szCs w:val="28"/>
        </w:rPr>
        <w:t>Наречие</w:t>
      </w:r>
      <w:bookmarkStart w:id="0" w:name="_GoBack"/>
      <w:bookmarkEnd w:id="0"/>
    </w:p>
    <w:p w:rsidR="007051FD" w:rsidRDefault="007051FD" w:rsidP="00BF2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/>
          <w:bCs/>
          <w:sz w:val="24"/>
          <w:szCs w:val="24"/>
        </w:rPr>
        <w:t>Упражнение 1.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Выберите правильный вариант написания наречия.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i/>
          <w:iCs/>
          <w:sz w:val="24"/>
          <w:szCs w:val="24"/>
        </w:rPr>
        <w:t>1)                 Все равно (не-ни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)к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уда спешить. 2) Он (не-ни)сколько не был похож на мать. 3) (Не-ни)откуда было ждать помощи. 4) Вам (не-ни)зачем рисковать. 5) В молодости ему было все (не-ни)почем. 6) Друзья (не-ни)мало не сомневались в успехе.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/>
          <w:bCs/>
          <w:sz w:val="24"/>
          <w:szCs w:val="24"/>
        </w:rPr>
        <w:t>Упражнение 2.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Спишите, вставляя пропущенные буквы и раскрывая скобки.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i/>
          <w:iCs/>
          <w:sz w:val="24"/>
          <w:szCs w:val="24"/>
        </w:rPr>
        <w:t>1. Братья (н...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)с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колько не сомневались, что отец не будет шутить и сдержит свое слово (М.-С.). 2. Думать было (н...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)к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огда, уходить (н...)куда (Б. П.). 3. Он (н...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)г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де не мог найти работы (</w:t>
      </w:r>
      <w:proofErr w:type="spell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Пауст</w:t>
      </w:r>
      <w:proofErr w:type="spellEnd"/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.). 4. До этого случая </w:t>
      </w:r>
      <w:proofErr w:type="spell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Шамет</w:t>
      </w:r>
      <w:proofErr w:type="spellEnd"/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 слышал много солдатского вранья, но сам (н...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)к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огда не врал (</w:t>
      </w:r>
      <w:proofErr w:type="spell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Пауст</w:t>
      </w:r>
      <w:proofErr w:type="spellEnd"/>
      <w:r w:rsidRPr="007051FD">
        <w:rPr>
          <w:rFonts w:ascii="Times New Roman" w:hAnsi="Times New Roman" w:cs="Times New Roman"/>
          <w:i/>
          <w:iCs/>
          <w:sz w:val="24"/>
          <w:szCs w:val="24"/>
        </w:rPr>
        <w:t>.). 5. Только казакам (н...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)(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от)куда взяться (Сер.). 6. (Н.-.)сколько раз я замечал сверху, из сада, Анфису на берегу Быстрой Сосны (</w:t>
      </w:r>
      <w:proofErr w:type="spell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Пауст</w:t>
      </w:r>
      <w:proofErr w:type="spellEnd"/>
      <w:r w:rsidRPr="007051FD">
        <w:rPr>
          <w:rFonts w:ascii="Times New Roman" w:hAnsi="Times New Roman" w:cs="Times New Roman"/>
          <w:i/>
          <w:iCs/>
          <w:sz w:val="24"/>
          <w:szCs w:val="24"/>
        </w:rPr>
        <w:t>.). 7. Местность кругом была ровная, прятаться было (н...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)г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де (Б. П.). 8. В Головлеве он (н...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)(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от)куда не встречал не только прямого отпора, но и даже малейшего косвенного ограничения (С.-Щ.). 9. Честно говоря, детские и юношеские годы (н...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)к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огда не обходятся без экзотики (</w:t>
      </w:r>
      <w:proofErr w:type="spell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Пауст</w:t>
      </w:r>
      <w:proofErr w:type="spellEnd"/>
      <w:r w:rsidRPr="007051FD">
        <w:rPr>
          <w:rFonts w:ascii="Times New Roman" w:hAnsi="Times New Roman" w:cs="Times New Roman"/>
          <w:i/>
          <w:iCs/>
          <w:sz w:val="24"/>
          <w:szCs w:val="24"/>
        </w:rPr>
        <w:t>.). 10. Где (н...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)к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огда все было пусто, голо, теперь младая роща разрослась (Н.).</w:t>
      </w:r>
    </w:p>
    <w:p w:rsidR="007051FD" w:rsidRDefault="007051FD" w:rsidP="00BF2EED">
      <w:pPr>
        <w:rPr>
          <w:rFonts w:ascii="Times New Roman" w:hAnsi="Times New Roman" w:cs="Times New Roman"/>
          <w:sz w:val="28"/>
          <w:szCs w:val="28"/>
        </w:rPr>
      </w:pPr>
    </w:p>
    <w:p w:rsidR="007051FD" w:rsidRPr="007051FD" w:rsidRDefault="007051FD" w:rsidP="00BF2EED">
      <w:pPr>
        <w:rPr>
          <w:rFonts w:ascii="Times New Roman" w:hAnsi="Times New Roman" w:cs="Times New Roman"/>
          <w:sz w:val="28"/>
          <w:szCs w:val="28"/>
        </w:rPr>
      </w:pP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Наречие — это самостоятельная часть речи, обозначающая признак действия, признака, состояния, редко — предмета. Наречия неизменяемы (за исключением качественных наречий на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 xml:space="preserve"> / -е) и примыкают к глаголу, прилагательному, другому наречию (быстро бежать, очень быстрый, очень быстро).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В предложении наречие обычно бывает обстоятельством.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В редких случаях наречие может примыкать к существительному: бег наперегонки (существительное имеет значение действия), яйцо всмятку, кофе по-турецки. В этих случаях наречие выступает как несогласованное определение.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Выделяют два разряда наречий по значению — определительные и обстоятельственные.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sz w:val="24"/>
          <w:szCs w:val="24"/>
        </w:rPr>
        <w:t>Определительные наречия характеризуют само действие, сам признак — его качество, количество, способ совершения (очень, красиво, весело, по-моему, пешком) и подразделяются на следующие разряды:</w:t>
      </w:r>
      <w:proofErr w:type="gramEnd"/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— образа действия (как? каким образом?): быстро, так, вдвоем;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lastRenderedPageBreak/>
        <w:t>— меры и степени (в какой мере? насколько?): очень, нисколько, втрое;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— места (где? куда? откуда?): справа, там, наверху;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— времени (когда? как долго?): вчера, тогда, весной, когда;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— причины (почему?): сгоряча, почему, потому;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— цели (зачем? для чего?): назло, зачем, затем.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Грамматические признаки наречий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Главным морфологическим свойством наречий является их неизменяемость — это их постоянный морфологический признак.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Однако качественные наречия на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 xml:space="preserve"> / -е, образованные от качественных прилагательных, имеют степени сравнения.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В силу своей неизменяемости наречие связывается с другими словами в предложении примыканием. В предложении обычно бывает обстоятельством.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Некоторые наречия могут выступать как именная часть сказуемых.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Чаще всего это сказуемые безличных предложений (На море тихо), однако некоторые наречия могут служить и сказуемыми двусоставных предложений (Разговор будет начистоту.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Она замужем).</w:t>
      </w:r>
      <w:proofErr w:type="gramEnd"/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Наречия, выступающие как сказуемые безличных предложений, иногда выделяют в самостоятельную часть речи или в самостоятельный разряд внутри наречия и называются словами категории состояния (словами состояния, предикативными наречиями).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Степени сравнения качественных наречий на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 xml:space="preserve"> / -е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Степени сравнения наречий, как и степени сравнения прилагательных, обозначают большую / меньшую или наибольшую / наименьшую степени проявления признака. Устройство степеней сравнения наречия и прилагательного схоже.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Сравнительная степень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Сравнительная степень наречия обозначает большую или меньшую степень проявления признака: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Петя бегает лучше, чем прыгает.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Ребенок бежит медленнее, чем взрослый идет.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Как и у прилагательного, сравнительная степень наречия бывает простая и составная.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Простая сравнительная степень наречия образуется следующим образом: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основа положительной степени без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 xml:space="preserve"> (и без сегментов к/</w:t>
      </w:r>
      <w:proofErr w:type="spellStart"/>
      <w:r w:rsidRPr="007051F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7051FD">
        <w:rPr>
          <w:rFonts w:ascii="Times New Roman" w:hAnsi="Times New Roman" w:cs="Times New Roman"/>
          <w:sz w:val="24"/>
          <w:szCs w:val="24"/>
        </w:rPr>
        <w:t>) + формообразующие суффиксы -ее(-ей), -е, -</w:t>
      </w:r>
      <w:proofErr w:type="spellStart"/>
      <w:r w:rsidRPr="007051FD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Pr="007051FD">
        <w:rPr>
          <w:rFonts w:ascii="Times New Roman" w:hAnsi="Times New Roman" w:cs="Times New Roman"/>
          <w:sz w:val="24"/>
          <w:szCs w:val="24"/>
        </w:rPr>
        <w:t>/-же (</w:t>
      </w:r>
      <w:proofErr w:type="spellStart"/>
      <w:r w:rsidRPr="007051FD">
        <w:rPr>
          <w:rFonts w:ascii="Times New Roman" w:hAnsi="Times New Roman" w:cs="Times New Roman"/>
          <w:sz w:val="24"/>
          <w:szCs w:val="24"/>
        </w:rPr>
        <w:t>тепл</w:t>
      </w:r>
      <w:proofErr w:type="spellEnd"/>
      <w:r w:rsidRPr="007051FD">
        <w:rPr>
          <w:rFonts w:ascii="Times New Roman" w:hAnsi="Times New Roman" w:cs="Times New Roman"/>
          <w:sz w:val="24"/>
          <w:szCs w:val="24"/>
        </w:rPr>
        <w:t xml:space="preserve">-ее, </w:t>
      </w:r>
      <w:proofErr w:type="spellStart"/>
      <w:r w:rsidRPr="007051FD">
        <w:rPr>
          <w:rFonts w:ascii="Times New Roman" w:hAnsi="Times New Roman" w:cs="Times New Roman"/>
          <w:sz w:val="24"/>
          <w:szCs w:val="24"/>
        </w:rPr>
        <w:t>громч</w:t>
      </w:r>
      <w:proofErr w:type="spellEnd"/>
      <w:r w:rsidRPr="007051FD">
        <w:rPr>
          <w:rFonts w:ascii="Times New Roman" w:hAnsi="Times New Roman" w:cs="Times New Roman"/>
          <w:sz w:val="24"/>
          <w:szCs w:val="24"/>
        </w:rPr>
        <w:t>-е, рань-</w:t>
      </w:r>
      <w:proofErr w:type="spellStart"/>
      <w:r w:rsidRPr="007051FD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Pr="007051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1FD">
        <w:rPr>
          <w:rFonts w:ascii="Times New Roman" w:hAnsi="Times New Roman" w:cs="Times New Roman"/>
          <w:sz w:val="24"/>
          <w:szCs w:val="24"/>
        </w:rPr>
        <w:t>глуб</w:t>
      </w:r>
      <w:proofErr w:type="spellEnd"/>
      <w:r w:rsidRPr="007051FD">
        <w:rPr>
          <w:rFonts w:ascii="Times New Roman" w:hAnsi="Times New Roman" w:cs="Times New Roman"/>
          <w:sz w:val="24"/>
          <w:szCs w:val="24"/>
        </w:rPr>
        <w:t>-же).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lastRenderedPageBreak/>
        <w:t>От простой сравнительной степени прилагательного простая сравнительная степень наречия отличается синтаксической функцией: наречие бывает в предложении обстоятельством (Он прыгнул выше отца) или сказуемым безличного предложения (Стало теплее), а прилагательное выступает как сказуемое двусоставного предложения (Он выше отца) или как определение (Дай мне тарелку поменьше).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Составная сравнительная степень наречия имеет следующую структуру: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более / менее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 xml:space="preserve"> + положительная степень (Он прыгнул более высоко, чем отец).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Превосходная степень обозначает наибольшую / наименьшую степень проявления признака.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В отличие от прилагательных наречие не имеет простой превосходной степени сравнения.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Составная превосходная степень сравнения наречия образуется двумя способами: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1) наиболее / наименее + положительная степень (Он прыгнул наиболее высоко),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2) простая сравнительная степень + всего / всех (Он прыгнул выше всех); отличие от превосходной степени сравнения прилагательных — в синтаксической функции обстоятельства, не сказуемого двусоставного предложения.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Категория состояния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Слова категории состояния обозначают состояние природы (Было холодно), человека (У меня на душе радостно.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Мне жарко), оценку действий (Можно пойти в кино).</w:t>
      </w:r>
      <w:proofErr w:type="gramEnd"/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Слова категории состояния с суффиксом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, образованные от прилагательных, могут иметь степени сравнения (С каждым днем становилось все холоднее / более холодно).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В лингвистике, действительно, иногда выделяют эти слова в самостоятельную часть речи, называемую словами категории состояния (предикативными наречиями, безлично-предикативными словами).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Слова этой группы делятся на слова, которые могут употребляться и в других синтаксических позициях (ср.: Море тихо (прил.) — Он сидел тихо (нар.)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 xml:space="preserve"> — В классе тихо (кат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ост.)), и слова, которые могут употребляться только в функции сказуемых безличных предложений: можно, нельзя, боязно, совестно, стыдно, пора, жаль и др. Отличительной особенностью этих слов является то, что они не сочетаются с подлежащим и теряют способность обозначать признак действия (весело) или предмет (лень). Однако в лингвистике также широко распространена точка зрения, согласно которой слова категории состояния считаются подгруппой наречий.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Морфологический разбор наречия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Морфологический разбор наречия осуществляется по следующему плану: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I. Часть речи. Общее значение.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lastRenderedPageBreak/>
        <w:t xml:space="preserve">II. Морфологические признаки: а) разряд по значению; б) неизменяемость; в) у наречий на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,- е степень сравнения (если есть).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III. Синтаксическая роль.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Образец разбора наречия: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Глянув на себя в зеркало, Николай Иванович отчаянно и дико завыл, но было уже поздно. Через несколько секунд он, оседланный, летел куда-то к черту из Москвы, рыдая от горя (М. А. Булгаков).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I. Отчаянно — наречие, начальная форма отчаянно;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II. Образа действия,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неизменяемое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;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III. Завыл (как?) отчаянно (обстоятельство).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I. Дико — наречие, начальная форма дико;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II. Образа действия,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неизменяемое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;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III. Завыл (как?) дико (обстоятельство).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I. Поздно — слово категории состояния, начальная форма поздно;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II. Выражает оценку,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неизменяемое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;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III. (О чем говорится в предложении?) было поздно (обстоятельство).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I. Куда-то — наречие, начальная форма куда-то;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II. места,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неизменяемое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;</w:t>
      </w:r>
    </w:p>
    <w:p w:rsidR="00BF2EED" w:rsidRPr="007051FD" w:rsidRDefault="00BF2EED" w:rsidP="00BF2EE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III. Летел (куда?) куда-то (обстоятельство).</w:t>
      </w:r>
    </w:p>
    <w:p w:rsidR="007051FD" w:rsidRPr="007051FD" w:rsidRDefault="007051FD" w:rsidP="00BF2EED">
      <w:pPr>
        <w:rPr>
          <w:rFonts w:ascii="Times New Roman" w:hAnsi="Times New Roman" w:cs="Times New Roman"/>
          <w:sz w:val="24"/>
          <w:szCs w:val="24"/>
        </w:rPr>
      </w:pPr>
    </w:p>
    <w:p w:rsidR="007051FD" w:rsidRPr="007051FD" w:rsidRDefault="007051FD" w:rsidP="00BF2EED">
      <w:pPr>
        <w:rPr>
          <w:rFonts w:ascii="Times New Roman" w:hAnsi="Times New Roman" w:cs="Times New Roman"/>
          <w:sz w:val="24"/>
          <w:szCs w:val="24"/>
        </w:rPr>
      </w:pP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sz w:val="24"/>
          <w:szCs w:val="24"/>
        </w:rPr>
        <w:t>При правописании </w:t>
      </w:r>
      <w:hyperlink r:id="rId5" w:history="1">
        <w:r w:rsidRPr="007051FD">
          <w:rPr>
            <w:rStyle w:val="a3"/>
            <w:rFonts w:ascii="Times New Roman" w:hAnsi="Times New Roman" w:cs="Times New Roman"/>
            <w:bCs/>
            <w:sz w:val="24"/>
            <w:szCs w:val="24"/>
          </w:rPr>
          <w:t>наречий</w:t>
        </w:r>
      </w:hyperlink>
      <w:r w:rsidRPr="007051FD">
        <w:rPr>
          <w:rFonts w:ascii="Times New Roman" w:hAnsi="Times New Roman" w:cs="Times New Roman"/>
          <w:bCs/>
          <w:sz w:val="24"/>
          <w:szCs w:val="24"/>
        </w:rPr>
        <w:t> можно выделить несколько типов правил: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              I.       правописание наречных суффиксов;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             II.      правописание наречий через дефис;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             III.    слитное и раздельное написание наречий.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sz w:val="24"/>
          <w:szCs w:val="24"/>
        </w:rPr>
        <w:t>                   I.   Правописание наречных суффиксов: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1)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на конце наречий</w:t>
      </w:r>
      <w:r w:rsidRPr="007051FD">
        <w:rPr>
          <w:rFonts w:ascii="Times New Roman" w:hAnsi="Times New Roman" w:cs="Times New Roman"/>
          <w:sz w:val="24"/>
          <w:szCs w:val="24"/>
        </w:rPr>
        <w:t>, образованных от полных прилагательных, пишется: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-  суффикс </w:t>
      </w:r>
      <w:proofErr w:type="gram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-о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 – после твёрдых согласных,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долгий - долг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lastRenderedPageBreak/>
        <w:t>- суффикс </w:t>
      </w:r>
      <w:proofErr w:type="gram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-е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 – после мягких согласных;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внешний - внешн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2)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на конце наречий после шипящих</w:t>
      </w:r>
      <w:r w:rsidRPr="007051FD">
        <w:rPr>
          <w:rFonts w:ascii="Times New Roman" w:hAnsi="Times New Roman" w:cs="Times New Roman"/>
          <w:sz w:val="24"/>
          <w:szCs w:val="24"/>
        </w:rPr>
        <w:t>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под ударением пишется </w:t>
      </w:r>
      <w:proofErr w:type="gram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-о</w:t>
      </w:r>
      <w:proofErr w:type="gramEnd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7051F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общ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proofErr w:type="spellEnd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  <w:r w:rsidRPr="007051FD">
        <w:rPr>
          <w:rFonts w:ascii="Times New Roman" w:hAnsi="Times New Roman" w:cs="Times New Roman"/>
          <w:sz w:val="24"/>
          <w:szCs w:val="24"/>
        </w:rPr>
        <w:t>;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без ударения – -е</w:t>
      </w:r>
      <w:r w:rsidRPr="007051FD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певу</w:t>
      </w:r>
      <w:proofErr w:type="spellEnd"/>
      <w:r w:rsidRPr="007051FD">
        <w:rPr>
          <w:rFonts w:ascii="Times New Roman" w:hAnsi="Times New Roman" w:cs="Times New Roman"/>
          <w:i/>
          <w:iCs/>
          <w:sz w:val="24"/>
          <w:szCs w:val="24"/>
        </w:rPr>
        <w:t>-ч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Исключение: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ещё.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3)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на конце наречий, образованных от кратких прилагательных с помощью приставок и</w:t>
      </w:r>
      <w:proofErr w:type="gram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з-</w:t>
      </w:r>
      <w:proofErr w:type="gramEnd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ис</w:t>
      </w:r>
      <w:proofErr w:type="spellEnd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-), до-, с- (со-), пишется -а;</w:t>
      </w:r>
      <w:r w:rsidRPr="007051FD">
        <w:rPr>
          <w:rFonts w:ascii="Times New Roman" w:hAnsi="Times New Roman" w:cs="Times New Roman"/>
          <w:sz w:val="24"/>
          <w:szCs w:val="24"/>
        </w:rPr>
        <w:t> например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: изредк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, досух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, справ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7051FD">
        <w:rPr>
          <w:rFonts w:ascii="Times New Roman" w:hAnsi="Times New Roman" w:cs="Times New Roman"/>
          <w:sz w:val="24"/>
          <w:szCs w:val="24"/>
        </w:rPr>
        <w:t>;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с помощью приставок в-, за-, на-, пишется -о</w:t>
      </w:r>
      <w:r w:rsidRPr="007051FD">
        <w:rPr>
          <w:rFonts w:ascii="Times New Roman" w:hAnsi="Times New Roman" w:cs="Times New Roman"/>
          <w:sz w:val="24"/>
          <w:szCs w:val="24"/>
        </w:rPr>
        <w:t>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вправ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, направ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, запрост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4)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наречия с приставкой п</w:t>
      </w:r>
      <w:proofErr w:type="gram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о-</w:t>
      </w:r>
      <w:proofErr w:type="gramEnd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конце имеют -у;</w:t>
      </w:r>
      <w:r w:rsidRPr="007051FD">
        <w:rPr>
          <w:rFonts w:ascii="Times New Roman" w:hAnsi="Times New Roman" w:cs="Times New Roman"/>
          <w:sz w:val="24"/>
          <w:szCs w:val="24"/>
        </w:rPr>
        <w:t> 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подолгу, поскольку, постольку.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5)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на конце наречий (и частиц), после шипящих пишется ь.</w:t>
      </w:r>
      <w:r w:rsidRPr="007051FD">
        <w:rPr>
          <w:rFonts w:ascii="Times New Roman" w:hAnsi="Times New Roman" w:cs="Times New Roman"/>
          <w:sz w:val="24"/>
          <w:szCs w:val="24"/>
        </w:rPr>
        <w:t> 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вскачь, 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бишь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, слышь, вишь, наотмашь.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Исключения: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уж, замуж, 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невтерпёж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6)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hyperlink r:id="rId6" w:history="1">
        <w:r w:rsidRPr="007051FD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 xml:space="preserve">Н и </w:t>
        </w:r>
        <w:proofErr w:type="spellStart"/>
        <w:r w:rsidRPr="007051FD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нн</w:t>
        </w:r>
        <w:proofErr w:type="spellEnd"/>
        <w:r w:rsidRPr="007051FD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 xml:space="preserve"> в наречиях</w:t>
        </w:r>
      </w:hyperlink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sz w:val="24"/>
          <w:szCs w:val="24"/>
        </w:rPr>
        <w:t>                II.   Правописание наречий через дефис: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1) наречия, образованные от полных прилагательных и местоимений-прилагательных приставочно-суффиксальным способом,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с приставкой п</w:t>
      </w:r>
      <w:proofErr w:type="gram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о-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 и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суффиксами -ому, -ему, -и.</w:t>
      </w:r>
      <w:r w:rsidRPr="007051FD">
        <w:rPr>
          <w:rFonts w:ascii="Times New Roman" w:hAnsi="Times New Roman" w:cs="Times New Roman"/>
          <w:sz w:val="24"/>
          <w:szCs w:val="24"/>
        </w:rPr>
        <w:t> 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другой - по-другому, настоящий - по-настоящему, человечий - по-человечьи, английский - по-английски, лисий - </w:t>
      </w:r>
      <w:proofErr w:type="spell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по-лисьи</w:t>
      </w:r>
      <w:proofErr w:type="spellEnd"/>
      <w:r w:rsidRPr="007051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По аналогии со словами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по-английски, по-французски, по-немецки, по-русски </w:t>
      </w:r>
      <w:r w:rsidRPr="007051FD">
        <w:rPr>
          <w:rFonts w:ascii="Times New Roman" w:hAnsi="Times New Roman" w:cs="Times New Roman"/>
          <w:sz w:val="24"/>
          <w:szCs w:val="24"/>
        </w:rPr>
        <w:t>через дефис пишется наречие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по-латыни</w:t>
      </w:r>
      <w:r w:rsidRPr="007051FD">
        <w:rPr>
          <w:rFonts w:ascii="Times New Roman" w:hAnsi="Times New Roman" w:cs="Times New Roman"/>
          <w:sz w:val="24"/>
          <w:szCs w:val="24"/>
        </w:rPr>
        <w:t>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2) наречия, образованные от порядковых числительных приставочно-суффиксальным способом,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 приставкой </w:t>
      </w:r>
      <w:proofErr w:type="gram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в-</w:t>
      </w:r>
      <w:proofErr w:type="gramEnd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(во-)</w:t>
      </w:r>
      <w:r w:rsidRPr="007051FD">
        <w:rPr>
          <w:rFonts w:ascii="Times New Roman" w:hAnsi="Times New Roman" w:cs="Times New Roman"/>
          <w:sz w:val="24"/>
          <w:szCs w:val="24"/>
        </w:rPr>
        <w:t> и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суффиксом -их (-ых);</w:t>
      </w:r>
      <w:r w:rsidRPr="007051FD">
        <w:rPr>
          <w:rFonts w:ascii="Times New Roman" w:hAnsi="Times New Roman" w:cs="Times New Roman"/>
          <w:sz w:val="24"/>
          <w:szCs w:val="24"/>
        </w:rPr>
        <w:t> 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первый ? во-первых, второй ? во-вторых.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3) термин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на-гора</w:t>
      </w:r>
      <w:r w:rsidRPr="007051FD">
        <w:rPr>
          <w:rFonts w:ascii="Times New Roman" w:hAnsi="Times New Roman" w:cs="Times New Roman"/>
          <w:sz w:val="24"/>
          <w:szCs w:val="24"/>
        </w:rPr>
        <w:t>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4) наречия с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приставкой ко</w:t>
      </w:r>
      <w:proofErr w:type="gram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е-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 и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постфиксами -то, -либо, -</w:t>
      </w:r>
      <w:proofErr w:type="spell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нибудь</w:t>
      </w:r>
      <w:proofErr w:type="spellEnd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, -таки</w:t>
      </w:r>
      <w:r w:rsidRPr="007051FD">
        <w:rPr>
          <w:rFonts w:ascii="Times New Roman" w:hAnsi="Times New Roman" w:cs="Times New Roman"/>
          <w:sz w:val="24"/>
          <w:szCs w:val="24"/>
        </w:rPr>
        <w:t>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кое-как, зачем-то, хорошо-то, когда-нибудь, где-либо, всё-таки.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5) наречия, образованные повторением: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-   того же слова;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еле-еле, чуть-чуть, вот-вот</w:t>
      </w:r>
      <w:r w:rsidRPr="007051FD">
        <w:rPr>
          <w:rFonts w:ascii="Times New Roman" w:hAnsi="Times New Roman" w:cs="Times New Roman"/>
          <w:sz w:val="24"/>
          <w:szCs w:val="24"/>
        </w:rPr>
        <w:t>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sz w:val="24"/>
          <w:szCs w:val="24"/>
        </w:rPr>
        <w:t>-   того же корня, осложнённого приставками и суффиксами;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видимо-невидимо, мало-помалу, всего-навсего, как-никак, давным-давно, волей-неволей;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-  синонимов;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с бухты-барахты, подобру-поздорову, худо-бедно, нежданно-негаданно.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lastRenderedPageBreak/>
        <w:t>Обратите внимание!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а) Пишутся слитно наречия с приставкой п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, образованные: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-   от притяжательных местоимений с конечным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51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051FD">
        <w:rPr>
          <w:rFonts w:ascii="Times New Roman" w:hAnsi="Times New Roman" w:cs="Times New Roman"/>
          <w:sz w:val="24"/>
          <w:szCs w:val="24"/>
        </w:rPr>
        <w:t>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потому, почему, посему, поэтому.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-  приставочно-суффиксальным способом от полных прилагательных с суффиксом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.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месячный - помесячно, декадный - подекадно, строчный - построчно</w:t>
      </w:r>
      <w:r w:rsidRPr="007051FD">
        <w:rPr>
          <w:rFonts w:ascii="Times New Roman" w:hAnsi="Times New Roman" w:cs="Times New Roman"/>
          <w:sz w:val="24"/>
          <w:szCs w:val="24"/>
        </w:rPr>
        <w:t>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б) Пишутся раздельно: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-  наречные сочетания, составленные из повторяющихся существительных с предлогом между ними.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бок о бок, с боку на бок, честь по чести.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Исключение: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точь-в-точь, крест-накрест;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- беспредложные сочетания, состоящие из повторяющихся существительных (второе – в творительном падеже).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чин чином, честь честью;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- сочетания с однокоренными словами (наречие + глагол), в которых первое – наречие на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51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051FD">
        <w:rPr>
          <w:rFonts w:ascii="Times New Roman" w:hAnsi="Times New Roman" w:cs="Times New Roman"/>
          <w:sz w:val="24"/>
          <w:szCs w:val="24"/>
        </w:rPr>
        <w:t>.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кишмя кишеть, ревмя реветь.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в)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Не путайте наречия (пишутся через дефис) с омонимичными сочетаниями предлогов с прилагательными и местоимениями-прилагательными (пишутся раздельно).</w:t>
      </w:r>
      <w:r w:rsidRPr="007051FD">
        <w:rPr>
          <w:rFonts w:ascii="Times New Roman" w:hAnsi="Times New Roman" w:cs="Times New Roman"/>
          <w:sz w:val="24"/>
          <w:szCs w:val="24"/>
        </w:rPr>
        <w:t> Для того чтобы их разграничить, используйте следующее правило: прилагательное и местоимение-прилагательное можно изъять из предложения; с наречием эта операция невозможна.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Поезда ходят по прежнему расписанию (Поезда ходят по расписанию). – 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У нас всё по-прежнему (</w:t>
      </w:r>
      <w:r w:rsidRPr="007051FD">
        <w:rPr>
          <w:rFonts w:ascii="Times New Roman" w:hAnsi="Times New Roman" w:cs="Times New Roman"/>
          <w:sz w:val="24"/>
          <w:szCs w:val="24"/>
        </w:rPr>
        <w:t>прежнему изъять нельзя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); События развивались по другому варианту (События развивались по варианту).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 – Он всё сделал по-другому (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 xml:space="preserve"> изъять нельзя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sz w:val="24"/>
          <w:szCs w:val="24"/>
        </w:rPr>
        <w:t>             III.   Слитное и раздельное написание наречий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Слитное и раздельное написание наречий и наречных сочетаний во многом определяется традицией, а также тем, от какой части речи образовано наречие и наречное сочетание.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1.   Наречия, образованные от других наречий: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1)  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слитно наречия</w:t>
      </w:r>
      <w:r w:rsidRPr="007051FD">
        <w:rPr>
          <w:rFonts w:ascii="Times New Roman" w:hAnsi="Times New Roman" w:cs="Times New Roman"/>
          <w:sz w:val="24"/>
          <w:szCs w:val="24"/>
        </w:rPr>
        <w:t>, образованные соединением приставок с наречиями. 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нельзя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 ?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 донельзя, всегда ? навсегда, завтра ? послезавтра, вне ? вовне.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i/>
          <w:iCs/>
          <w:sz w:val="24"/>
          <w:szCs w:val="24"/>
        </w:rPr>
        <w:t>2)   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раздельно </w:t>
      </w:r>
      <w:r w:rsidRPr="007051FD">
        <w:rPr>
          <w:rFonts w:ascii="Times New Roman" w:hAnsi="Times New Roman" w:cs="Times New Roman"/>
          <w:sz w:val="24"/>
          <w:szCs w:val="24"/>
        </w:rPr>
        <w:t>сочетания предлогов с неизменяемыми словами, употребляемыми в значении существительных.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свести на нет, сдать экзамен 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 хорошо, пойти на ура.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lastRenderedPageBreak/>
        <w:t>В этом случае после предлога можно поставить падежный вопрос существительного.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Сдать экзамен на (</w:t>
      </w:r>
      <w:r w:rsidRPr="007051FD">
        <w:rPr>
          <w:rFonts w:ascii="Times New Roman" w:hAnsi="Times New Roman" w:cs="Times New Roman"/>
          <w:sz w:val="24"/>
          <w:szCs w:val="24"/>
          <w:u w:val="single"/>
        </w:rPr>
        <w:t>что?)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хорошо.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Сравните: 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Назавтра отправились в путь </w:t>
      </w:r>
      <w:r w:rsidRPr="007051FD">
        <w:rPr>
          <w:rFonts w:ascii="Times New Roman" w:hAnsi="Times New Roman" w:cs="Times New Roman"/>
          <w:sz w:val="24"/>
          <w:szCs w:val="24"/>
        </w:rPr>
        <w:t>(назавтра – наречие в значении «на следующий день», вопрос задаётся к слову целиком: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в путь отправились (когда?) – назавтра</w:t>
      </w:r>
      <w:r w:rsidRPr="007051FD">
        <w:rPr>
          <w:rFonts w:ascii="Times New Roman" w:hAnsi="Times New Roman" w:cs="Times New Roman"/>
          <w:sz w:val="24"/>
          <w:szCs w:val="24"/>
        </w:rPr>
        <w:t>) –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Отъезд отложили на завтра</w:t>
      </w:r>
      <w:r w:rsidRPr="007051FD">
        <w:rPr>
          <w:rFonts w:ascii="Times New Roman" w:hAnsi="Times New Roman" w:cs="Times New Roman"/>
          <w:sz w:val="24"/>
          <w:szCs w:val="24"/>
        </w:rPr>
        <w:t> (на завтра – предложное сочетание в значении «на завтрашний день», вопрос задаётся после предлога на: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отъезд отложили на (какой день?) завтра</w:t>
      </w:r>
      <w:r w:rsidRPr="007051F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2.   Наречия, образованные от числительных: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1)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слитно</w:t>
      </w:r>
      <w:r w:rsidRPr="007051FD">
        <w:rPr>
          <w:rFonts w:ascii="Times New Roman" w:hAnsi="Times New Roman" w:cs="Times New Roman"/>
          <w:sz w:val="24"/>
          <w:szCs w:val="24"/>
        </w:rPr>
        <w:t> наречия, образованные соединением «приставки в, н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 xml:space="preserve"> + собирательное числительное на -е»;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вдвое, надвое.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2)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раздельно</w:t>
      </w:r>
      <w:r w:rsidRPr="007051FD">
        <w:rPr>
          <w:rFonts w:ascii="Times New Roman" w:hAnsi="Times New Roman" w:cs="Times New Roman"/>
          <w:sz w:val="24"/>
          <w:szCs w:val="24"/>
        </w:rPr>
        <w:t> сочетания: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a)   «предлог по + собирательное числительное на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»;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по двое, по трое;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 xml:space="preserve">б) «предлог + собирательное числительное на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-ы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х (-их)» (учтите, что наречия во-первых, во-вторых, в третьих и т.д. пишутся через дефис!);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на двоих, на троих, на шестерых.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3)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раздельно</w:t>
      </w:r>
      <w:r w:rsidRPr="007051FD">
        <w:rPr>
          <w:rFonts w:ascii="Times New Roman" w:hAnsi="Times New Roman" w:cs="Times New Roman"/>
          <w:sz w:val="24"/>
          <w:szCs w:val="24"/>
        </w:rPr>
        <w:t> предложные сочетания, образованные повторением одного и того же числительного (в том числе и собирательного) с предлогом между числительными;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один на один, двое на двое;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4)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наречия и наречные сочетания с корнем один пишутся слитно и раздельно: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а) пишутся раздельно</w:t>
      </w:r>
      <w:r w:rsidRPr="007051FD">
        <w:rPr>
          <w:rFonts w:ascii="Times New Roman" w:hAnsi="Times New Roman" w:cs="Times New Roman"/>
          <w:sz w:val="24"/>
          <w:szCs w:val="24"/>
        </w:rPr>
        <w:t> сочетания –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в одиночку, по одному</w:t>
      </w:r>
      <w:r w:rsidRPr="007051FD">
        <w:rPr>
          <w:rFonts w:ascii="Times New Roman" w:hAnsi="Times New Roman" w:cs="Times New Roman"/>
          <w:sz w:val="24"/>
          <w:szCs w:val="24"/>
        </w:rPr>
        <w:t>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б) пишутся слитно</w:t>
      </w:r>
      <w:r w:rsidRPr="007051FD">
        <w:rPr>
          <w:rFonts w:ascii="Times New Roman" w:hAnsi="Times New Roman" w:cs="Times New Roman"/>
          <w:sz w:val="24"/>
          <w:szCs w:val="24"/>
        </w:rPr>
        <w:t> наречия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заодно, поодиночке</w:t>
      </w:r>
      <w:r w:rsidRPr="007051FD">
        <w:rPr>
          <w:rFonts w:ascii="Times New Roman" w:hAnsi="Times New Roman" w:cs="Times New Roman"/>
          <w:sz w:val="24"/>
          <w:szCs w:val="24"/>
        </w:rPr>
        <w:t>.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разбегаться поодиночке, действовать заодно.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Но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раздельно</w:t>
      </w:r>
      <w:r w:rsidRPr="007051FD">
        <w:rPr>
          <w:rFonts w:ascii="Times New Roman" w:hAnsi="Times New Roman" w:cs="Times New Roman"/>
          <w:sz w:val="24"/>
          <w:szCs w:val="24"/>
        </w:rPr>
        <w:t> сочетания, где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за</w:t>
      </w:r>
      <w:r w:rsidRPr="007051FD">
        <w:rPr>
          <w:rFonts w:ascii="Times New Roman" w:hAnsi="Times New Roman" w:cs="Times New Roman"/>
          <w:sz w:val="24"/>
          <w:szCs w:val="24"/>
        </w:rPr>
        <w:t>, </w:t>
      </w:r>
      <w:proofErr w:type="gram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по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 являются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предлогами</w:t>
      </w:r>
      <w:r w:rsidRPr="007051FD">
        <w:rPr>
          <w:rFonts w:ascii="Times New Roman" w:hAnsi="Times New Roman" w:cs="Times New Roman"/>
          <w:sz w:val="24"/>
          <w:szCs w:val="24"/>
        </w:rPr>
        <w:t>.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жизнь отдать за одно слово; рассадить по одиночкам – одиночным камерам.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3. Наречия, образованные от местоимений: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1)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слитно</w:t>
      </w:r>
      <w:r w:rsidRPr="007051FD">
        <w:rPr>
          <w:rFonts w:ascii="Times New Roman" w:hAnsi="Times New Roman" w:cs="Times New Roman"/>
          <w:sz w:val="24"/>
          <w:szCs w:val="24"/>
        </w:rPr>
        <w:t> наречия (включая местоименные наречия), возникшие из сочетания «предлог + местоимение».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поэтому, затем, вовсе, 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вовсю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, совсем, вничью, причём, нипочём.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Но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раздельно пишется</w:t>
      </w:r>
      <w:r w:rsidRPr="007051FD">
        <w:rPr>
          <w:rFonts w:ascii="Times New Roman" w:hAnsi="Times New Roman" w:cs="Times New Roman"/>
          <w:sz w:val="24"/>
          <w:szCs w:val="24"/>
        </w:rPr>
        <w:t> сочетание предлога с местоимением;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во все дни, по этому вопросу.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sz w:val="24"/>
          <w:szCs w:val="24"/>
        </w:rPr>
        <w:t>2)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всегда пишутся раздельно</w:t>
      </w:r>
      <w:r w:rsidRPr="007051FD">
        <w:rPr>
          <w:rFonts w:ascii="Times New Roman" w:hAnsi="Times New Roman" w:cs="Times New Roman"/>
          <w:sz w:val="24"/>
          <w:szCs w:val="24"/>
        </w:rPr>
        <w:t> сочетания: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от этого, при этом, за этим, за что, к чему, к тому, ни при чём, ни за чем, ни за что, ни в какую, в оба</w:t>
      </w:r>
      <w:r w:rsidRPr="007051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lastRenderedPageBreak/>
        <w:t>Обратите внимание на написание фразеологизмов: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во что бы то ни стало, как ни в чём не бывало.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sz w:val="24"/>
          <w:szCs w:val="24"/>
        </w:rPr>
        <w:t>4.</w:t>
      </w:r>
      <w:r w:rsidRPr="007051FD">
        <w:rPr>
          <w:rFonts w:ascii="Times New Roman" w:hAnsi="Times New Roman" w:cs="Times New Roman"/>
          <w:sz w:val="24"/>
          <w:szCs w:val="24"/>
        </w:rPr>
        <w:t>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Наречия, образованные от прилагательных: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sz w:val="24"/>
          <w:szCs w:val="24"/>
        </w:rPr>
        <w:t>1)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слитно</w:t>
      </w:r>
      <w:r w:rsidRPr="007051FD">
        <w:rPr>
          <w:rFonts w:ascii="Times New Roman" w:hAnsi="Times New Roman" w:cs="Times New Roman"/>
          <w:sz w:val="24"/>
          <w:szCs w:val="24"/>
        </w:rPr>
        <w:t> наречия, образованные от прилагательных приставочно-суффиксальным способом;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новый - снова, левый - слева, строчный - построчно.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2)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слитно</w:t>
      </w:r>
      <w:r w:rsidRPr="007051FD">
        <w:rPr>
          <w:rFonts w:ascii="Times New Roman" w:hAnsi="Times New Roman" w:cs="Times New Roman"/>
          <w:sz w:val="24"/>
          <w:szCs w:val="24"/>
        </w:rPr>
        <w:t> наречия, возникшие из сочетания «предлог + полное прилагательное в падежной форме».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вручную, вхолостую, напропалую, напрямую, зачастую.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Исключения: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на боковую, на мировую, на попятную;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3)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раздельно</w:t>
      </w:r>
      <w:r w:rsidRPr="007051FD">
        <w:rPr>
          <w:rFonts w:ascii="Times New Roman" w:hAnsi="Times New Roman" w:cs="Times New Roman"/>
          <w:sz w:val="24"/>
          <w:szCs w:val="24"/>
        </w:rPr>
        <w:t> наречия, возникшие из сочетания «предлог + полное прилагательное в падежной форме», если предлог кончается на согласную, а прилагательное начинается с гласной.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в открытую.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Раздельно пишется</w:t>
      </w:r>
      <w:r w:rsidRPr="007051FD">
        <w:rPr>
          <w:rFonts w:ascii="Times New Roman" w:hAnsi="Times New Roman" w:cs="Times New Roman"/>
          <w:sz w:val="24"/>
          <w:szCs w:val="24"/>
        </w:rPr>
        <w:t> сочетание предлога с полным прилагательным (прилагательное в этом случае можно изъять из предложения или словосочетания; вопрос ставится после предлога).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sz w:val="24"/>
          <w:szCs w:val="24"/>
        </w:rPr>
        <w:t>Сравните: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говорить (как?) напрямую</w:t>
      </w:r>
      <w:r w:rsidRPr="007051FD">
        <w:rPr>
          <w:rFonts w:ascii="Times New Roman" w:hAnsi="Times New Roman" w:cs="Times New Roman"/>
          <w:sz w:val="24"/>
          <w:szCs w:val="24"/>
        </w:rPr>
        <w:t> (наречие) –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выйти на (какую?) прямую улицу; выйти на улицу</w:t>
      </w:r>
      <w:r w:rsidRPr="007051FD">
        <w:rPr>
          <w:rFonts w:ascii="Times New Roman" w:hAnsi="Times New Roman" w:cs="Times New Roman"/>
          <w:sz w:val="24"/>
          <w:szCs w:val="24"/>
        </w:rPr>
        <w:t> («предлог + прилагательное»).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sz w:val="24"/>
          <w:szCs w:val="24"/>
        </w:rPr>
        <w:t>5.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 Наречия, образованные от существительного с предлогами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Правописание наречий и наречных сочетаний, возникших из сочетаний «предлог + существительное в определённом падеже», во многом определяется традицией.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Вместе с тем слитное и раздельное написание наречий и наречных сочетаний зависит: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1)</w:t>
      </w:r>
      <w:r w:rsidRPr="007051FD">
        <w:rPr>
          <w:rFonts w:ascii="Times New Roman" w:hAnsi="Times New Roman" w:cs="Times New Roman"/>
          <w:sz w:val="24"/>
          <w:szCs w:val="24"/>
        </w:rPr>
        <w:t>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от типа существительного, к которому восходит наречие: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а) обычно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слитно</w:t>
      </w:r>
      <w:r w:rsidRPr="007051FD">
        <w:rPr>
          <w:rFonts w:ascii="Times New Roman" w:hAnsi="Times New Roman" w:cs="Times New Roman"/>
          <w:sz w:val="24"/>
          <w:szCs w:val="24"/>
        </w:rPr>
        <w:t> наречия, имеющие в своём составе именные формы, которые в современном русском языке не употребляются. Например: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вдоволь, взаперти, спозаранку, впросак, наяву.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Исключения:</w:t>
      </w:r>
      <w:r w:rsidRPr="007051FD">
        <w:rPr>
          <w:rFonts w:ascii="Times New Roman" w:hAnsi="Times New Roman" w:cs="Times New Roman"/>
          <w:bCs/>
          <w:sz w:val="24"/>
          <w:szCs w:val="24"/>
        </w:rPr>
        <w:t>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во всеоружии, во всеуслышание, без обиняков, до 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зарезу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 и др.;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б) обычно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слитно </w:t>
      </w:r>
      <w:r w:rsidRPr="007051FD">
        <w:rPr>
          <w:rFonts w:ascii="Times New Roman" w:hAnsi="Times New Roman" w:cs="Times New Roman"/>
          <w:sz w:val="24"/>
          <w:szCs w:val="24"/>
        </w:rPr>
        <w:t>наречия, если между предлогом-приставкой и существительным, из которых образовалось наречие, не может быть без изменения смысла вставлено определение или если после предлога к существительному не может быть поставлен падежный вопрос.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бежать вприпрыжку, отказаться наотрез, говорить наперебой.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lastRenderedPageBreak/>
        <w:t>Исключения: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сделано на совесть, под стать кому-то;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в) обычно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слитно</w:t>
      </w:r>
      <w:r w:rsidRPr="007051FD">
        <w:rPr>
          <w:rFonts w:ascii="Times New Roman" w:hAnsi="Times New Roman" w:cs="Times New Roman"/>
          <w:sz w:val="24"/>
          <w:szCs w:val="24"/>
        </w:rPr>
        <w:t> наречия, образованные из предложно-падежных форм, если в современном русском языке есть омонимичное сочетание существительного с предлогом (в другом значении).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надеть фуражку набок</w:t>
      </w:r>
      <w:r w:rsidRPr="007051FD">
        <w:rPr>
          <w:rFonts w:ascii="Times New Roman" w:hAnsi="Times New Roman" w:cs="Times New Roman"/>
          <w:sz w:val="24"/>
          <w:szCs w:val="24"/>
        </w:rPr>
        <w:t> (фуражка находится на голове, а не на боку!) –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лошадь упала на бок.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Исключения: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на славу потрудиться</w:t>
      </w:r>
      <w:r w:rsidRPr="007051FD">
        <w:rPr>
          <w:rFonts w:ascii="Times New Roman" w:hAnsi="Times New Roman" w:cs="Times New Roman"/>
          <w:sz w:val="24"/>
          <w:szCs w:val="24"/>
        </w:rPr>
        <w:t> (наречие) –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на славу не рассчитывай </w:t>
      </w:r>
      <w:r w:rsidRPr="007051FD">
        <w:rPr>
          <w:rFonts w:ascii="Times New Roman" w:hAnsi="Times New Roman" w:cs="Times New Roman"/>
          <w:sz w:val="24"/>
          <w:szCs w:val="24"/>
        </w:rPr>
        <w:t>(существительное с предлогом);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читать стихи на память</w:t>
      </w:r>
      <w:r w:rsidRPr="007051FD">
        <w:rPr>
          <w:rFonts w:ascii="Times New Roman" w:hAnsi="Times New Roman" w:cs="Times New Roman"/>
          <w:sz w:val="24"/>
          <w:szCs w:val="24"/>
        </w:rPr>
        <w:t> (наречие) –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только на память не надейся</w:t>
      </w:r>
      <w:r w:rsidRPr="007051FD">
        <w:rPr>
          <w:rFonts w:ascii="Times New Roman" w:hAnsi="Times New Roman" w:cs="Times New Roman"/>
          <w:sz w:val="24"/>
          <w:szCs w:val="24"/>
        </w:rPr>
        <w:t> (существительное с предлогом);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sz w:val="24"/>
          <w:szCs w:val="24"/>
        </w:rPr>
        <w:t>г) обычно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слитно</w:t>
      </w:r>
      <w:r w:rsidRPr="007051FD">
        <w:rPr>
          <w:rFonts w:ascii="Times New Roman" w:hAnsi="Times New Roman" w:cs="Times New Roman"/>
          <w:sz w:val="24"/>
          <w:szCs w:val="24"/>
        </w:rPr>
        <w:t> наречия, образованные от существительных с пространственным и временным значением –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верх, низ, перёд, зад, высь, глубь, даль, ширь, век, начало и др.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i/>
          <w:iCs/>
          <w:sz w:val="24"/>
          <w:szCs w:val="24"/>
        </w:rPr>
        <w:t>Поглядеть вверх, запомнить навек, оглянуться назад, сначала подумать.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Раздельно пишутся</w:t>
      </w:r>
      <w:r w:rsidRPr="007051FD">
        <w:rPr>
          <w:rFonts w:ascii="Times New Roman" w:hAnsi="Times New Roman" w:cs="Times New Roman"/>
          <w:sz w:val="24"/>
          <w:szCs w:val="24"/>
        </w:rPr>
        <w:t> омонимичные формы существительного с предлогом: существительное в этом случае употреблено в своём прямом значении и имеет зависимое прилагательное или существительное.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Сравните: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Сначала подумай, потом отвечай</w:t>
      </w:r>
      <w:r w:rsidRPr="007051FD">
        <w:rPr>
          <w:rFonts w:ascii="Times New Roman" w:hAnsi="Times New Roman" w:cs="Times New Roman"/>
          <w:sz w:val="24"/>
          <w:szCs w:val="24"/>
        </w:rPr>
        <w:t> (наречие) –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С начала встречи прошло три часа</w:t>
      </w:r>
      <w:r w:rsidRPr="007051FD">
        <w:rPr>
          <w:rFonts w:ascii="Times New Roman" w:hAnsi="Times New Roman" w:cs="Times New Roman"/>
          <w:sz w:val="24"/>
          <w:szCs w:val="24"/>
        </w:rPr>
        <w:t> (существительное с предлогом);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Он взглянул наверх</w:t>
      </w:r>
      <w:r w:rsidRPr="007051FD">
        <w:rPr>
          <w:rFonts w:ascii="Times New Roman" w:hAnsi="Times New Roman" w:cs="Times New Roman"/>
          <w:sz w:val="24"/>
          <w:szCs w:val="24"/>
        </w:rPr>
        <w:t> (наречие) –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Он поднялся 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на верх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 лестницы</w:t>
      </w:r>
      <w:r w:rsidRPr="007051FD">
        <w:rPr>
          <w:rFonts w:ascii="Times New Roman" w:hAnsi="Times New Roman" w:cs="Times New Roman"/>
          <w:sz w:val="24"/>
          <w:szCs w:val="24"/>
        </w:rPr>
        <w:t> (существительное с предлогом).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Обратите внимание!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Запомните раздельное написание:</w:t>
      </w:r>
      <w:r w:rsidRPr="007051FD">
        <w:rPr>
          <w:rFonts w:ascii="Times New Roman" w:hAnsi="Times New Roman" w:cs="Times New Roman"/>
          <w:sz w:val="24"/>
          <w:szCs w:val="24"/>
        </w:rPr>
        <w:t>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на века, на веку, от века</w:t>
      </w:r>
      <w:r w:rsidRPr="007051FD">
        <w:rPr>
          <w:rFonts w:ascii="Times New Roman" w:hAnsi="Times New Roman" w:cs="Times New Roman"/>
          <w:sz w:val="24"/>
          <w:szCs w:val="24"/>
        </w:rPr>
        <w:t> (т.е. издавна, с незапамятных времён),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на веки вечные, на веки веков.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Запомните слитное написание:</w:t>
      </w:r>
      <w:r w:rsidRPr="007051FD">
        <w:rPr>
          <w:rFonts w:ascii="Times New Roman" w:hAnsi="Times New Roman" w:cs="Times New Roman"/>
          <w:sz w:val="24"/>
          <w:szCs w:val="24"/>
        </w:rPr>
        <w:t>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сверху донизу, сверху вниз, снизу вверх</w:t>
      </w:r>
      <w:r w:rsidRPr="007051FD">
        <w:rPr>
          <w:rFonts w:ascii="Times New Roman" w:hAnsi="Times New Roman" w:cs="Times New Roman"/>
          <w:sz w:val="24"/>
          <w:szCs w:val="24"/>
        </w:rPr>
        <w:t>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2) от типа предлога: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а) обычно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слитно</w:t>
      </w:r>
      <w:r w:rsidRPr="007051FD">
        <w:rPr>
          <w:rFonts w:ascii="Times New Roman" w:hAnsi="Times New Roman" w:cs="Times New Roman"/>
          <w:sz w:val="24"/>
          <w:szCs w:val="24"/>
        </w:rPr>
        <w:t> наречия с предлогами: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-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К: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кряду, кстати, кверху, книзу;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Исключения: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к месту (к месту сказать), к спеху, не к спеху.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sz w:val="24"/>
          <w:szCs w:val="24"/>
        </w:rPr>
        <w:t>-  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: оземь, обок (в значении «рядом» – сидеть обок; но: удариться о бок катера);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- 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ИЗ (ИС)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: изнутри, издалека, искони, исстари;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-   </w:t>
      </w:r>
      <w:proofErr w:type="gram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ОТ</w:t>
      </w:r>
      <w:proofErr w:type="gramEnd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 отчасти, отроду 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 значении «никогда» (отроду таких яств не ел, но: от роду в значении «от рождения» – ему от роду десять лет);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б) обычно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пишутся раздельно</w:t>
      </w:r>
      <w:r w:rsidRPr="007051FD">
        <w:rPr>
          <w:rFonts w:ascii="Times New Roman" w:hAnsi="Times New Roman" w:cs="Times New Roman"/>
          <w:sz w:val="24"/>
          <w:szCs w:val="24"/>
        </w:rPr>
        <w:t> наречные выражения с предлогами: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lastRenderedPageBreak/>
        <w:t>-    </w:t>
      </w:r>
      <w:proofErr w:type="gram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БЕЗ</w:t>
      </w:r>
      <w:proofErr w:type="gramEnd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без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 толку, без спросу, без удержу, без зазрения совести;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sz w:val="24"/>
          <w:szCs w:val="24"/>
        </w:rPr>
        <w:t>-  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ДО: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до упаду, до зарезу, до смерти (устал), до отвала (наелся);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Исключения: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доверху (нагрузил), донизу (опустился), дотла (сгорел).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sz w:val="24"/>
          <w:szCs w:val="24"/>
        </w:rPr>
        <w:t>-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С (СО):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с кондачка, с панталыку, с разбегу, с размаху, со зла, с избытком, с перепугу;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Исключения: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сдуру, слишком, сплеча (ударить), сразу, сродни, спросонок, спросонья, спозаранку, сряду, спереди, сзади, снизу, сверху;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sz w:val="24"/>
          <w:szCs w:val="24"/>
        </w:rPr>
        <w:t>-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ИЗ-ПОД: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из-под спуда, из-под мышек, из-под носа;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Исключения: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исподлобья, исподтишка, исподнизу.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sz w:val="24"/>
          <w:szCs w:val="24"/>
        </w:rPr>
        <w:t>-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ЗА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: за границу, за границей, за глаза, за полночь;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Исключения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: замуж, замужем, запанибрата.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sz w:val="24"/>
          <w:szCs w:val="24"/>
        </w:rPr>
        <w:t>- 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ПОД: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 под стать, под носом, под мышкой, под спуд, под спудом;</w:t>
      </w:r>
      <w:proofErr w:type="gramEnd"/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Исключения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: подчас («иногда»), подряд.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в) пишутся раздельно</w:t>
      </w:r>
      <w:r w:rsidRPr="007051FD">
        <w:rPr>
          <w:rFonts w:ascii="Times New Roman" w:hAnsi="Times New Roman" w:cs="Times New Roman"/>
          <w:sz w:val="24"/>
          <w:szCs w:val="24"/>
        </w:rPr>
        <w:t> наречия с предлогом в, если исходное существительное начинается с гласной;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в упор, в обход, в общем (но: вообще).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г)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7051FD">
        <w:rPr>
          <w:rFonts w:ascii="Times New Roman" w:hAnsi="Times New Roman" w:cs="Times New Roman"/>
          <w:sz w:val="24"/>
          <w:szCs w:val="24"/>
        </w:rPr>
        <w:t>наречные выражения с предлогами 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, на, по</w:t>
      </w:r>
      <w:r w:rsidRPr="007051FD">
        <w:rPr>
          <w:rFonts w:ascii="Times New Roman" w:hAnsi="Times New Roman" w:cs="Times New Roman"/>
          <w:sz w:val="24"/>
          <w:szCs w:val="24"/>
        </w:rPr>
        <w:t> пишутся: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- 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раздельно</w:t>
      </w:r>
      <w:r w:rsidRPr="007051FD">
        <w:rPr>
          <w:rFonts w:ascii="Times New Roman" w:hAnsi="Times New Roman" w:cs="Times New Roman"/>
          <w:sz w:val="24"/>
          <w:szCs w:val="24"/>
        </w:rPr>
        <w:t>, если существительное ещё сохранило возможность изменяться по падежам. Сравните: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сделано на совесть – поступать по совести, поставить в тупик – оказаться в тупике.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 Исключения: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наизнанку</w:t>
      </w:r>
      <w:r w:rsidRPr="007051FD">
        <w:rPr>
          <w:rFonts w:ascii="Times New Roman" w:hAnsi="Times New Roman" w:cs="Times New Roman"/>
          <w:sz w:val="24"/>
          <w:szCs w:val="24"/>
        </w:rPr>
        <w:t> (хотя есть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с изнанки</w:t>
      </w:r>
      <w:r w:rsidRPr="007051FD">
        <w:rPr>
          <w:rFonts w:ascii="Times New Roman" w:hAnsi="Times New Roman" w:cs="Times New Roman"/>
          <w:sz w:val="24"/>
          <w:szCs w:val="24"/>
        </w:rPr>
        <w:t>),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поодиночке</w:t>
      </w:r>
      <w:r w:rsidRPr="007051FD">
        <w:rPr>
          <w:rFonts w:ascii="Times New Roman" w:hAnsi="Times New Roman" w:cs="Times New Roman"/>
          <w:sz w:val="24"/>
          <w:szCs w:val="24"/>
        </w:rPr>
        <w:t> (хотя есть в одиночку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), вмиг</w:t>
      </w:r>
      <w:r w:rsidRPr="007051FD">
        <w:rPr>
          <w:rFonts w:ascii="Times New Roman" w:hAnsi="Times New Roman" w:cs="Times New Roman"/>
          <w:sz w:val="24"/>
          <w:szCs w:val="24"/>
        </w:rPr>
        <w:t> (хотя есть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на миг), наспех</w:t>
      </w:r>
      <w:r w:rsidRPr="007051FD">
        <w:rPr>
          <w:rFonts w:ascii="Times New Roman" w:hAnsi="Times New Roman" w:cs="Times New Roman"/>
          <w:sz w:val="24"/>
          <w:szCs w:val="24"/>
        </w:rPr>
        <w:t> (хотя есть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не к спеху</w:t>
      </w:r>
      <w:r w:rsidRPr="007051FD">
        <w:rPr>
          <w:rFonts w:ascii="Times New Roman" w:hAnsi="Times New Roman" w:cs="Times New Roman"/>
          <w:sz w:val="24"/>
          <w:szCs w:val="24"/>
        </w:rPr>
        <w:t>);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-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раздельно,</w:t>
      </w:r>
      <w:r w:rsidRPr="007051FD">
        <w:rPr>
          <w:rFonts w:ascii="Times New Roman" w:hAnsi="Times New Roman" w:cs="Times New Roman"/>
          <w:sz w:val="24"/>
          <w:szCs w:val="24"/>
        </w:rPr>
        <w:t xml:space="preserve"> если существительное оканчивается на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х (-</w:t>
      </w:r>
      <w:proofErr w:type="spellStart"/>
      <w:r w:rsidRPr="007051FD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7051FD">
        <w:rPr>
          <w:rFonts w:ascii="Times New Roman" w:hAnsi="Times New Roman" w:cs="Times New Roman"/>
          <w:sz w:val="24"/>
          <w:szCs w:val="24"/>
        </w:rPr>
        <w:t>).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в потёмках, в сердцах, на 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побегушках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, на радостях.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Исключения: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впотьмах, впопыхах, второпях, вгорячах (существительные 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без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 в уже не употребляются);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-  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раздельно,</w:t>
      </w:r>
      <w:r w:rsidRPr="007051FD">
        <w:rPr>
          <w:rFonts w:ascii="Times New Roman" w:hAnsi="Times New Roman" w:cs="Times New Roman"/>
          <w:sz w:val="24"/>
          <w:szCs w:val="24"/>
        </w:rPr>
        <w:t xml:space="preserve"> если между предлогом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>, по и существительным можно поставить прилагательное, местоимение и значение существительного при этом не изменится;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на миг – на один миг, на скаку – на всём скаку.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sz w:val="24"/>
          <w:szCs w:val="24"/>
        </w:rPr>
        <w:t>- 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слитно,</w:t>
      </w:r>
      <w:r w:rsidRPr="007051FD">
        <w:rPr>
          <w:rFonts w:ascii="Times New Roman" w:hAnsi="Times New Roman" w:cs="Times New Roman"/>
          <w:sz w:val="24"/>
          <w:szCs w:val="24"/>
        </w:rPr>
        <w:t xml:space="preserve"> если существительное отдельно </w:t>
      </w:r>
      <w:proofErr w:type="gramStart"/>
      <w:r w:rsidRPr="007051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 xml:space="preserve"> в, на, по уже не употребляется.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 xml:space="preserve">натощак, воочию, напоследок, насмарку, впотьмах, впопыхах, второпях, </w:t>
      </w:r>
      <w:proofErr w:type="gramStart"/>
      <w:r w:rsidRPr="007051FD">
        <w:rPr>
          <w:rFonts w:ascii="Times New Roman" w:hAnsi="Times New Roman" w:cs="Times New Roman"/>
          <w:i/>
          <w:iCs/>
          <w:sz w:val="24"/>
          <w:szCs w:val="24"/>
        </w:rPr>
        <w:t>вгорячах</w:t>
      </w:r>
      <w:proofErr w:type="gramEnd"/>
      <w:r w:rsidRPr="007051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FD">
        <w:rPr>
          <w:rFonts w:ascii="Times New Roman" w:hAnsi="Times New Roman" w:cs="Times New Roman"/>
          <w:sz w:val="24"/>
          <w:szCs w:val="24"/>
        </w:rPr>
        <w:t>-  </w:t>
      </w:r>
      <w:r w:rsidRPr="007051FD">
        <w:rPr>
          <w:rFonts w:ascii="Times New Roman" w:hAnsi="Times New Roman" w:cs="Times New Roman"/>
          <w:bCs/>
          <w:i/>
          <w:iCs/>
          <w:sz w:val="24"/>
          <w:szCs w:val="24"/>
        </w:rPr>
        <w:t>слитно,</w:t>
      </w:r>
      <w:r w:rsidRPr="007051FD">
        <w:rPr>
          <w:rFonts w:ascii="Times New Roman" w:hAnsi="Times New Roman" w:cs="Times New Roman"/>
          <w:sz w:val="24"/>
          <w:szCs w:val="24"/>
        </w:rPr>
        <w:t> если между в, на, по и существительным нельзя вставить прилагательное или местоимение (не изменив значения существительного).</w:t>
      </w:r>
      <w:proofErr w:type="gramEnd"/>
      <w:r w:rsidRPr="007051FD">
        <w:rPr>
          <w:rFonts w:ascii="Times New Roman" w:hAnsi="Times New Roman" w:cs="Times New Roman"/>
          <w:sz w:val="24"/>
          <w:szCs w:val="24"/>
        </w:rPr>
        <w:t xml:space="preserve"> Например: </w:t>
      </w:r>
      <w:r w:rsidRPr="007051FD">
        <w:rPr>
          <w:rFonts w:ascii="Times New Roman" w:hAnsi="Times New Roman" w:cs="Times New Roman"/>
          <w:i/>
          <w:iCs/>
          <w:sz w:val="24"/>
          <w:szCs w:val="24"/>
        </w:rPr>
        <w:t>впрок, вволю, наотрез, вполголоса, впритирку.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i/>
          <w:iCs/>
          <w:sz w:val="24"/>
          <w:szCs w:val="24"/>
        </w:rPr>
        <w:lastRenderedPageBreak/>
        <w:t> </w:t>
      </w:r>
    </w:p>
    <w:p w:rsidR="007051FD" w:rsidRPr="007051FD" w:rsidRDefault="007051FD" w:rsidP="007051FD">
      <w:pPr>
        <w:rPr>
          <w:rFonts w:ascii="Times New Roman" w:hAnsi="Times New Roman" w:cs="Times New Roman"/>
          <w:sz w:val="24"/>
          <w:szCs w:val="24"/>
        </w:rPr>
      </w:pPr>
      <w:r w:rsidRPr="007051FD">
        <w:rPr>
          <w:rFonts w:ascii="Times New Roman" w:hAnsi="Times New Roman" w:cs="Times New Roman"/>
          <w:bCs/>
          <w:sz w:val="24"/>
          <w:szCs w:val="24"/>
        </w:rPr>
        <w:t>Написание наречий и наречных сочетаний в очень многих случаях определяется традицией. Поэтому при затруднении следует обращаться к орфографическим словарям.</w:t>
      </w:r>
    </w:p>
    <w:p w:rsidR="007051FD" w:rsidRPr="007051FD" w:rsidRDefault="007051FD" w:rsidP="007051FD">
      <w:r w:rsidRPr="007051FD">
        <w:t> </w:t>
      </w:r>
    </w:p>
    <w:p w:rsidR="007051FD" w:rsidRPr="007051FD" w:rsidRDefault="007051FD" w:rsidP="007051FD">
      <w:pPr>
        <w:rPr>
          <w:b/>
        </w:rPr>
      </w:pPr>
      <w:r w:rsidRPr="007051FD">
        <w:rPr>
          <w:b/>
        </w:rPr>
        <w:t> </w:t>
      </w:r>
    </w:p>
    <w:p w:rsidR="007051FD" w:rsidRPr="007051FD" w:rsidRDefault="007051FD" w:rsidP="00BF2EED">
      <w:pPr>
        <w:rPr>
          <w:b/>
        </w:rPr>
      </w:pPr>
    </w:p>
    <w:p w:rsidR="00BF2EED" w:rsidRPr="007051FD" w:rsidRDefault="00BF2EED" w:rsidP="00BF2EED">
      <w:pPr>
        <w:rPr>
          <w:b/>
        </w:rPr>
      </w:pPr>
    </w:p>
    <w:p w:rsidR="006B7345" w:rsidRPr="007051FD" w:rsidRDefault="006B7345">
      <w:pPr>
        <w:rPr>
          <w:b/>
        </w:rPr>
      </w:pPr>
    </w:p>
    <w:sectPr w:rsidR="006B7345" w:rsidRPr="0070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B3"/>
    <w:rsid w:val="006B7345"/>
    <w:rsid w:val="007051FD"/>
    <w:rsid w:val="008422B3"/>
    <w:rsid w:val="00B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tutor-rusyaz.ru/uchenikam/teoriya/144-pravopisaniennnvchastyahrechi.html" TargetMode="External"/><Relationship Id="rId5" Type="http://schemas.openxmlformats.org/officeDocument/2006/relationships/hyperlink" Target="https://videotutor-rusyaz.ru/uchenikam/teoriya/57-narech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2020-03-30T07:53:00Z</dcterms:created>
  <dcterms:modified xsi:type="dcterms:W3CDTF">2020-03-30T08:01:00Z</dcterms:modified>
</cp:coreProperties>
</file>